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10" w:type="dxa"/>
          <w:right w:w="10" w:type="dxa"/>
        </w:tblCellMar>
        <w:tblLook w:val="0000"/>
      </w:tblPr>
      <w:tblGrid>
        <w:gridCol w:w="3721"/>
        <w:gridCol w:w="5567"/>
      </w:tblGrid>
      <w:tr w:rsidR="005D4749" w:rsidTr="00417104">
        <w:trPr>
          <w:trHeight w:val="1"/>
          <w:jc w:val="center"/>
        </w:trPr>
        <w:tc>
          <w:tcPr>
            <w:tcW w:w="3785" w:type="dxa"/>
            <w:shd w:val="clear" w:color="000000" w:fill="FFFFFF"/>
            <w:tcMar>
              <w:left w:w="108" w:type="dxa"/>
              <w:right w:w="108" w:type="dxa"/>
            </w:tcMar>
          </w:tcPr>
          <w:p w:rsidR="005D4749" w:rsidRDefault="008921AE">
            <w:pPr>
              <w:tabs>
                <w:tab w:val="left" w:pos="2600"/>
              </w:tabs>
              <w:spacing w:after="0" w:line="240" w:lineRule="auto"/>
              <w:jc w:val="center"/>
              <w:rPr>
                <w:rFonts w:ascii="Times New Roman" w:eastAsia="Times New Roman" w:hAnsi="Times New Roman" w:cs="Times New Roman"/>
                <w:spacing w:val="-10"/>
                <w:sz w:val="26"/>
              </w:rPr>
            </w:pPr>
            <w:r>
              <w:rPr>
                <w:rFonts w:ascii="Times New Roman" w:eastAsia="Times New Roman" w:hAnsi="Times New Roman" w:cs="Times New Roman"/>
                <w:spacing w:val="-10"/>
                <w:sz w:val="26"/>
              </w:rPr>
              <w:t>TỔNG CỤC LÂM NGHIỆP</w:t>
            </w:r>
          </w:p>
          <w:p w:rsidR="005D4749" w:rsidRDefault="008921AE">
            <w:pPr>
              <w:keepNext/>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CỤC KIỂM LÂM</w:t>
            </w:r>
          </w:p>
          <w:p w:rsidR="005D4749" w:rsidRDefault="000B2CF8">
            <w:pPr>
              <w:spacing w:after="0" w:line="240" w:lineRule="auto"/>
              <w:jc w:val="center"/>
              <w:rPr>
                <w:rFonts w:ascii="Times New Roman" w:eastAsia="Times New Roman" w:hAnsi="Times New Roman" w:cs="Times New Roman"/>
                <w:sz w:val="24"/>
              </w:rPr>
            </w:pPr>
            <w:r w:rsidRPr="000B2CF8">
              <w:rPr>
                <w:rFonts w:ascii="Times New Roman" w:eastAsia="Times New Roman" w:hAnsi="Times New Roman" w:cs="Times New Roman"/>
                <w:b/>
                <w:noProof/>
                <w:sz w:val="28"/>
              </w:rPr>
              <w:pict>
                <v:shapetype id="_x0000_t32" coordsize="21600,21600" o:spt="32" o:oned="t" path="m,l21600,21600e" filled="f">
                  <v:path arrowok="t" fillok="f" o:connecttype="none"/>
                  <o:lock v:ext="edit" shapetype="t"/>
                </v:shapetype>
                <v:shape id="AutoShape 2" o:spid="_x0000_s1028" type="#_x0000_t32" style="position:absolute;left:0;text-align:left;margin-left:52.05pt;margin-top:3.1pt;width:70.15pt;height:0;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"/>
              </w:pict>
            </w:r>
          </w:p>
          <w:p w:rsidR="005D4749" w:rsidRDefault="00331B42" w:rsidP="00331B42">
            <w:pPr>
              <w:spacing w:after="0" w:line="240" w:lineRule="auto"/>
              <w:jc w:val="center"/>
            </w:pPr>
            <w:r>
              <w:rPr>
                <w:rFonts w:ascii="Times New Roman" w:eastAsia="Times New Roman" w:hAnsi="Times New Roman" w:cs="Times New Roman"/>
                <w:sz w:val="28"/>
              </w:rPr>
              <w:t xml:space="preserve">Số: 757 </w:t>
            </w:r>
            <w:r w:rsidR="008921AE">
              <w:rPr>
                <w:rFonts w:ascii="Times New Roman" w:eastAsia="Times New Roman" w:hAnsi="Times New Roman" w:cs="Times New Roman"/>
                <w:sz w:val="28"/>
              </w:rPr>
              <w:t>/BC-KL-VP</w:t>
            </w:r>
          </w:p>
        </w:tc>
        <w:tc>
          <w:tcPr>
            <w:tcW w:w="5677" w:type="dxa"/>
            <w:shd w:val="clear" w:color="000000" w:fill="FFFFFF"/>
            <w:tcMar>
              <w:left w:w="108" w:type="dxa"/>
              <w:right w:w="108" w:type="dxa"/>
            </w:tcMar>
          </w:tcPr>
          <w:p w:rsidR="005D4749" w:rsidRDefault="008921AE">
            <w:pPr>
              <w:keepNext/>
              <w:spacing w:after="0" w:line="240" w:lineRule="auto"/>
              <w:rPr>
                <w:rFonts w:ascii="Times New Roman" w:eastAsia="Times New Roman" w:hAnsi="Times New Roman" w:cs="Times New Roman"/>
                <w:b/>
                <w:spacing w:val="-4"/>
                <w:sz w:val="26"/>
              </w:rPr>
            </w:pPr>
            <w:r>
              <w:rPr>
                <w:rFonts w:ascii="Times New Roman" w:eastAsia="Times New Roman" w:hAnsi="Times New Roman" w:cs="Times New Roman"/>
                <w:b/>
                <w:spacing w:val="-4"/>
                <w:sz w:val="26"/>
              </w:rPr>
              <w:t>CỘNG HÒA XÃ HỘI CHỦ NGHĨA VIỆT NAM</w:t>
            </w:r>
          </w:p>
          <w:p w:rsidR="005D4749" w:rsidRDefault="008921AE">
            <w:pPr>
              <w:keepNext/>
              <w:keepLine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8"/>
              </w:rPr>
              <w:t>Độc lập- Tự do- Hạnh phúc</w:t>
            </w:r>
          </w:p>
          <w:p w:rsidR="005D4749" w:rsidRDefault="000B2CF8">
            <w:pPr>
              <w:spacing w:after="0" w:line="240" w:lineRule="auto"/>
              <w:jc w:val="both"/>
              <w:rPr>
                <w:rFonts w:ascii="Times New Roman" w:eastAsia="Times New Roman" w:hAnsi="Times New Roman" w:cs="Times New Roman"/>
                <w:sz w:val="24"/>
              </w:rPr>
            </w:pPr>
            <w:r w:rsidRPr="000B2CF8">
              <w:rPr>
                <w:rFonts w:ascii="Times New Roman" w:eastAsia="Times New Roman" w:hAnsi="Times New Roman" w:cs="Times New Roman"/>
                <w:noProof/>
                <w:sz w:val="28"/>
              </w:rPr>
              <w:pict>
                <v:shape id="AutoShape 3" o:spid="_x0000_s1026" type="#_x0000_t32" style="position:absolute;left:0;text-align:left;margin-left:77.35pt;margin-top:3.05pt;width:119.6pt;height:0;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"/>
              </w:pict>
            </w:r>
            <w:r w:rsidR="008921AE">
              <w:rPr>
                <w:rFonts w:ascii="Times New Roman" w:eastAsia="Times New Roman" w:hAnsi="Times New Roman" w:cs="Times New Roman"/>
                <w:sz w:val="28"/>
              </w:rPr>
              <w:t xml:space="preserve">          </w:t>
            </w:r>
          </w:p>
          <w:p w:rsidR="005D4749" w:rsidRDefault="00331B42" w:rsidP="00494A35">
            <w:pPr>
              <w:spacing w:after="0" w:line="240" w:lineRule="auto"/>
              <w:jc w:val="center"/>
            </w:pPr>
            <w:r>
              <w:rPr>
                <w:rFonts w:ascii="Times New Roman" w:eastAsia="Times New Roman" w:hAnsi="Times New Roman" w:cs="Times New Roman"/>
                <w:i/>
                <w:sz w:val="28"/>
              </w:rPr>
              <w:t xml:space="preserve">Hà Nội, ngày 08 </w:t>
            </w:r>
            <w:r w:rsidR="00417104">
              <w:rPr>
                <w:rFonts w:ascii="Times New Roman" w:eastAsia="Times New Roman" w:hAnsi="Times New Roman" w:cs="Times New Roman"/>
                <w:i/>
                <w:sz w:val="28"/>
              </w:rPr>
              <w:t xml:space="preserve"> </w:t>
            </w:r>
            <w:r>
              <w:rPr>
                <w:rFonts w:ascii="Times New Roman" w:eastAsia="Times New Roman" w:hAnsi="Times New Roman" w:cs="Times New Roman"/>
                <w:i/>
                <w:sz w:val="28"/>
              </w:rPr>
              <w:t xml:space="preserve">tháng 12 </w:t>
            </w:r>
            <w:r w:rsidR="008921AE">
              <w:rPr>
                <w:rFonts w:ascii="Times New Roman" w:eastAsia="Times New Roman" w:hAnsi="Times New Roman" w:cs="Times New Roman"/>
                <w:i/>
                <w:sz w:val="28"/>
              </w:rPr>
              <w:t>năm 201</w:t>
            </w:r>
            <w:r w:rsidR="00494A35">
              <w:rPr>
                <w:rFonts w:ascii="Times New Roman" w:eastAsia="Times New Roman" w:hAnsi="Times New Roman" w:cs="Times New Roman"/>
                <w:i/>
                <w:sz w:val="28"/>
              </w:rPr>
              <w:t>6</w:t>
            </w:r>
          </w:p>
        </w:tc>
      </w:tr>
    </w:tbl>
    <w:p w:rsidR="00C10655" w:rsidRDefault="00C10655">
      <w:pPr>
        <w:keepNext/>
        <w:tabs>
          <w:tab w:val="left" w:pos="0"/>
        </w:tabs>
        <w:spacing w:before="120" w:after="60" w:line="240" w:lineRule="auto"/>
        <w:jc w:val="center"/>
        <w:rPr>
          <w:rFonts w:ascii="Times New Roman" w:eastAsia="Times New Roman" w:hAnsi="Times New Roman" w:cs="Times New Roman"/>
          <w:b/>
          <w:sz w:val="28"/>
        </w:rPr>
      </w:pPr>
    </w:p>
    <w:p w:rsidR="005D4749" w:rsidRDefault="008921AE">
      <w:pPr>
        <w:keepNext/>
        <w:tabs>
          <w:tab w:val="left" w:pos="0"/>
        </w:tabs>
        <w:spacing w:before="120" w:after="6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BÁO CÁO</w:t>
      </w:r>
    </w:p>
    <w:p w:rsidR="005D4749" w:rsidRDefault="003A2374">
      <w:pPr>
        <w:spacing w:after="0" w:line="240" w:lineRule="auto"/>
        <w:jc w:val="center"/>
        <w:rPr>
          <w:rFonts w:ascii="Times New Roman" w:eastAsia="Times New Roman" w:hAnsi="Times New Roman" w:cs="Times New Roman"/>
          <w:b/>
          <w:sz w:val="14"/>
        </w:rPr>
      </w:pPr>
      <w:r>
        <w:rPr>
          <w:rFonts w:ascii="Times New Roman" w:eastAsia="Times New Roman" w:hAnsi="Times New Roman" w:cs="Times New Roman"/>
          <w:b/>
          <w:sz w:val="28"/>
        </w:rPr>
        <w:t xml:space="preserve">Tổng kết công tác </w:t>
      </w:r>
      <w:r w:rsidR="008921AE">
        <w:rPr>
          <w:rFonts w:ascii="Times New Roman" w:eastAsia="Times New Roman" w:hAnsi="Times New Roman" w:cs="Times New Roman"/>
          <w:b/>
          <w:sz w:val="28"/>
        </w:rPr>
        <w:t>năm 2016</w:t>
      </w:r>
      <w:r>
        <w:rPr>
          <w:rFonts w:ascii="Times New Roman" w:eastAsia="Times New Roman" w:hAnsi="Times New Roman" w:cs="Times New Roman"/>
          <w:b/>
          <w:sz w:val="28"/>
        </w:rPr>
        <w:t xml:space="preserve"> và triển khai nhiệm vụ trọng tâm năm 2017</w:t>
      </w:r>
    </w:p>
    <w:p w:rsidR="00C700A5" w:rsidRDefault="000B2CF8">
      <w:pPr>
        <w:spacing w:before="120" w:after="12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noProof/>
          <w:sz w:val="28"/>
        </w:rPr>
        <w:pict>
          <v:shape id="AutoShape 4" o:spid="_x0000_s1027" type="#_x0000_t32" style="position:absolute;left:0;text-align:left;margin-left:169.9pt;margin-top:3.9pt;width:110.8pt;height:0;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"/>
        </w:pict>
      </w:r>
    </w:p>
    <w:p w:rsidR="005D4749" w:rsidRPr="000E0112" w:rsidRDefault="0030204C" w:rsidP="00E16085">
      <w:pPr>
        <w:spacing w:before="60"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A</w:t>
      </w:r>
      <w:r w:rsidR="000E0112" w:rsidRPr="000E0112">
        <w:rPr>
          <w:rFonts w:ascii="Times New Roman" w:eastAsia="Times New Roman" w:hAnsi="Times New Roman" w:cs="Times New Roman"/>
          <w:b/>
          <w:sz w:val="28"/>
        </w:rPr>
        <w:t>. TÌNH HÌNH CHUNG</w:t>
      </w:r>
    </w:p>
    <w:p w:rsidR="00CB5C7C" w:rsidRDefault="008921AE" w:rsidP="00CB5C7C">
      <w:pPr>
        <w:widowControl w:val="0"/>
        <w:spacing w:before="6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Năm 2016, tình hình thời tiết có nhiều diễn biến phức tạp do tác độ</w:t>
      </w:r>
      <w:r w:rsidR="003772AC">
        <w:rPr>
          <w:rFonts w:ascii="Times New Roman" w:eastAsia="Times New Roman" w:hAnsi="Times New Roman" w:cs="Times New Roman"/>
          <w:sz w:val="28"/>
        </w:rPr>
        <w:t xml:space="preserve">ng </w:t>
      </w:r>
      <w:r>
        <w:rPr>
          <w:rFonts w:ascii="Times New Roman" w:eastAsia="Times New Roman" w:hAnsi="Times New Roman" w:cs="Times New Roman"/>
          <w:sz w:val="28"/>
        </w:rPr>
        <w:t xml:space="preserve">của biến đổi khí hậu làm cho </w:t>
      </w:r>
      <w:r w:rsidR="00C3249A">
        <w:rPr>
          <w:rFonts w:ascii="Times New Roman" w:eastAsia="Times New Roman" w:hAnsi="Times New Roman" w:cs="Times New Roman"/>
          <w:sz w:val="28"/>
        </w:rPr>
        <w:t xml:space="preserve">một số hoạt động của </w:t>
      </w:r>
      <w:r>
        <w:rPr>
          <w:rFonts w:ascii="Times New Roman" w:eastAsia="Times New Roman" w:hAnsi="Times New Roman" w:cs="Times New Roman"/>
          <w:sz w:val="28"/>
          <w:shd w:val="clear" w:color="auto" w:fill="FFFFFF"/>
        </w:rPr>
        <w:t xml:space="preserve">sản xuất nông nghiệp bị ngưng trệ, ảnh hưởng đến cuộc sống của một bộ phận người dân, vì vậy </w:t>
      </w:r>
      <w:r>
        <w:rPr>
          <w:rFonts w:ascii="Times New Roman" w:eastAsia="Times New Roman" w:hAnsi="Times New Roman" w:cs="Times New Roman"/>
          <w:sz w:val="28"/>
        </w:rPr>
        <w:t xml:space="preserve">người dân ở nhiều nơi </w:t>
      </w:r>
      <w:r w:rsidR="00E617D9">
        <w:rPr>
          <w:rFonts w:ascii="Times New Roman" w:eastAsia="Times New Roman" w:hAnsi="Times New Roman" w:cs="Times New Roman"/>
          <w:sz w:val="28"/>
        </w:rPr>
        <w:t xml:space="preserve">đã </w:t>
      </w:r>
      <w:r w:rsidR="00EA0919">
        <w:rPr>
          <w:rFonts w:ascii="Times New Roman" w:eastAsia="Times New Roman" w:hAnsi="Times New Roman" w:cs="Times New Roman"/>
          <w:sz w:val="28"/>
        </w:rPr>
        <w:t xml:space="preserve">vào </w:t>
      </w:r>
      <w:r>
        <w:rPr>
          <w:rFonts w:ascii="Times New Roman" w:eastAsia="Times New Roman" w:hAnsi="Times New Roman" w:cs="Times New Roman"/>
          <w:sz w:val="28"/>
          <w:shd w:val="clear" w:color="auto" w:fill="FFFFFF"/>
        </w:rPr>
        <w:t xml:space="preserve">rừng để tiến hành các hoạt động </w:t>
      </w:r>
      <w:r w:rsidR="00EA0919">
        <w:rPr>
          <w:rFonts w:ascii="Times New Roman" w:eastAsia="Times New Roman" w:hAnsi="Times New Roman" w:cs="Times New Roman"/>
          <w:sz w:val="28"/>
          <w:shd w:val="clear" w:color="auto" w:fill="FFFFFF"/>
        </w:rPr>
        <w:t xml:space="preserve">như: khai thác lâm sản, </w:t>
      </w:r>
      <w:r>
        <w:rPr>
          <w:rFonts w:ascii="Times New Roman" w:eastAsia="Times New Roman" w:hAnsi="Times New Roman" w:cs="Times New Roman"/>
          <w:sz w:val="28"/>
          <w:shd w:val="clear" w:color="auto" w:fill="FFFFFF"/>
        </w:rPr>
        <w:t>chăn thả, canh tác nương rẫy</w:t>
      </w:r>
      <w:r w:rsidR="0009108E">
        <w:rPr>
          <w:rFonts w:ascii="Times New Roman" w:eastAsia="Times New Roman" w:hAnsi="Times New Roman" w:cs="Times New Roman"/>
          <w:sz w:val="28"/>
          <w:shd w:val="clear" w:color="auto" w:fill="FFFFFF"/>
        </w:rPr>
        <w:t xml:space="preserve">,... các hoạt động đó đã </w:t>
      </w:r>
      <w:r w:rsidR="00EA0919">
        <w:rPr>
          <w:rFonts w:ascii="Times New Roman" w:eastAsia="Times New Roman" w:hAnsi="Times New Roman" w:cs="Times New Roman"/>
          <w:sz w:val="28"/>
          <w:shd w:val="clear" w:color="auto" w:fill="FFFFFF"/>
        </w:rPr>
        <w:t>ảnh hưởng</w:t>
      </w:r>
      <w:r w:rsidR="00C405CF">
        <w:rPr>
          <w:rFonts w:ascii="Times New Roman" w:eastAsia="Times New Roman" w:hAnsi="Times New Roman" w:cs="Times New Roman"/>
          <w:sz w:val="28"/>
          <w:shd w:val="clear" w:color="auto" w:fill="FFFFFF"/>
        </w:rPr>
        <w:t xml:space="preserve"> </w:t>
      </w:r>
      <w:r w:rsidR="00E617D9">
        <w:rPr>
          <w:rFonts w:ascii="Times New Roman" w:eastAsia="Times New Roman" w:hAnsi="Times New Roman" w:cs="Times New Roman"/>
          <w:sz w:val="28"/>
          <w:shd w:val="clear" w:color="auto" w:fill="FFFFFF"/>
        </w:rPr>
        <w:t xml:space="preserve">lớn </w:t>
      </w:r>
      <w:r w:rsidR="00C405CF">
        <w:rPr>
          <w:rFonts w:ascii="Times New Roman" w:eastAsia="Times New Roman" w:hAnsi="Times New Roman" w:cs="Times New Roman"/>
          <w:sz w:val="28"/>
          <w:shd w:val="clear" w:color="auto" w:fill="FFFFFF"/>
        </w:rPr>
        <w:t>cho công tác quản lý, bảo vệ rừng.</w:t>
      </w:r>
      <w:r>
        <w:rPr>
          <w:rFonts w:ascii="Times New Roman" w:eastAsia="Times New Roman" w:hAnsi="Times New Roman" w:cs="Times New Roman"/>
          <w:sz w:val="28"/>
          <w:shd w:val="clear" w:color="auto" w:fill="FFFFFF"/>
        </w:rPr>
        <w:t xml:space="preserve"> </w:t>
      </w:r>
    </w:p>
    <w:p w:rsidR="00CB5C7C" w:rsidRDefault="00007930" w:rsidP="00CB5C7C">
      <w:pPr>
        <w:widowControl w:val="0"/>
        <w:spacing w:before="6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Trước thực trạng trên, Cục Kiểm lâm đã quyết liệt và kịp thời chỉ đạo, tham mưu cho Tổng cục Lâm nghiệp và Bộ Nông nghiệp và PTNT ban hành hoặc trình cấp có thẩm quyền các văn bản quy phạm pháp luật; các văn bản chỉ đạo các địa phương, các ngành tăng cường công tác chỉ đạo, kiểm tra, đôn đốc và hướng dẫn chính quyền cơ sở, các chủ rừng trong công tác quản lý bảo vệ rừng, phát triển rừng và quản lý lâm sản…. Kết quả đạt được trên các lĩnh vực cụ thể như sau:</w:t>
      </w:r>
    </w:p>
    <w:p w:rsidR="00CB5C7C" w:rsidRDefault="0030204C" w:rsidP="00CB5C7C">
      <w:pPr>
        <w:widowControl w:val="0"/>
        <w:spacing w:before="60"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B</w:t>
      </w:r>
      <w:r w:rsidR="008921AE">
        <w:rPr>
          <w:rFonts w:ascii="Times New Roman" w:eastAsia="Times New Roman" w:hAnsi="Times New Roman" w:cs="Times New Roman"/>
          <w:b/>
          <w:sz w:val="28"/>
        </w:rPr>
        <w:t xml:space="preserve">. </w:t>
      </w:r>
      <w:r w:rsidR="00161FD4">
        <w:rPr>
          <w:rFonts w:ascii="Times New Roman" w:eastAsia="Times New Roman" w:hAnsi="Times New Roman" w:cs="Times New Roman"/>
          <w:b/>
          <w:sz w:val="28"/>
        </w:rPr>
        <w:t>KẾT QUẢ THỰC HIỆN NHIỆM VỤ NĂM 2016</w:t>
      </w:r>
    </w:p>
    <w:p w:rsidR="00CB5C7C" w:rsidRDefault="0030204C" w:rsidP="00CB5C7C">
      <w:pPr>
        <w:widowControl w:val="0"/>
        <w:spacing w:before="60" w:after="0" w:line="240" w:lineRule="auto"/>
        <w:ind w:firstLine="709"/>
        <w:jc w:val="both"/>
        <w:rPr>
          <w:rFonts w:ascii="Times New Roman" w:eastAsia="Times New Roman" w:hAnsi="Times New Roman" w:cs="Times New Roman"/>
          <w:b/>
          <w:sz w:val="28"/>
        </w:rPr>
      </w:pPr>
      <w:r w:rsidRPr="00B22A6F">
        <w:rPr>
          <w:rFonts w:ascii="Times New Roman" w:eastAsia="Times New Roman" w:hAnsi="Times New Roman" w:cs="Times New Roman"/>
          <w:b/>
          <w:sz w:val="28"/>
        </w:rPr>
        <w:t>I</w:t>
      </w:r>
      <w:r w:rsidR="008921AE" w:rsidRPr="00B22A6F">
        <w:rPr>
          <w:rFonts w:ascii="Times New Roman" w:eastAsia="Times New Roman" w:hAnsi="Times New Roman" w:cs="Times New Roman"/>
          <w:b/>
          <w:sz w:val="28"/>
        </w:rPr>
        <w:t xml:space="preserve">. </w:t>
      </w:r>
      <w:r w:rsidR="002E5B1A" w:rsidRPr="00B22A6F">
        <w:rPr>
          <w:rFonts w:ascii="Times New Roman" w:eastAsia="Times New Roman" w:hAnsi="Times New Roman" w:cs="Times New Roman"/>
          <w:b/>
          <w:sz w:val="28"/>
        </w:rPr>
        <w:t>THAM MƯU X</w:t>
      </w:r>
      <w:r w:rsidR="008B5083">
        <w:rPr>
          <w:rFonts w:ascii="Times New Roman" w:eastAsia="Times New Roman" w:hAnsi="Times New Roman" w:cs="Times New Roman"/>
          <w:b/>
          <w:sz w:val="28"/>
        </w:rPr>
        <w:t>Â</w:t>
      </w:r>
      <w:r w:rsidR="002E5B1A" w:rsidRPr="00B22A6F">
        <w:rPr>
          <w:rFonts w:ascii="Times New Roman" w:eastAsia="Times New Roman" w:hAnsi="Times New Roman" w:cs="Times New Roman"/>
          <w:b/>
          <w:sz w:val="28"/>
        </w:rPr>
        <w:t>Y DỰNG VĂN BẢN</w:t>
      </w:r>
      <w:r w:rsidR="008921AE" w:rsidRPr="00B22A6F">
        <w:rPr>
          <w:rFonts w:ascii="Times New Roman" w:eastAsia="Times New Roman" w:hAnsi="Times New Roman" w:cs="Times New Roman"/>
          <w:b/>
          <w:sz w:val="28"/>
        </w:rPr>
        <w:t xml:space="preserve"> QPPL</w:t>
      </w:r>
    </w:p>
    <w:p w:rsidR="00CB5C7C" w:rsidRDefault="008921AE" w:rsidP="00CB5C7C">
      <w:pPr>
        <w:widowControl w:val="0"/>
        <w:spacing w:before="6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Trong năm 2016 Cục Kiểm lâm được giao chủ trì, phối hợp với các đơn vị tham mưu xây dựng 0</w:t>
      </w:r>
      <w:r w:rsidR="00EE167F">
        <w:rPr>
          <w:rFonts w:ascii="Times New Roman" w:eastAsia="Times New Roman" w:hAnsi="Times New Roman" w:cs="Times New Roman"/>
          <w:sz w:val="28"/>
        </w:rPr>
        <w:t>5</w:t>
      </w:r>
      <w:r>
        <w:rPr>
          <w:rFonts w:ascii="Times New Roman" w:eastAsia="Times New Roman" w:hAnsi="Times New Roman" w:cs="Times New Roman"/>
          <w:sz w:val="28"/>
        </w:rPr>
        <w:t xml:space="preserve"> văn bản, cụ thể như sau:</w:t>
      </w:r>
    </w:p>
    <w:p w:rsidR="00CB5C7C" w:rsidRDefault="008921AE" w:rsidP="00CB5C7C">
      <w:pPr>
        <w:widowControl w:val="0"/>
        <w:tabs>
          <w:tab w:val="left" w:pos="735"/>
          <w:tab w:val="center" w:pos="4536"/>
        </w:tabs>
        <w:spacing w:before="6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532A5">
        <w:rPr>
          <w:rFonts w:ascii="Times New Roman" w:eastAsia="Times New Roman" w:hAnsi="Times New Roman" w:cs="Times New Roman"/>
          <w:sz w:val="28"/>
        </w:rPr>
        <w:t xml:space="preserve">Chủ </w:t>
      </w:r>
      <w:r>
        <w:rPr>
          <w:rFonts w:ascii="Times New Roman" w:eastAsia="Times New Roman" w:hAnsi="Times New Roman" w:cs="Times New Roman"/>
          <w:sz w:val="28"/>
        </w:rPr>
        <w:t>trì tham mưu</w:t>
      </w:r>
      <w:r w:rsidR="00D532A5">
        <w:rPr>
          <w:rFonts w:ascii="Times New Roman" w:eastAsia="Times New Roman" w:hAnsi="Times New Roman" w:cs="Times New Roman"/>
          <w:sz w:val="28"/>
        </w:rPr>
        <w:t xml:space="preserve"> cho</w:t>
      </w:r>
      <w:r>
        <w:rPr>
          <w:rFonts w:ascii="Times New Roman" w:eastAsia="Times New Roman" w:hAnsi="Times New Roman" w:cs="Times New Roman"/>
          <w:sz w:val="28"/>
        </w:rPr>
        <w:t xml:space="preserve"> Bộ trình Thủ tướng Chính phủ ban hành Quyết định </w:t>
      </w:r>
      <w:r>
        <w:rPr>
          <w:rFonts w:ascii="Times New Roman" w:eastAsia="Times New Roman" w:hAnsi="Times New Roman" w:cs="Times New Roman"/>
          <w:color w:val="000000"/>
          <w:sz w:val="28"/>
        </w:rPr>
        <w:t xml:space="preserve">số 44/2016/QĐ-TTg ngày 19/10/2016 </w:t>
      </w:r>
      <w:r>
        <w:rPr>
          <w:rFonts w:ascii="Times New Roman" w:eastAsia="Times New Roman" w:hAnsi="Times New Roman" w:cs="Times New Roman"/>
          <w:sz w:val="28"/>
        </w:rPr>
        <w:t>về lực lượng bảo vệ rừng chuyên trách của chủ rừng;</w:t>
      </w:r>
    </w:p>
    <w:p w:rsidR="00CB5C7C" w:rsidRDefault="008921AE" w:rsidP="00CB5C7C">
      <w:pPr>
        <w:widowControl w:val="0"/>
        <w:tabs>
          <w:tab w:val="left" w:pos="735"/>
          <w:tab w:val="center" w:pos="4536"/>
        </w:tabs>
        <w:spacing w:before="6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Chủ trì xây dựng dự thảo Nghị định quy định về khoán rừng, vườn cây và diện tích mặt nước trong các Ban quản lý rừng đặc dụng, rừng phòng hộ và Công ty trách nhiệm hữu hạn một thành viê</w:t>
      </w:r>
      <w:r w:rsidR="00E77670">
        <w:rPr>
          <w:rFonts w:ascii="Times New Roman" w:eastAsia="Times New Roman" w:hAnsi="Times New Roman" w:cs="Times New Roman"/>
          <w:sz w:val="28"/>
        </w:rPr>
        <w:t>n nông, lâm nghiệp nhà nước (Đã</w:t>
      </w:r>
      <w:r>
        <w:rPr>
          <w:rFonts w:ascii="Times New Roman" w:eastAsia="Times New Roman" w:hAnsi="Times New Roman" w:cs="Times New Roman"/>
          <w:sz w:val="28"/>
        </w:rPr>
        <w:t xml:space="preserve"> trình Chính phủ tại tờ </w:t>
      </w:r>
      <w:r>
        <w:rPr>
          <w:rFonts w:ascii="Times New Roman" w:eastAsia="Times New Roman" w:hAnsi="Times New Roman" w:cs="Times New Roman"/>
          <w:color w:val="000000"/>
          <w:sz w:val="28"/>
        </w:rPr>
        <w:t>trình số 7756/TTr-BNN-TCLN ngày 13/9/2016);</w:t>
      </w:r>
    </w:p>
    <w:p w:rsidR="00CB5C7C" w:rsidRDefault="008921AE" w:rsidP="00CB5C7C">
      <w:pPr>
        <w:widowControl w:val="0"/>
        <w:tabs>
          <w:tab w:val="left" w:pos="735"/>
          <w:tab w:val="center" w:pos="4536"/>
        </w:tabs>
        <w:spacing w:before="60" w:after="0" w:line="240" w:lineRule="auto"/>
        <w:ind w:firstLine="709"/>
        <w:jc w:val="both"/>
        <w:rPr>
          <w:rFonts w:ascii="Times New Roman" w:eastAsia="Times New Roman" w:hAnsi="Times New Roman" w:cs="Times New Roman"/>
          <w:color w:val="000000" w:themeColor="text1"/>
          <w:sz w:val="28"/>
        </w:rPr>
      </w:pPr>
      <w:r>
        <w:rPr>
          <w:rFonts w:ascii="Times New Roman" w:eastAsia="Times New Roman" w:hAnsi="Times New Roman" w:cs="Times New Roman"/>
          <w:sz w:val="28"/>
        </w:rPr>
        <w:t xml:space="preserve">- Phối hợp xây dựng dự thảo Nghị định sửa đổi, bổ sung một số điều của Nghị định số 157/2013/NĐ-CP ngày 11/11/2013 của Chính phủ quy định xử phạt vi phạm hành chính về quản lý rừng, phát triển rừng, bảo vệ rừng và quản lý lâm sản </w:t>
      </w:r>
      <w:r w:rsidR="00961EFE" w:rsidRPr="00961EFE">
        <w:rPr>
          <w:rFonts w:ascii="Times New Roman" w:eastAsia="Times New Roman" w:hAnsi="Times New Roman" w:cs="Times New Roman"/>
          <w:color w:val="000000" w:themeColor="text1"/>
          <w:sz w:val="28"/>
        </w:rPr>
        <w:t>(Tờ trình số 6325/TTr-BNN-PC ngày 27/7/2016 của Bộ Nông nghiệp và PTNT</w:t>
      </w:r>
      <w:r w:rsidRPr="00961EFE">
        <w:rPr>
          <w:rFonts w:ascii="Times New Roman" w:eastAsia="Times New Roman" w:hAnsi="Times New Roman" w:cs="Times New Roman"/>
          <w:color w:val="000000" w:themeColor="text1"/>
          <w:sz w:val="28"/>
        </w:rPr>
        <w:t>);</w:t>
      </w:r>
      <w:r w:rsidR="0010572F">
        <w:rPr>
          <w:rFonts w:ascii="Times New Roman" w:eastAsia="Times New Roman" w:hAnsi="Times New Roman" w:cs="Times New Roman"/>
          <w:color w:val="000000" w:themeColor="text1"/>
          <w:sz w:val="28"/>
        </w:rPr>
        <w:t xml:space="preserve"> </w:t>
      </w:r>
    </w:p>
    <w:p w:rsidR="00CB5C7C" w:rsidRDefault="008921AE" w:rsidP="00CB5C7C">
      <w:pPr>
        <w:widowControl w:val="0"/>
        <w:tabs>
          <w:tab w:val="left" w:pos="735"/>
          <w:tab w:val="center" w:pos="4536"/>
        </w:tabs>
        <w:spacing w:before="60" w:after="0" w:line="240" w:lineRule="auto"/>
        <w:ind w:firstLine="709"/>
        <w:jc w:val="both"/>
        <w:rPr>
          <w:rFonts w:ascii="Times New Roman" w:eastAsia="Times New Roman" w:hAnsi="Times New Roman" w:cs="Times New Roman"/>
          <w:color w:val="000000" w:themeColor="text1"/>
          <w:sz w:val="28"/>
        </w:rPr>
      </w:pPr>
      <w:r>
        <w:rPr>
          <w:rFonts w:ascii="Times New Roman" w:eastAsia="Times New Roman" w:hAnsi="Times New Roman" w:cs="Times New Roman"/>
          <w:sz w:val="28"/>
        </w:rPr>
        <w:t>- Phối hợp xây dựng dự thảo sửa đổi, bổ sung một số điều của Bộ Luật hình sự năm 2015 liên quan đến khởi tố vụ án hình sự của Kiểm lâm</w:t>
      </w:r>
      <w:r w:rsidR="00063A99">
        <w:rPr>
          <w:rFonts w:ascii="Times New Roman" w:eastAsia="Times New Roman" w:hAnsi="Times New Roman" w:cs="Times New Roman"/>
          <w:sz w:val="28"/>
        </w:rPr>
        <w:t xml:space="preserve"> (Văn bản số 6806/BNN-PC ngày 11/8/2016 của Bộ Nông nghiệp và PTNT);</w:t>
      </w:r>
    </w:p>
    <w:p w:rsidR="00CB5C7C" w:rsidRDefault="008921AE" w:rsidP="00CB5C7C">
      <w:pPr>
        <w:widowControl w:val="0"/>
        <w:tabs>
          <w:tab w:val="left" w:pos="735"/>
          <w:tab w:val="center" w:pos="4536"/>
        </w:tabs>
        <w:spacing w:before="6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Phối hợp xây dựng </w:t>
      </w:r>
      <w:r>
        <w:rPr>
          <w:rFonts w:ascii="Times New Roman" w:eastAsia="Times New Roman" w:hAnsi="Times New Roman" w:cs="Times New Roman"/>
          <w:sz w:val="28"/>
          <w:shd w:val="clear" w:color="auto" w:fill="FFFFFF"/>
        </w:rPr>
        <w:t>thông tư số 20/2016/TT-BNNPTNT</w:t>
      </w:r>
      <w:r>
        <w:rPr>
          <w:rFonts w:ascii="Times New Roman" w:eastAsia="Times New Roman" w:hAnsi="Times New Roman" w:cs="Times New Roman"/>
          <w:sz w:val="28"/>
        </w:rPr>
        <w:t xml:space="preserve"> ngày </w:t>
      </w:r>
      <w:r>
        <w:rPr>
          <w:rFonts w:ascii="Times New Roman" w:eastAsia="Times New Roman" w:hAnsi="Times New Roman" w:cs="Times New Roman"/>
          <w:sz w:val="28"/>
          <w:shd w:val="clear" w:color="auto" w:fill="FFFFFF"/>
        </w:rPr>
        <w:t>ngày 27 tháng 6 năm 2016 về s</w:t>
      </w:r>
      <w:r w:rsidR="00C706ED">
        <w:rPr>
          <w:rFonts w:ascii="Times New Roman" w:eastAsia="Times New Roman" w:hAnsi="Times New Roman" w:cs="Times New Roman"/>
          <w:sz w:val="28"/>
          <w:shd w:val="clear" w:color="auto" w:fill="FFFFFF"/>
        </w:rPr>
        <w:t xml:space="preserve">ửa đổi, bổ sung một số điều của </w:t>
      </w:r>
      <w:r>
        <w:rPr>
          <w:rFonts w:ascii="Times New Roman" w:eastAsia="Times New Roman" w:hAnsi="Times New Roman" w:cs="Times New Roman"/>
          <w:sz w:val="28"/>
          <w:shd w:val="clear" w:color="auto" w:fill="FFFFFF"/>
        </w:rPr>
        <w:t>Thông tư 38/2007/TT-BNNPTN</w:t>
      </w:r>
      <w:r w:rsidR="00B22A6F">
        <w:rPr>
          <w:rFonts w:ascii="Times New Roman" w:eastAsia="Times New Roman" w:hAnsi="Times New Roman" w:cs="Times New Roman"/>
          <w:sz w:val="28"/>
          <w:shd w:val="clear" w:color="auto" w:fill="FFFFFF"/>
        </w:rPr>
        <w:t>T</w:t>
      </w:r>
      <w:r w:rsidR="00C706ED">
        <w:rPr>
          <w:rFonts w:ascii="Times New Roman" w:eastAsia="Times New Roman" w:hAnsi="Times New Roman" w:cs="Times New Roman"/>
          <w:sz w:val="28"/>
        </w:rPr>
        <w:t>.</w:t>
      </w:r>
    </w:p>
    <w:p w:rsidR="00CB5C7C" w:rsidRDefault="00AF0F98" w:rsidP="00CB5C7C">
      <w:pPr>
        <w:widowControl w:val="0"/>
        <w:tabs>
          <w:tab w:val="left" w:pos="748"/>
          <w:tab w:val="center" w:pos="4536"/>
        </w:tabs>
        <w:spacing w:before="60" w:after="0" w:line="240" w:lineRule="auto"/>
        <w:jc w:val="both"/>
        <w:rPr>
          <w:rFonts w:ascii="Times New Roman" w:eastAsia="Times New Roman" w:hAnsi="Times New Roman" w:cs="Times New Roman"/>
          <w:b/>
          <w:sz w:val="28"/>
        </w:rPr>
      </w:pPr>
      <w:r w:rsidRPr="002E5B1A">
        <w:rPr>
          <w:rFonts w:ascii="Times New Roman" w:eastAsia="Times New Roman" w:hAnsi="Times New Roman" w:cs="Times New Roman"/>
          <w:sz w:val="28"/>
        </w:rPr>
        <w:tab/>
      </w:r>
      <w:r w:rsidR="0030204C" w:rsidRPr="00B22A6F">
        <w:rPr>
          <w:rFonts w:ascii="Times New Roman" w:eastAsia="Times New Roman" w:hAnsi="Times New Roman" w:cs="Times New Roman"/>
          <w:b/>
          <w:sz w:val="28"/>
        </w:rPr>
        <w:t>II</w:t>
      </w:r>
      <w:r w:rsidRPr="00B22A6F">
        <w:rPr>
          <w:rFonts w:ascii="Times New Roman" w:eastAsia="Times New Roman" w:hAnsi="Times New Roman" w:cs="Times New Roman"/>
          <w:b/>
          <w:sz w:val="28"/>
        </w:rPr>
        <w:t>.</w:t>
      </w:r>
      <w:r w:rsidR="0030204C" w:rsidRPr="00B22A6F">
        <w:rPr>
          <w:rFonts w:ascii="Times New Roman" w:eastAsia="Times New Roman" w:hAnsi="Times New Roman" w:cs="Times New Roman"/>
          <w:b/>
          <w:sz w:val="28"/>
        </w:rPr>
        <w:t xml:space="preserve"> </w:t>
      </w:r>
      <w:r w:rsidR="002E5B1A" w:rsidRPr="00B22A6F">
        <w:rPr>
          <w:rFonts w:ascii="Times New Roman" w:eastAsia="Times New Roman" w:hAnsi="Times New Roman" w:cs="Times New Roman"/>
          <w:b/>
          <w:sz w:val="28"/>
        </w:rPr>
        <w:t>CÔNG TÁC CHỈ ĐẠO, ĐIỀU HÀNH</w:t>
      </w:r>
    </w:p>
    <w:p w:rsidR="00CB5C7C" w:rsidRDefault="0030204C" w:rsidP="00CB5C7C">
      <w:pPr>
        <w:widowControl w:val="0"/>
        <w:autoSpaceDE w:val="0"/>
        <w:autoSpaceDN w:val="0"/>
        <w:adjustRightInd w:val="0"/>
        <w:spacing w:before="60" w:after="0" w:line="240" w:lineRule="auto"/>
        <w:ind w:firstLine="720"/>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sz w:val="28"/>
          <w:szCs w:val="28"/>
        </w:rPr>
        <w:t>1</w:t>
      </w:r>
      <w:r w:rsidRPr="0030204C">
        <w:rPr>
          <w:rFonts w:ascii="Times New Roman" w:eastAsia="Times New Roman" w:hAnsi="Times New Roman" w:cs="Times New Roman"/>
          <w:b/>
          <w:sz w:val="28"/>
          <w:szCs w:val="28"/>
        </w:rPr>
        <w:t xml:space="preserve">. </w:t>
      </w:r>
      <w:r w:rsidRPr="0030204C">
        <w:rPr>
          <w:rFonts w:ascii="Times New Roman" w:eastAsia="Times New Roman" w:hAnsi="Times New Roman" w:cs="Times New Roman"/>
          <w:b/>
          <w:bCs/>
          <w:sz w:val="28"/>
          <w:szCs w:val="28"/>
        </w:rPr>
        <w:t>Tham m</w:t>
      </w:r>
      <w:r w:rsidRPr="0030204C">
        <w:rPr>
          <w:rFonts w:ascii="Times New Roman" w:eastAsia="Times New Roman" w:hAnsi="Times New Roman" w:cs="Times New Roman"/>
          <w:b/>
          <w:bCs/>
          <w:sz w:val="28"/>
          <w:szCs w:val="28"/>
          <w:lang w:val="vi-VN"/>
        </w:rPr>
        <w:t>ưu và ban hành các văn bản chỉ đạo điều hành</w:t>
      </w:r>
    </w:p>
    <w:p w:rsidR="00656133" w:rsidRDefault="00AF0F98" w:rsidP="00F618C0">
      <w:pPr>
        <w:widowControl w:val="0"/>
        <w:tabs>
          <w:tab w:val="left" w:pos="748"/>
          <w:tab w:val="center" w:pos="4536"/>
        </w:tabs>
        <w:spacing w:before="60"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0030204C">
        <w:rPr>
          <w:rFonts w:ascii="Times New Roman" w:eastAsia="Times New Roman" w:hAnsi="Times New Roman" w:cs="Times New Roman"/>
          <w:b/>
          <w:sz w:val="28"/>
        </w:rPr>
        <w:tab/>
      </w:r>
      <w:r w:rsidR="008921AE">
        <w:rPr>
          <w:rFonts w:ascii="Times New Roman" w:eastAsia="Times New Roman" w:hAnsi="Times New Roman" w:cs="Times New Roman"/>
          <w:sz w:val="28"/>
        </w:rPr>
        <w:t>Cục Kiểm lâm đã chủ động</w:t>
      </w:r>
      <w:r w:rsidR="00D532A5">
        <w:rPr>
          <w:rFonts w:ascii="Times New Roman" w:eastAsia="Times New Roman" w:hAnsi="Times New Roman" w:cs="Times New Roman"/>
          <w:sz w:val="28"/>
        </w:rPr>
        <w:t xml:space="preserve"> ban hành và</w:t>
      </w:r>
      <w:r w:rsidR="008921AE">
        <w:rPr>
          <w:rFonts w:ascii="Times New Roman" w:eastAsia="Times New Roman" w:hAnsi="Times New Roman" w:cs="Times New Roman"/>
          <w:sz w:val="28"/>
        </w:rPr>
        <w:t xml:space="preserve"> tham mưu t</w:t>
      </w:r>
      <w:r w:rsidR="00157565">
        <w:rPr>
          <w:rFonts w:ascii="Times New Roman" w:eastAsia="Times New Roman" w:hAnsi="Times New Roman" w:cs="Times New Roman"/>
          <w:sz w:val="28"/>
        </w:rPr>
        <w:t>rình cấp có thẩm quyền ban hành</w:t>
      </w:r>
      <w:r w:rsidR="00E77670">
        <w:rPr>
          <w:rFonts w:ascii="Times New Roman" w:eastAsia="Times New Roman" w:hAnsi="Times New Roman" w:cs="Times New Roman"/>
          <w:sz w:val="28"/>
        </w:rPr>
        <w:t xml:space="preserve"> nhiều văn bản chỉ đạo điều hành </w:t>
      </w:r>
      <w:r w:rsidR="00F46A24">
        <w:rPr>
          <w:rFonts w:ascii="Times New Roman" w:eastAsia="Times New Roman" w:hAnsi="Times New Roman" w:cs="Times New Roman"/>
          <w:sz w:val="28"/>
        </w:rPr>
        <w:t xml:space="preserve">trong lĩnh vực quản lý bảo vệ rừng, </w:t>
      </w:r>
      <w:r w:rsidR="00F618C0">
        <w:rPr>
          <w:rFonts w:ascii="Times New Roman" w:eastAsia="Times New Roman" w:hAnsi="Times New Roman" w:cs="Times New Roman"/>
          <w:sz w:val="28"/>
        </w:rPr>
        <w:t xml:space="preserve">phòng cháy chữa cháy rừng và quản lý lâm sản </w:t>
      </w:r>
      <w:r w:rsidR="00E77670">
        <w:rPr>
          <w:rFonts w:ascii="Times New Roman" w:eastAsia="Times New Roman" w:hAnsi="Times New Roman" w:cs="Times New Roman"/>
          <w:sz w:val="28"/>
        </w:rPr>
        <w:t xml:space="preserve">như: Chỉ </w:t>
      </w:r>
      <w:r w:rsidR="00656133">
        <w:rPr>
          <w:rFonts w:ascii="Times New Roman" w:eastAsia="Times New Roman" w:hAnsi="Times New Roman" w:cs="Times New Roman"/>
          <w:sz w:val="28"/>
        </w:rPr>
        <w:t>thị</w:t>
      </w:r>
      <w:r w:rsidR="00E77670">
        <w:rPr>
          <w:rFonts w:ascii="Times New Roman" w:eastAsia="Times New Roman" w:hAnsi="Times New Roman" w:cs="Times New Roman"/>
          <w:sz w:val="28"/>
        </w:rPr>
        <w:t xml:space="preserve">, </w:t>
      </w:r>
      <w:r w:rsidR="006C66C6">
        <w:rPr>
          <w:rFonts w:ascii="Times New Roman" w:eastAsia="Times New Roman" w:hAnsi="Times New Roman" w:cs="Times New Roman"/>
          <w:sz w:val="28"/>
        </w:rPr>
        <w:t>C</w:t>
      </w:r>
      <w:r w:rsidR="00656133">
        <w:rPr>
          <w:rFonts w:ascii="Times New Roman" w:eastAsia="Times New Roman" w:hAnsi="Times New Roman" w:cs="Times New Roman"/>
          <w:sz w:val="28"/>
        </w:rPr>
        <w:t xml:space="preserve">ông điện,  phương án và các </w:t>
      </w:r>
      <w:r w:rsidR="00E77670">
        <w:rPr>
          <w:rFonts w:ascii="Times New Roman" w:eastAsia="Times New Roman" w:hAnsi="Times New Roman" w:cs="Times New Roman"/>
          <w:sz w:val="28"/>
        </w:rPr>
        <w:t>văn bản điều hành, đôn đốc, hướng dẫn</w:t>
      </w:r>
      <w:r w:rsidR="00656133">
        <w:rPr>
          <w:rFonts w:ascii="Times New Roman" w:eastAsia="Times New Roman" w:hAnsi="Times New Roman" w:cs="Times New Roman"/>
          <w:sz w:val="28"/>
        </w:rPr>
        <w:t>,</w:t>
      </w:r>
      <w:r w:rsidR="006C66C6">
        <w:rPr>
          <w:rFonts w:ascii="Times New Roman" w:eastAsia="Times New Roman" w:hAnsi="Times New Roman" w:cs="Times New Roman"/>
          <w:sz w:val="28"/>
        </w:rPr>
        <w:t>…</w:t>
      </w:r>
      <w:r w:rsidR="00E77670">
        <w:rPr>
          <w:rFonts w:ascii="Times New Roman" w:eastAsia="Times New Roman" w:hAnsi="Times New Roman" w:cs="Times New Roman"/>
          <w:sz w:val="28"/>
        </w:rPr>
        <w:t xml:space="preserve"> </w:t>
      </w:r>
      <w:r w:rsidR="00B22A6F">
        <w:rPr>
          <w:rFonts w:ascii="Times New Roman" w:eastAsia="Times New Roman" w:hAnsi="Times New Roman" w:cs="Times New Roman"/>
          <w:sz w:val="28"/>
        </w:rPr>
        <w:t>cụ thể</w:t>
      </w:r>
      <w:r w:rsidR="00656133">
        <w:rPr>
          <w:rFonts w:ascii="Times New Roman" w:eastAsia="Times New Roman" w:hAnsi="Times New Roman" w:cs="Times New Roman"/>
          <w:sz w:val="28"/>
        </w:rPr>
        <w:t>:</w:t>
      </w:r>
      <w:r w:rsidR="00F618C0">
        <w:rPr>
          <w:rFonts w:ascii="Times New Roman" w:eastAsia="Times New Roman" w:hAnsi="Times New Roman" w:cs="Times New Roman"/>
          <w:sz w:val="28"/>
        </w:rPr>
        <w:t xml:space="preserve"> </w:t>
      </w:r>
      <w:r w:rsidR="009C1A44">
        <w:rPr>
          <w:rFonts w:ascii="Times New Roman" w:eastAsia="Times New Roman" w:hAnsi="Times New Roman" w:cs="Times New Roman"/>
          <w:sz w:val="28"/>
        </w:rPr>
        <w:t xml:space="preserve">Chỉ thị: 02 </w:t>
      </w:r>
      <w:r w:rsidR="00656133" w:rsidRPr="00656133">
        <w:rPr>
          <w:rFonts w:ascii="Times New Roman" w:eastAsia="Times New Roman" w:hAnsi="Times New Roman" w:cs="Times New Roman"/>
          <w:sz w:val="28"/>
        </w:rPr>
        <w:t xml:space="preserve">(01 Chỉ thị của Thủ tướng </w:t>
      </w:r>
      <w:r w:rsidR="004414C2">
        <w:rPr>
          <w:rFonts w:ascii="Times New Roman" w:eastAsia="Times New Roman" w:hAnsi="Times New Roman" w:cs="Times New Roman"/>
          <w:sz w:val="28"/>
        </w:rPr>
        <w:t>C</w:t>
      </w:r>
      <w:r w:rsidR="00656133" w:rsidRPr="00656133">
        <w:rPr>
          <w:rFonts w:ascii="Times New Roman" w:eastAsia="Times New Roman" w:hAnsi="Times New Roman" w:cs="Times New Roman"/>
          <w:sz w:val="28"/>
        </w:rPr>
        <w:t>hính phủ; 0</w:t>
      </w:r>
      <w:r w:rsidR="0031740B">
        <w:rPr>
          <w:rFonts w:ascii="Times New Roman" w:eastAsia="Times New Roman" w:hAnsi="Times New Roman" w:cs="Times New Roman"/>
          <w:sz w:val="28"/>
        </w:rPr>
        <w:t>1</w:t>
      </w:r>
      <w:r w:rsidR="00656133" w:rsidRPr="00656133">
        <w:rPr>
          <w:rFonts w:ascii="Times New Roman" w:eastAsia="Times New Roman" w:hAnsi="Times New Roman" w:cs="Times New Roman"/>
          <w:sz w:val="28"/>
        </w:rPr>
        <w:t xml:space="preserve"> chỉ thị của Bộ trưởng)</w:t>
      </w:r>
      <w:r w:rsidR="00F618C0">
        <w:rPr>
          <w:rFonts w:ascii="Times New Roman" w:eastAsia="Times New Roman" w:hAnsi="Times New Roman" w:cs="Times New Roman"/>
          <w:sz w:val="28"/>
        </w:rPr>
        <w:t>; Công điện: 0</w:t>
      </w:r>
      <w:r w:rsidR="0031740B">
        <w:rPr>
          <w:rFonts w:ascii="Times New Roman" w:eastAsia="Times New Roman" w:hAnsi="Times New Roman" w:cs="Times New Roman"/>
          <w:sz w:val="28"/>
        </w:rPr>
        <w:t>2</w:t>
      </w:r>
      <w:r w:rsidR="00F618C0">
        <w:rPr>
          <w:rFonts w:ascii="Times New Roman" w:eastAsia="Times New Roman" w:hAnsi="Times New Roman" w:cs="Times New Roman"/>
          <w:sz w:val="28"/>
        </w:rPr>
        <w:t xml:space="preserve"> (</w:t>
      </w:r>
      <w:r w:rsidR="0031740B">
        <w:rPr>
          <w:rFonts w:ascii="Times New Roman" w:eastAsia="Times New Roman" w:hAnsi="Times New Roman" w:cs="Times New Roman"/>
          <w:sz w:val="28"/>
        </w:rPr>
        <w:t>01 cô</w:t>
      </w:r>
      <w:r w:rsidR="009C1A44">
        <w:rPr>
          <w:rFonts w:ascii="Times New Roman" w:eastAsia="Times New Roman" w:hAnsi="Times New Roman" w:cs="Times New Roman"/>
          <w:sz w:val="28"/>
        </w:rPr>
        <w:t>ng</w:t>
      </w:r>
      <w:r w:rsidR="0031740B">
        <w:rPr>
          <w:rFonts w:ascii="Times New Roman" w:eastAsia="Times New Roman" w:hAnsi="Times New Roman" w:cs="Times New Roman"/>
          <w:sz w:val="28"/>
        </w:rPr>
        <w:t xml:space="preserve"> điện của Bộ và 01 công điện của </w:t>
      </w:r>
      <w:r w:rsidR="00F618C0">
        <w:rPr>
          <w:rFonts w:ascii="Times New Roman" w:eastAsia="Times New Roman" w:hAnsi="Times New Roman" w:cs="Times New Roman"/>
          <w:sz w:val="28"/>
        </w:rPr>
        <w:t>Tổng cục lâ</w:t>
      </w:r>
      <w:r w:rsidR="00656133">
        <w:rPr>
          <w:rFonts w:ascii="Times New Roman" w:eastAsia="Times New Roman" w:hAnsi="Times New Roman" w:cs="Times New Roman"/>
          <w:sz w:val="28"/>
        </w:rPr>
        <w:t>m nghiệp)</w:t>
      </w:r>
      <w:r w:rsidR="00F618C0">
        <w:rPr>
          <w:rFonts w:ascii="Times New Roman" w:eastAsia="Times New Roman" w:hAnsi="Times New Roman" w:cs="Times New Roman"/>
          <w:sz w:val="28"/>
        </w:rPr>
        <w:t xml:space="preserve">; </w:t>
      </w:r>
      <w:r w:rsidR="00656133">
        <w:rPr>
          <w:rFonts w:ascii="Times New Roman" w:eastAsia="Times New Roman" w:hAnsi="Times New Roman" w:cs="Times New Roman"/>
          <w:sz w:val="28"/>
        </w:rPr>
        <w:t>Văn bản chỉ đạo điều hành: 1.107</w:t>
      </w:r>
      <w:r w:rsidR="00157565" w:rsidRPr="00656133">
        <w:rPr>
          <w:rFonts w:ascii="Times New Roman" w:eastAsia="Times New Roman" w:hAnsi="Times New Roman" w:cs="Times New Roman"/>
          <w:sz w:val="28"/>
        </w:rPr>
        <w:t xml:space="preserve"> </w:t>
      </w:r>
      <w:r w:rsidR="00656133">
        <w:rPr>
          <w:rFonts w:ascii="Times New Roman" w:eastAsia="Times New Roman" w:hAnsi="Times New Roman" w:cs="Times New Roman"/>
          <w:sz w:val="28"/>
        </w:rPr>
        <w:t>văn bản</w:t>
      </w:r>
      <w:r w:rsidR="006C66C6">
        <w:rPr>
          <w:rFonts w:ascii="Times New Roman" w:eastAsia="Times New Roman" w:hAnsi="Times New Roman" w:cs="Times New Roman"/>
          <w:sz w:val="28"/>
        </w:rPr>
        <w:t xml:space="preserve"> (T</w:t>
      </w:r>
      <w:r w:rsidR="00157565" w:rsidRPr="00656133">
        <w:rPr>
          <w:rFonts w:ascii="Times New Roman" w:eastAsia="Times New Roman" w:hAnsi="Times New Roman" w:cs="Times New Roman"/>
          <w:sz w:val="28"/>
        </w:rPr>
        <w:t>ham mưu</w:t>
      </w:r>
      <w:r w:rsidR="00656133">
        <w:rPr>
          <w:rFonts w:ascii="Times New Roman" w:eastAsia="Times New Roman" w:hAnsi="Times New Roman" w:cs="Times New Roman"/>
          <w:sz w:val="28"/>
        </w:rPr>
        <w:t xml:space="preserve"> Bộ</w:t>
      </w:r>
      <w:r w:rsidR="00513DA1">
        <w:rPr>
          <w:rFonts w:ascii="Times New Roman" w:eastAsia="Times New Roman" w:hAnsi="Times New Roman" w:cs="Times New Roman"/>
          <w:sz w:val="28"/>
        </w:rPr>
        <w:t xml:space="preserve"> ban hành</w:t>
      </w:r>
      <w:r w:rsidR="00656133">
        <w:rPr>
          <w:rFonts w:ascii="Times New Roman" w:eastAsia="Times New Roman" w:hAnsi="Times New Roman" w:cs="Times New Roman"/>
          <w:sz w:val="28"/>
        </w:rPr>
        <w:t xml:space="preserve"> 89</w:t>
      </w:r>
      <w:r w:rsidR="00157565" w:rsidRPr="00656133">
        <w:rPr>
          <w:rFonts w:ascii="Times New Roman" w:eastAsia="Times New Roman" w:hAnsi="Times New Roman" w:cs="Times New Roman"/>
          <w:sz w:val="28"/>
        </w:rPr>
        <w:t xml:space="preserve"> văn bản, tham mưu </w:t>
      </w:r>
      <w:r w:rsidR="00656133">
        <w:rPr>
          <w:rFonts w:ascii="Times New Roman" w:eastAsia="Times New Roman" w:hAnsi="Times New Roman" w:cs="Times New Roman"/>
          <w:sz w:val="28"/>
        </w:rPr>
        <w:t>Tổng cục Lâm nghiệp</w:t>
      </w:r>
      <w:r w:rsidR="00513DA1">
        <w:rPr>
          <w:rFonts w:ascii="Times New Roman" w:eastAsia="Times New Roman" w:hAnsi="Times New Roman" w:cs="Times New Roman"/>
          <w:sz w:val="28"/>
        </w:rPr>
        <w:t xml:space="preserve"> ban hành</w:t>
      </w:r>
      <w:r w:rsidR="00656133">
        <w:rPr>
          <w:rFonts w:ascii="Times New Roman" w:eastAsia="Times New Roman" w:hAnsi="Times New Roman" w:cs="Times New Roman"/>
          <w:sz w:val="28"/>
        </w:rPr>
        <w:t xml:space="preserve"> 144 văn bản và Cục ban hành 874 văn bản</w:t>
      </w:r>
      <w:r w:rsidR="007968E5">
        <w:rPr>
          <w:rFonts w:ascii="Times New Roman" w:eastAsia="Times New Roman" w:hAnsi="Times New Roman" w:cs="Times New Roman"/>
          <w:sz w:val="28"/>
        </w:rPr>
        <w:t>).</w:t>
      </w:r>
    </w:p>
    <w:p w:rsidR="00644B59" w:rsidRPr="00082FBD" w:rsidRDefault="0096621C" w:rsidP="00644B59">
      <w:pPr>
        <w:widowControl w:val="0"/>
        <w:spacing w:before="60" w:after="0" w:line="240" w:lineRule="auto"/>
        <w:ind w:firstLine="72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w:t>
      </w:r>
      <w:r w:rsidR="00644B59" w:rsidRPr="00082FBD">
        <w:rPr>
          <w:rFonts w:ascii="Times New Roman" w:eastAsia="Times New Roman" w:hAnsi="Times New Roman" w:cs="Times New Roman"/>
          <w:b/>
          <w:color w:val="000000"/>
          <w:sz w:val="28"/>
        </w:rPr>
        <w:t xml:space="preserve">. Tổ chức </w:t>
      </w:r>
      <w:r w:rsidR="00107827">
        <w:rPr>
          <w:rFonts w:ascii="Times New Roman" w:eastAsia="Times New Roman" w:hAnsi="Times New Roman" w:cs="Times New Roman"/>
          <w:b/>
          <w:color w:val="000000"/>
          <w:sz w:val="28"/>
        </w:rPr>
        <w:t>thông báo,</w:t>
      </w:r>
      <w:r w:rsidR="00644B59" w:rsidRPr="00082FBD">
        <w:rPr>
          <w:rFonts w:ascii="Times New Roman" w:eastAsia="Times New Roman" w:hAnsi="Times New Roman" w:cs="Times New Roman"/>
          <w:b/>
          <w:color w:val="000000"/>
          <w:sz w:val="28"/>
        </w:rPr>
        <w:t xml:space="preserve"> dự báo, cảnh báo nguy cơ cháy rừng và phát hiện sớm điểm cháy</w:t>
      </w:r>
      <w:r w:rsidR="00107827">
        <w:rPr>
          <w:rFonts w:ascii="Times New Roman" w:eastAsia="Times New Roman" w:hAnsi="Times New Roman" w:cs="Times New Roman"/>
          <w:b/>
          <w:color w:val="000000"/>
          <w:sz w:val="28"/>
        </w:rPr>
        <w:t xml:space="preserve"> cho các địa phương</w:t>
      </w:r>
    </w:p>
    <w:p w:rsidR="00644B59" w:rsidRPr="004D2997" w:rsidRDefault="00644B59" w:rsidP="00644B59">
      <w:pPr>
        <w:widowControl w:val="0"/>
        <w:autoSpaceDE w:val="0"/>
        <w:autoSpaceDN w:val="0"/>
        <w:adjustRightInd w:val="0"/>
        <w:spacing w:before="60" w:after="0" w:line="240" w:lineRule="auto"/>
        <w:ind w:firstLine="720"/>
        <w:jc w:val="both"/>
        <w:rPr>
          <w:rFonts w:ascii="Times New Roman" w:eastAsia="Times New Roman" w:hAnsi="Times New Roman" w:cs="Times New Roman"/>
          <w:bCs/>
          <w:sz w:val="28"/>
          <w:szCs w:val="28"/>
        </w:rPr>
      </w:pPr>
      <w:r w:rsidRPr="004D2997">
        <w:rPr>
          <w:rFonts w:ascii="Times New Roman" w:eastAsia="Times New Roman" w:hAnsi="Times New Roman" w:cs="Times New Roman"/>
          <w:bCs/>
          <w:sz w:val="28"/>
          <w:szCs w:val="28"/>
        </w:rPr>
        <w:t>- Bản tin dự báo</w:t>
      </w:r>
      <w:r>
        <w:rPr>
          <w:rFonts w:ascii="Times New Roman" w:eastAsia="Times New Roman" w:hAnsi="Times New Roman" w:cs="Times New Roman"/>
          <w:bCs/>
          <w:sz w:val="28"/>
          <w:szCs w:val="28"/>
        </w:rPr>
        <w:t>,</w:t>
      </w:r>
      <w:r w:rsidRPr="004D2997">
        <w:rPr>
          <w:rFonts w:ascii="Times New Roman" w:eastAsia="Times New Roman" w:hAnsi="Times New Roman" w:cs="Times New Roman"/>
          <w:bCs/>
          <w:sz w:val="28"/>
          <w:szCs w:val="28"/>
        </w:rPr>
        <w:t xml:space="preserve"> cảnh báo nguy cơ cháy rừng: 150 bản tin trên Đài tiếng nói Việt Nam và Đài truyền hình Việt Nam;</w:t>
      </w:r>
    </w:p>
    <w:p w:rsidR="00644B59" w:rsidRPr="004D2997" w:rsidRDefault="00644B59" w:rsidP="00644B59">
      <w:pPr>
        <w:widowControl w:val="0"/>
        <w:autoSpaceDE w:val="0"/>
        <w:autoSpaceDN w:val="0"/>
        <w:adjustRightInd w:val="0"/>
        <w:spacing w:before="60" w:after="0" w:line="240" w:lineRule="auto"/>
        <w:ind w:firstLine="720"/>
        <w:jc w:val="both"/>
        <w:rPr>
          <w:rFonts w:ascii="Times New Roman" w:eastAsia="Times New Roman" w:hAnsi="Times New Roman" w:cs="Times New Roman"/>
          <w:bCs/>
          <w:sz w:val="28"/>
          <w:szCs w:val="28"/>
        </w:rPr>
      </w:pPr>
      <w:r w:rsidRPr="004D2997">
        <w:rPr>
          <w:rFonts w:ascii="Times New Roman" w:eastAsia="Times New Roman" w:hAnsi="Times New Roman" w:cs="Times New Roman"/>
          <w:bCs/>
          <w:sz w:val="28"/>
          <w:szCs w:val="28"/>
        </w:rPr>
        <w:t>- Thông báo điểm cháy sớm: Cung cấp 14.295 điểm cháy trên toàn quốc, những tỉnh có nhiều điểm cháy nhất: Điện Biên 1.704 điển, Sơn La: 1.343 điểm, Lai Châu: 534 điểm; Nghệ An 490 điểm; Kon Tum 1.272 điểm, Gia Lai 1.064 điểm;</w:t>
      </w:r>
    </w:p>
    <w:p w:rsidR="00644B59" w:rsidRDefault="00644B59" w:rsidP="00644B59">
      <w:pPr>
        <w:widowControl w:val="0"/>
        <w:autoSpaceDE w:val="0"/>
        <w:autoSpaceDN w:val="0"/>
        <w:adjustRightInd w:val="0"/>
        <w:spacing w:before="60" w:after="0" w:line="240" w:lineRule="auto"/>
        <w:ind w:firstLine="720"/>
        <w:jc w:val="both"/>
        <w:rPr>
          <w:rFonts w:ascii="Times New Roman" w:eastAsia="Times New Roman" w:hAnsi="Times New Roman" w:cs="Times New Roman"/>
          <w:bCs/>
          <w:sz w:val="28"/>
          <w:szCs w:val="28"/>
        </w:rPr>
      </w:pPr>
      <w:r w:rsidRPr="004D2997">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rPr>
        <w:t>Thông tin về dự báo tình hình thời tiết (đối với các vùng có nguy cơ hoặc vùng trọng điểm cháy) trước 7 ngày: 30 bản tin gửi Chi cục Kiểm lâm vùng và các địa phương.</w:t>
      </w:r>
      <w:r w:rsidRPr="004D2997">
        <w:rPr>
          <w:rFonts w:ascii="Times New Roman" w:eastAsia="Times New Roman" w:hAnsi="Times New Roman" w:cs="Times New Roman"/>
          <w:bCs/>
          <w:sz w:val="28"/>
          <w:szCs w:val="28"/>
        </w:rPr>
        <w:t xml:space="preserve"> </w:t>
      </w:r>
    </w:p>
    <w:p w:rsidR="00644B59" w:rsidRPr="00633CC1" w:rsidRDefault="00644B59" w:rsidP="00644B59">
      <w:pPr>
        <w:widowControl w:val="0"/>
        <w:autoSpaceDE w:val="0"/>
        <w:autoSpaceDN w:val="0"/>
        <w:adjustRightInd w:val="0"/>
        <w:spacing w:before="60" w:after="0" w:line="240" w:lineRule="auto"/>
        <w:ind w:firstLine="709"/>
        <w:jc w:val="both"/>
        <w:rPr>
          <w:rFonts w:ascii="Times New Roman" w:eastAsia="Times New Roman" w:hAnsi="Times New Roman" w:cs="Times New Roman"/>
          <w:sz w:val="28"/>
          <w:szCs w:val="28"/>
        </w:rPr>
      </w:pPr>
      <w:r w:rsidRPr="00633CC1">
        <w:rPr>
          <w:rFonts w:ascii="Times New Roman" w:eastAsia="Times New Roman" w:hAnsi="Times New Roman" w:cs="Times New Roman"/>
          <w:sz w:val="28"/>
          <w:szCs w:val="28"/>
        </w:rPr>
        <w:t>- Duy trì th</w:t>
      </w:r>
      <w:r w:rsidRPr="00633CC1">
        <w:rPr>
          <w:rFonts w:ascii="Times New Roman" w:eastAsia="Times New Roman" w:hAnsi="Times New Roman" w:cs="Times New Roman"/>
          <w:sz w:val="28"/>
          <w:szCs w:val="28"/>
          <w:lang w:val="vi-VN"/>
        </w:rPr>
        <w:t>ường trực công tác ph</w:t>
      </w:r>
      <w:r w:rsidRPr="00633CC1">
        <w:rPr>
          <w:rFonts w:ascii="Times New Roman" w:eastAsia="Times New Roman" w:hAnsi="Times New Roman" w:cs="Times New Roman"/>
          <w:sz w:val="28"/>
          <w:szCs w:val="28"/>
        </w:rPr>
        <w:t xml:space="preserve">òng cháy, chữa cháy rừng, đảm bảo 24/24 giờ tại Cục Kiểm lâm, thường xuyên theo dõi, tổng hợp, báo cáo tình hình với Lãnh đạo Tổng cục Lâm nghiệp, Bộ Nông nghiệp và Phát triển nông thôn để xin ý kiến chỉ đạo kịp thời; </w:t>
      </w:r>
    </w:p>
    <w:p w:rsidR="00644B59" w:rsidRPr="00633CC1" w:rsidRDefault="00644B59" w:rsidP="00644B59">
      <w:pPr>
        <w:widowControl w:val="0"/>
        <w:autoSpaceDE w:val="0"/>
        <w:autoSpaceDN w:val="0"/>
        <w:adjustRightInd w:val="0"/>
        <w:spacing w:before="60" w:after="0" w:line="240" w:lineRule="auto"/>
        <w:ind w:firstLine="709"/>
        <w:jc w:val="both"/>
        <w:rPr>
          <w:rFonts w:ascii="Times New Roman" w:eastAsia="Times New Roman" w:hAnsi="Times New Roman" w:cs="Times New Roman"/>
          <w:sz w:val="28"/>
          <w:szCs w:val="28"/>
        </w:rPr>
      </w:pPr>
      <w:r w:rsidRPr="00633CC1">
        <w:rPr>
          <w:rFonts w:ascii="Times New Roman" w:eastAsia="Times New Roman" w:hAnsi="Times New Roman" w:cs="Times New Roman"/>
          <w:sz w:val="28"/>
          <w:szCs w:val="28"/>
          <w:highlight w:val="white"/>
        </w:rPr>
        <w:t xml:space="preserve">- Theo dõi công tác phòng cháy chữa cháy rừng và tình trạng phá rừng tại các địa phương: </w:t>
      </w:r>
      <w:r w:rsidRPr="00633CC1">
        <w:rPr>
          <w:rFonts w:ascii="Times New Roman" w:eastAsia="Times New Roman" w:hAnsi="Times New Roman" w:cs="Times New Roman"/>
          <w:sz w:val="28"/>
          <w:szCs w:val="28"/>
        </w:rPr>
        <w:t xml:space="preserve">Duy trì thông tin cảnh báo cháy rừng trên hệ thống thông tin cảnh báo cháy sớm từ trạm thu MODIS, thông tin trên trang web của Cục Kiểm lâm (kiemlam.org.vn) để các địa phương kiểm tra, phát hiện và sớm xử lý khi có cháy rừng xảy ra; </w:t>
      </w:r>
    </w:p>
    <w:p w:rsidR="00644B59" w:rsidRPr="00633CC1" w:rsidRDefault="00644B59" w:rsidP="00644B59">
      <w:pPr>
        <w:widowControl w:val="0"/>
        <w:autoSpaceDE w:val="0"/>
        <w:autoSpaceDN w:val="0"/>
        <w:adjustRightInd w:val="0"/>
        <w:spacing w:before="60" w:after="0" w:line="240" w:lineRule="auto"/>
        <w:ind w:firstLine="709"/>
        <w:jc w:val="both"/>
        <w:rPr>
          <w:rFonts w:ascii="Times New Roman" w:eastAsia="Times New Roman" w:hAnsi="Times New Roman" w:cs="Times New Roman"/>
          <w:sz w:val="28"/>
          <w:szCs w:val="28"/>
        </w:rPr>
      </w:pPr>
      <w:r w:rsidRPr="00633CC1">
        <w:rPr>
          <w:rFonts w:ascii="Times New Roman" w:eastAsia="Times New Roman" w:hAnsi="Times New Roman" w:cs="Times New Roman"/>
          <w:sz w:val="28"/>
          <w:szCs w:val="28"/>
        </w:rPr>
        <w:t>- Cập nhật, xử lý thông tin cảnh báo nguy c</w:t>
      </w:r>
      <w:r w:rsidRPr="00633CC1">
        <w:rPr>
          <w:rFonts w:ascii="Times New Roman" w:eastAsia="Times New Roman" w:hAnsi="Times New Roman" w:cs="Times New Roman"/>
          <w:sz w:val="28"/>
          <w:szCs w:val="28"/>
          <w:lang w:val="vi-VN"/>
        </w:rPr>
        <w:t>ơ cháy rừng từ vệ tinh lên trang Website của Cục Kiểm lâm để các địa phương chủ động theo d</w:t>
      </w:r>
      <w:r w:rsidRPr="00633CC1">
        <w:rPr>
          <w:rFonts w:ascii="Times New Roman" w:eastAsia="Times New Roman" w:hAnsi="Times New Roman" w:cs="Times New Roman"/>
          <w:sz w:val="28"/>
          <w:szCs w:val="28"/>
        </w:rPr>
        <w:t>õi, phát hiện và thông báo kịp thời các điểm cháy từ v</w:t>
      </w:r>
      <w:r w:rsidR="003C7773">
        <w:rPr>
          <w:rFonts w:ascii="Times New Roman" w:eastAsia="Times New Roman" w:hAnsi="Times New Roman" w:cs="Times New Roman"/>
          <w:sz w:val="28"/>
          <w:szCs w:val="28"/>
        </w:rPr>
        <w:t>ệ</w:t>
      </w:r>
      <w:r w:rsidRPr="00633CC1">
        <w:rPr>
          <w:rFonts w:ascii="Times New Roman" w:eastAsia="Times New Roman" w:hAnsi="Times New Roman" w:cs="Times New Roman"/>
          <w:sz w:val="28"/>
          <w:szCs w:val="28"/>
        </w:rPr>
        <w:t xml:space="preserve"> tinh lên trang Website của Cục Kiểm lâm và điện thoại trực tiếp x</w:t>
      </w:r>
      <w:r w:rsidR="003C7773">
        <w:rPr>
          <w:rFonts w:ascii="Times New Roman" w:eastAsia="Times New Roman" w:hAnsi="Times New Roman" w:cs="Times New Roman"/>
          <w:sz w:val="28"/>
          <w:szCs w:val="28"/>
        </w:rPr>
        <w:t xml:space="preserve">uống các huyện có điểm cháy để </w:t>
      </w:r>
      <w:r w:rsidRPr="00633CC1">
        <w:rPr>
          <w:rFonts w:ascii="Times New Roman" w:eastAsia="Times New Roman" w:hAnsi="Times New Roman" w:cs="Times New Roman"/>
          <w:sz w:val="28"/>
          <w:szCs w:val="28"/>
        </w:rPr>
        <w:t>kiểm tra báo cáo;</w:t>
      </w:r>
    </w:p>
    <w:p w:rsidR="00644B59" w:rsidRPr="00633CC1" w:rsidRDefault="00644B59" w:rsidP="00644B59">
      <w:pPr>
        <w:widowControl w:val="0"/>
        <w:autoSpaceDE w:val="0"/>
        <w:autoSpaceDN w:val="0"/>
        <w:adjustRightInd w:val="0"/>
        <w:spacing w:before="60" w:after="0" w:line="240" w:lineRule="auto"/>
        <w:ind w:firstLine="709"/>
        <w:jc w:val="both"/>
        <w:rPr>
          <w:rFonts w:ascii="Times New Roman" w:eastAsia="Times New Roman" w:hAnsi="Times New Roman" w:cs="Times New Roman"/>
          <w:sz w:val="28"/>
          <w:szCs w:val="28"/>
        </w:rPr>
      </w:pPr>
      <w:r w:rsidRPr="00633CC1">
        <w:rPr>
          <w:rFonts w:ascii="Times New Roman" w:eastAsia="Times New Roman" w:hAnsi="Times New Roman" w:cs="Times New Roman"/>
          <w:sz w:val="28"/>
          <w:szCs w:val="28"/>
        </w:rPr>
        <w:t>- Hàng tuần, hàng tháng, hàng quý tổng hợp tình hình cháy rừng và việc triển khai công tác phòng cháy, chữa cháy rừng trong tuần, báo cáo lãnh đạo Bộ Nông nghiệp và Phát triển nông thôn, lãnh đạo Tổng cục Lâm nghiệp.</w:t>
      </w:r>
    </w:p>
    <w:p w:rsidR="00675774" w:rsidRPr="00633CC1" w:rsidRDefault="0096621C" w:rsidP="00675774">
      <w:pPr>
        <w:widowControl w:val="0"/>
        <w:spacing w:before="60" w:after="0" w:line="240" w:lineRule="auto"/>
        <w:ind w:firstLine="72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w:t>
      </w:r>
      <w:r w:rsidR="00675774" w:rsidRPr="00633CC1">
        <w:rPr>
          <w:rFonts w:ascii="Times New Roman" w:eastAsia="Times New Roman" w:hAnsi="Times New Roman" w:cs="Times New Roman"/>
          <w:b/>
          <w:color w:val="000000"/>
          <w:sz w:val="28"/>
        </w:rPr>
        <w:t>. Tổ chức Hội nghị</w:t>
      </w:r>
      <w:r>
        <w:rPr>
          <w:rFonts w:ascii="Times New Roman" w:eastAsia="Times New Roman" w:hAnsi="Times New Roman" w:cs="Times New Roman"/>
          <w:b/>
          <w:color w:val="000000"/>
          <w:sz w:val="28"/>
        </w:rPr>
        <w:t xml:space="preserve"> triển khai</w:t>
      </w:r>
    </w:p>
    <w:p w:rsidR="00675774" w:rsidRDefault="00675774" w:rsidP="00675774">
      <w:pPr>
        <w:widowControl w:val="0"/>
        <w:spacing w:before="60" w:after="0" w:line="240" w:lineRule="auto"/>
        <w:ind w:firstLine="720"/>
        <w:jc w:val="both"/>
        <w:rPr>
          <w:rFonts w:ascii="Times New Roman" w:hAnsi="Times New Roman" w:cs="Times New Roman"/>
          <w:bCs/>
          <w:color w:val="000000"/>
          <w:sz w:val="28"/>
          <w:szCs w:val="28"/>
        </w:rPr>
      </w:pPr>
      <w:r w:rsidRPr="003E0301">
        <w:rPr>
          <w:rFonts w:ascii="Times New Roman" w:eastAsia="Times New Roman" w:hAnsi="Times New Roman" w:cs="Times New Roman"/>
          <w:color w:val="000000"/>
          <w:sz w:val="28"/>
        </w:rPr>
        <w:lastRenderedPageBreak/>
        <w:t>Tham mưu và tổ chức</w:t>
      </w:r>
      <w:r w:rsidR="00CC7028">
        <w:rPr>
          <w:rFonts w:ascii="Times New Roman" w:eastAsia="Times New Roman" w:hAnsi="Times New Roman" w:cs="Times New Roman"/>
          <w:color w:val="000000"/>
          <w:sz w:val="28"/>
        </w:rPr>
        <w:t xml:space="preserve"> </w:t>
      </w:r>
      <w:r w:rsidR="00D37D1D">
        <w:rPr>
          <w:rFonts w:ascii="Times New Roman" w:eastAsia="Times New Roman" w:hAnsi="Times New Roman" w:cs="Times New Roman"/>
          <w:color w:val="000000"/>
          <w:sz w:val="28"/>
        </w:rPr>
        <w:t>9</w:t>
      </w:r>
      <w:r>
        <w:rPr>
          <w:rFonts w:ascii="Times New Roman" w:eastAsia="Times New Roman" w:hAnsi="Times New Roman" w:cs="Times New Roman"/>
          <w:color w:val="000000"/>
          <w:sz w:val="28"/>
        </w:rPr>
        <w:t xml:space="preserve"> </w:t>
      </w:r>
      <w:r w:rsidRPr="003E0301">
        <w:rPr>
          <w:rFonts w:ascii="Times New Roman" w:hAnsi="Times New Roman" w:cs="Times New Roman"/>
          <w:bCs/>
          <w:color w:val="000000"/>
          <w:sz w:val="28"/>
          <w:szCs w:val="28"/>
        </w:rPr>
        <w:t>H</w:t>
      </w:r>
      <w:r w:rsidRPr="003E0301">
        <w:rPr>
          <w:rFonts w:ascii="Times New Roman" w:hAnsi="Times New Roman" w:cs="Times New Roman"/>
          <w:bCs/>
          <w:color w:val="000000"/>
          <w:sz w:val="28"/>
          <w:szCs w:val="28"/>
          <w:lang w:val="vi-VN"/>
        </w:rPr>
        <w:t>ội nghị để triển khai các nhiệm vụ được giao</w:t>
      </w:r>
      <w:r>
        <w:rPr>
          <w:rFonts w:ascii="Times New Roman" w:hAnsi="Times New Roman" w:cs="Times New Roman"/>
          <w:bCs/>
          <w:color w:val="000000"/>
          <w:sz w:val="28"/>
          <w:szCs w:val="28"/>
        </w:rPr>
        <w:t xml:space="preserve">, như: Hội nghị tổng kết công tác quản lý bảo vệ và phát triển rừng năm 2016, phương hướng nhiệm vụ năm 2017; Hội nghị các tỉnh Tây Nguyên triển khai Thông báo kết luận số 191/TB-VPCP ngày 22/7/2016 của Văn phòng Chính phủ; Hội nghị tổng kết thực tiễn thực hiện Nghị định số 01/CP ngày 01/04/1995 và Nghị định số 135/2005/NĐ-CP ngày 08/11/2005; tham mưu tổ chức các hội nghị triển khai công tác điều tra, kiểm kê rừng của 20 tỉnh và tổ chức nghiệm thu kết quả kiểm kê rừng của 25 tỉnh trình Bộ Nông nghiệp và Phát triển nông thôn phê duyệt. </w:t>
      </w:r>
    </w:p>
    <w:p w:rsidR="00D37D1D" w:rsidRPr="00633CC1" w:rsidRDefault="0096621C" w:rsidP="00D37D1D">
      <w:pPr>
        <w:widowControl w:val="0"/>
        <w:autoSpaceDE w:val="0"/>
        <w:autoSpaceDN w:val="0"/>
        <w:adjustRightInd w:val="0"/>
        <w:spacing w:before="60"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r w:rsidR="00D37D1D" w:rsidRPr="00633CC1">
        <w:rPr>
          <w:rFonts w:ascii="Times New Roman" w:eastAsia="Times New Roman" w:hAnsi="Times New Roman" w:cs="Times New Roman"/>
          <w:b/>
          <w:bCs/>
          <w:sz w:val="28"/>
          <w:szCs w:val="28"/>
        </w:rPr>
        <w:t xml:space="preserve">. Phối hợp </w:t>
      </w:r>
      <w:r w:rsidR="00D37D1D">
        <w:rPr>
          <w:rFonts w:ascii="Times New Roman" w:eastAsia="Times New Roman" w:hAnsi="Times New Roman" w:cs="Times New Roman"/>
          <w:b/>
          <w:bCs/>
          <w:sz w:val="28"/>
          <w:szCs w:val="28"/>
        </w:rPr>
        <w:t xml:space="preserve">với các cơ quan, đơn vị </w:t>
      </w:r>
      <w:r w:rsidR="00D37D1D" w:rsidRPr="00633CC1">
        <w:rPr>
          <w:rFonts w:ascii="Times New Roman" w:eastAsia="Times New Roman" w:hAnsi="Times New Roman" w:cs="Times New Roman"/>
          <w:b/>
          <w:bCs/>
          <w:sz w:val="28"/>
          <w:szCs w:val="28"/>
        </w:rPr>
        <w:t>trong công tác bảo vệ rừng, phòng cháy, chữa cháy rừng</w:t>
      </w:r>
    </w:p>
    <w:p w:rsidR="00D37D1D" w:rsidRPr="00514506" w:rsidRDefault="00D37D1D" w:rsidP="00D37D1D">
      <w:pPr>
        <w:widowControl w:val="0"/>
        <w:autoSpaceDE w:val="0"/>
        <w:autoSpaceDN w:val="0"/>
        <w:adjustRightInd w:val="0"/>
        <w:spacing w:before="60" w:after="0" w:line="240" w:lineRule="auto"/>
        <w:ind w:firstLine="709"/>
        <w:jc w:val="both"/>
        <w:rPr>
          <w:rFonts w:ascii="Times New Roman" w:eastAsia="Times New Roman" w:hAnsi="Times New Roman" w:cs="Times New Roman"/>
          <w:sz w:val="28"/>
          <w:szCs w:val="28"/>
        </w:rPr>
      </w:pPr>
      <w:r w:rsidRPr="00514506">
        <w:rPr>
          <w:rFonts w:ascii="Times New Roman" w:eastAsia="Times New Roman" w:hAnsi="Times New Roman" w:cs="Times New Roman"/>
          <w:sz w:val="28"/>
          <w:szCs w:val="28"/>
        </w:rPr>
        <w:t>- Phối hợp với Cục Dân quân tự vệ (Bộ Quốc phòng) và Cục Xây dựng phong trào toàn dân bảo vệ an ninh tổ quốc (Cục V28 - Bộ Công an) tổ chức các đo</w:t>
      </w:r>
      <w:r w:rsidR="003E51FC">
        <w:rPr>
          <w:rFonts w:ascii="Times New Roman" w:eastAsia="Times New Roman" w:hAnsi="Times New Roman" w:cs="Times New Roman"/>
          <w:sz w:val="28"/>
          <w:szCs w:val="28"/>
        </w:rPr>
        <w:t xml:space="preserve">àn kiểm tra tình hình thực hiện </w:t>
      </w:r>
      <w:r w:rsidRPr="00514506">
        <w:rPr>
          <w:rFonts w:ascii="Times New Roman" w:eastAsia="Times New Roman" w:hAnsi="Times New Roman" w:cs="Times New Roman"/>
          <w:sz w:val="28"/>
          <w:szCs w:val="28"/>
        </w:rPr>
        <w:t>công tác phối hợp giữa ba lực l</w:t>
      </w:r>
      <w:r w:rsidRPr="00514506">
        <w:rPr>
          <w:rFonts w:ascii="Times New Roman" w:eastAsia="Times New Roman" w:hAnsi="Times New Roman" w:cs="Times New Roman"/>
          <w:sz w:val="28"/>
          <w:szCs w:val="28"/>
          <w:lang w:val="vi-VN"/>
        </w:rPr>
        <w:t>ượng và công tác bảo vệ rừng, ph</w:t>
      </w:r>
      <w:r w:rsidRPr="00514506">
        <w:rPr>
          <w:rFonts w:ascii="Times New Roman" w:eastAsia="Times New Roman" w:hAnsi="Times New Roman" w:cs="Times New Roman"/>
          <w:sz w:val="28"/>
          <w:szCs w:val="28"/>
        </w:rPr>
        <w:t>òng cháy, chữa cháy rừng tại các tỉnh Hà Nam, Hải D</w:t>
      </w:r>
      <w:r w:rsidRPr="00514506">
        <w:rPr>
          <w:rFonts w:ascii="Times New Roman" w:eastAsia="Times New Roman" w:hAnsi="Times New Roman" w:cs="Times New Roman"/>
          <w:sz w:val="28"/>
          <w:szCs w:val="28"/>
          <w:lang w:val="vi-VN"/>
        </w:rPr>
        <w:t>ương, Bắc Giang, Khánh H</w:t>
      </w:r>
      <w:r w:rsidRPr="00514506">
        <w:rPr>
          <w:rFonts w:ascii="Times New Roman" w:eastAsia="Times New Roman" w:hAnsi="Times New Roman" w:cs="Times New Roman"/>
          <w:sz w:val="28"/>
          <w:szCs w:val="28"/>
        </w:rPr>
        <w:t>òa;</w:t>
      </w:r>
    </w:p>
    <w:p w:rsidR="00D37D1D" w:rsidRPr="000F54D1" w:rsidRDefault="00D37D1D" w:rsidP="00D37D1D">
      <w:pPr>
        <w:widowControl w:val="0"/>
        <w:autoSpaceDE w:val="0"/>
        <w:autoSpaceDN w:val="0"/>
        <w:adjustRightInd w:val="0"/>
        <w:spacing w:before="60" w:after="0" w:line="240" w:lineRule="auto"/>
        <w:ind w:firstLine="709"/>
        <w:jc w:val="both"/>
        <w:rPr>
          <w:rFonts w:ascii="Times New Roman" w:eastAsia="Times New Roman" w:hAnsi="Times New Roman" w:cs="Times New Roman"/>
          <w:sz w:val="28"/>
          <w:szCs w:val="28"/>
        </w:rPr>
      </w:pPr>
      <w:r w:rsidRPr="000F54D1">
        <w:rPr>
          <w:rFonts w:ascii="Times New Roman" w:eastAsia="Times New Roman" w:hAnsi="Times New Roman" w:cs="Times New Roman"/>
          <w:sz w:val="28"/>
          <w:szCs w:val="28"/>
        </w:rPr>
        <w:t>- Ký quy chế phối hợp với Văn phòng Ủy ban Quốc gia Tìm kiếm Cứu nạn trong công tác phòng cháy, chữa cháy rừng trên toàn quốc với các nội dung: Trao đổi thông tin hàng ngày về tình hình cháy rừng; Phối hợp trong chữa cháy rừng ở các cấp; Tập huấn, diễn tập.</w:t>
      </w:r>
    </w:p>
    <w:p w:rsidR="00D37D1D" w:rsidRPr="000F54D1" w:rsidRDefault="00D37D1D" w:rsidP="00D37D1D">
      <w:pPr>
        <w:widowControl w:val="0"/>
        <w:autoSpaceDE w:val="0"/>
        <w:autoSpaceDN w:val="0"/>
        <w:adjustRightInd w:val="0"/>
        <w:spacing w:before="60" w:after="0" w:line="240" w:lineRule="auto"/>
        <w:ind w:firstLine="709"/>
        <w:jc w:val="both"/>
        <w:rPr>
          <w:rFonts w:ascii="Times New Roman" w:eastAsia="Times New Roman" w:hAnsi="Times New Roman" w:cs="Times New Roman"/>
          <w:sz w:val="28"/>
          <w:szCs w:val="28"/>
        </w:rPr>
      </w:pPr>
      <w:r w:rsidRPr="000F54D1">
        <w:rPr>
          <w:rFonts w:ascii="Times New Roman" w:eastAsia="Times New Roman" w:hAnsi="Times New Roman" w:cs="Times New Roman"/>
          <w:sz w:val="28"/>
          <w:szCs w:val="28"/>
        </w:rPr>
        <w:t>- Tham m</w:t>
      </w:r>
      <w:r w:rsidRPr="000F54D1">
        <w:rPr>
          <w:rFonts w:ascii="Times New Roman" w:eastAsia="Times New Roman" w:hAnsi="Times New Roman" w:cs="Times New Roman"/>
          <w:sz w:val="28"/>
          <w:szCs w:val="28"/>
          <w:lang w:val="vi-VN"/>
        </w:rPr>
        <w:t xml:space="preserve">ưu ban hành </w:t>
      </w:r>
      <w:r w:rsidRPr="000F54D1">
        <w:rPr>
          <w:rFonts w:ascii="Times New Roman" w:eastAsia="Times New Roman" w:hAnsi="Times New Roman" w:cs="Times New Roman"/>
          <w:color w:val="000000"/>
          <w:sz w:val="28"/>
          <w:szCs w:val="28"/>
          <w:highlight w:val="white"/>
          <w:lang w:val="vi-VN"/>
        </w:rPr>
        <w:t>Quy chế phối hợp giữa </w:t>
      </w:r>
      <w:r w:rsidRPr="000F54D1">
        <w:rPr>
          <w:rFonts w:ascii="Times New Roman" w:eastAsia="Times New Roman" w:hAnsi="Times New Roman" w:cs="Times New Roman"/>
          <w:sz w:val="28"/>
          <w:szCs w:val="28"/>
          <w:highlight w:val="white"/>
          <w:lang w:val="vi-VN"/>
        </w:rPr>
        <w:t>Tổng cục Lâm nghiệp</w:t>
      </w:r>
      <w:r w:rsidRPr="000F54D1">
        <w:rPr>
          <w:rFonts w:ascii="Times New Roman" w:eastAsia="Times New Roman" w:hAnsi="Times New Roman" w:cs="Times New Roman"/>
          <w:color w:val="000000"/>
          <w:sz w:val="28"/>
          <w:szCs w:val="28"/>
          <w:highlight w:val="white"/>
          <w:lang w:val="vi-VN"/>
        </w:rPr>
        <w:t> và Bộ đội Biên ph</w:t>
      </w:r>
      <w:r w:rsidRPr="000F54D1">
        <w:rPr>
          <w:rFonts w:ascii="Times New Roman" w:eastAsia="Times New Roman" w:hAnsi="Times New Roman" w:cs="Times New Roman"/>
          <w:color w:val="000000"/>
          <w:sz w:val="28"/>
          <w:szCs w:val="28"/>
          <w:highlight w:val="white"/>
        </w:rPr>
        <w:t xml:space="preserve">òng trong </w:t>
      </w:r>
      <w:r>
        <w:rPr>
          <w:rFonts w:ascii="Times New Roman" w:eastAsia="Times New Roman" w:hAnsi="Times New Roman" w:cs="Times New Roman"/>
          <w:color w:val="000000"/>
          <w:sz w:val="28"/>
          <w:szCs w:val="28"/>
          <w:highlight w:val="white"/>
        </w:rPr>
        <w:t>quản lý bảo vệ rừng</w:t>
      </w:r>
      <w:r w:rsidRPr="000F54D1">
        <w:rPr>
          <w:rFonts w:ascii="Times New Roman" w:eastAsia="Times New Roman" w:hAnsi="Times New Roman" w:cs="Times New Roman"/>
          <w:color w:val="000000"/>
          <w:sz w:val="28"/>
          <w:szCs w:val="28"/>
          <w:highlight w:val="white"/>
        </w:rPr>
        <w:t xml:space="preserve"> và đấu tranh, ngăn chặn buôn lậu gỗ qua biên giới</w:t>
      </w:r>
      <w:r w:rsidRPr="000F54D1">
        <w:rPr>
          <w:rFonts w:ascii="Times New Roman" w:eastAsia="Times New Roman" w:hAnsi="Times New Roman" w:cs="Times New Roman"/>
          <w:color w:val="000000"/>
          <w:sz w:val="28"/>
          <w:szCs w:val="28"/>
        </w:rPr>
        <w:t>.</w:t>
      </w:r>
    </w:p>
    <w:p w:rsidR="00D37D1D" w:rsidRPr="000F54D1" w:rsidRDefault="00D37D1D" w:rsidP="00D37D1D">
      <w:pPr>
        <w:widowControl w:val="0"/>
        <w:autoSpaceDE w:val="0"/>
        <w:autoSpaceDN w:val="0"/>
        <w:adjustRightInd w:val="0"/>
        <w:spacing w:before="60" w:after="0" w:line="240" w:lineRule="auto"/>
        <w:ind w:firstLine="709"/>
        <w:jc w:val="both"/>
        <w:rPr>
          <w:rFonts w:ascii="Times New Roman" w:eastAsia="Times New Roman" w:hAnsi="Times New Roman" w:cs="Times New Roman"/>
          <w:sz w:val="28"/>
          <w:szCs w:val="28"/>
        </w:rPr>
      </w:pPr>
      <w:r w:rsidRPr="000F54D1">
        <w:rPr>
          <w:rFonts w:ascii="Times New Roman" w:eastAsia="Times New Roman" w:hAnsi="Times New Roman" w:cs="Times New Roman"/>
          <w:sz w:val="28"/>
          <w:szCs w:val="28"/>
        </w:rPr>
        <w:t>- Phối hợp với Trung tâm Khí t</w:t>
      </w:r>
      <w:r w:rsidRPr="000F54D1">
        <w:rPr>
          <w:rFonts w:ascii="Times New Roman" w:eastAsia="Times New Roman" w:hAnsi="Times New Roman" w:cs="Times New Roman"/>
          <w:sz w:val="28"/>
          <w:szCs w:val="28"/>
          <w:lang w:val="vi-VN"/>
        </w:rPr>
        <w:t>ượng Thủy văn Trung ương về việc cung cấp số liệu khí tượng với biên độ 7 ngày để các địa phương chủ động trong ph</w:t>
      </w:r>
      <w:r w:rsidRPr="000F54D1">
        <w:rPr>
          <w:rFonts w:ascii="Times New Roman" w:eastAsia="Times New Roman" w:hAnsi="Times New Roman" w:cs="Times New Roman"/>
          <w:sz w:val="28"/>
          <w:szCs w:val="28"/>
        </w:rPr>
        <w:t>òng cháy</w:t>
      </w:r>
      <w:r>
        <w:rPr>
          <w:rFonts w:ascii="Times New Roman" w:eastAsia="Times New Roman" w:hAnsi="Times New Roman" w:cs="Times New Roman"/>
          <w:sz w:val="28"/>
          <w:szCs w:val="28"/>
        </w:rPr>
        <w:t>,</w:t>
      </w:r>
      <w:r w:rsidRPr="000F54D1">
        <w:rPr>
          <w:rFonts w:ascii="Times New Roman" w:eastAsia="Times New Roman" w:hAnsi="Times New Roman" w:cs="Times New Roman"/>
          <w:sz w:val="28"/>
          <w:szCs w:val="28"/>
        </w:rPr>
        <w:t xml:space="preserve"> chữa cháy rừng, nhất là các điểm có nguy cơ cháy cao.</w:t>
      </w:r>
    </w:p>
    <w:p w:rsidR="00D37D1D" w:rsidRPr="000F54D1" w:rsidRDefault="00D37D1D" w:rsidP="00D37D1D">
      <w:pPr>
        <w:widowControl w:val="0"/>
        <w:autoSpaceDE w:val="0"/>
        <w:autoSpaceDN w:val="0"/>
        <w:adjustRightInd w:val="0"/>
        <w:spacing w:before="60" w:after="0" w:line="240" w:lineRule="auto"/>
        <w:ind w:firstLine="709"/>
        <w:jc w:val="both"/>
        <w:rPr>
          <w:rFonts w:ascii="Times New Roman" w:hAnsi="Times New Roman" w:cs="Times New Roman"/>
          <w:sz w:val="28"/>
          <w:szCs w:val="28"/>
        </w:rPr>
      </w:pPr>
      <w:r w:rsidRPr="000F54D1">
        <w:rPr>
          <w:rFonts w:ascii="Times New Roman" w:eastAsia="Times New Roman" w:hAnsi="Times New Roman" w:cs="Times New Roman"/>
          <w:sz w:val="28"/>
          <w:szCs w:val="28"/>
        </w:rPr>
        <w:t>- Phối hợp với Trung tâm thời tiết và cảnh báo thiên tai – Đài truyền hình Việt Nam phát bản tin cảnh báo cháy rừng trên đài Truyền hình Việt Nam; Phối hợp với các c</w:t>
      </w:r>
      <w:r w:rsidRPr="000F54D1">
        <w:rPr>
          <w:rFonts w:ascii="Times New Roman" w:eastAsia="Times New Roman" w:hAnsi="Times New Roman" w:cs="Times New Roman"/>
          <w:sz w:val="28"/>
          <w:szCs w:val="28"/>
          <w:lang w:val="vi-VN"/>
        </w:rPr>
        <w:t>ơ quan thông tấn, báo chí để tuyên truyền về bảo vệ rừng và ph</w:t>
      </w:r>
      <w:r w:rsidRPr="000F54D1">
        <w:rPr>
          <w:rFonts w:ascii="Times New Roman" w:eastAsia="Times New Roman" w:hAnsi="Times New Roman" w:cs="Times New Roman"/>
          <w:sz w:val="28"/>
          <w:szCs w:val="28"/>
        </w:rPr>
        <w:t>òng cháy, chữa cháy rừng.</w:t>
      </w:r>
    </w:p>
    <w:p w:rsidR="0096621C" w:rsidRPr="00EA74F5" w:rsidRDefault="0096621C" w:rsidP="0096621C">
      <w:pPr>
        <w:widowControl w:val="0"/>
        <w:autoSpaceDE w:val="0"/>
        <w:autoSpaceDN w:val="0"/>
        <w:adjustRightInd w:val="0"/>
        <w:spacing w:before="60"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5</w:t>
      </w:r>
      <w:r w:rsidRPr="00EA74F5">
        <w:rPr>
          <w:rFonts w:ascii="Times New Roman" w:hAnsi="Times New Roman" w:cs="Times New Roman"/>
          <w:b/>
          <w:bCs/>
          <w:sz w:val="28"/>
          <w:szCs w:val="28"/>
        </w:rPr>
        <w:t>. Công tác</w:t>
      </w:r>
      <w:r w:rsidRPr="00EA74F5">
        <w:rPr>
          <w:rFonts w:ascii="Times New Roman" w:eastAsia="Times New Roman" w:hAnsi="Times New Roman" w:cs="Times New Roman"/>
          <w:b/>
          <w:bCs/>
          <w:sz w:val="28"/>
          <w:szCs w:val="28"/>
        </w:rPr>
        <w:t xml:space="preserve"> kiểm tra, đôn đốc thực hiện nhiệm vụ bảo vệ, phát triển rừng</w:t>
      </w:r>
    </w:p>
    <w:p w:rsidR="0096621C" w:rsidRDefault="0096621C" w:rsidP="0096621C">
      <w:pPr>
        <w:widowControl w:val="0"/>
        <w:spacing w:before="60"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sz w:val="28"/>
        </w:rPr>
        <w:t>- Cục Kiểm lâm đã tham mưu cho Tổng cục Lâm nghiệp và Bộ Nông nghiệp và Phát triển nông thôn tổ chức 0</w:t>
      </w:r>
      <w:r>
        <w:rPr>
          <w:rFonts w:ascii="Times New Roman" w:eastAsia="Times New Roman" w:hAnsi="Times New Roman" w:cs="Times New Roman"/>
          <w:color w:val="000000"/>
          <w:sz w:val="28"/>
        </w:rPr>
        <w:t>5 đoàn kiểm tra công tác bảo vệ rừng, phòng cháy chữa cháy rừng tại các tỉnh: Đoàn 1: tại các tỉnh: Cà Mau, Kiên Giang, An Giang, Long An; Đoàn 2 tại các tỉnh: Bà Rịa – Vũng Tàu, Bình Thuận, Ninh Thuận, Khánh Hòa; Đoàn 3 tại các tỉnh: Lào Cai, Lai Châu, Sơn La, Điện Biên; Đoàn 4: tại các tỉnh: Hà Giang, Cao Bằng, Yên Bái. Đoàn 5: kiểm tra công tác bảo vệ rừng, phòng cháy chữa cháy rừng tại tỉnh Điện Biên và tình hình phá rừng trái</w:t>
      </w:r>
      <w:r w:rsidR="003E51FC">
        <w:rPr>
          <w:rFonts w:ascii="Times New Roman" w:eastAsia="Times New Roman" w:hAnsi="Times New Roman" w:cs="Times New Roman"/>
          <w:color w:val="000000"/>
          <w:sz w:val="28"/>
        </w:rPr>
        <w:t xml:space="preserve"> pháp luật tại huyện Mường Nhé.</w:t>
      </w:r>
    </w:p>
    <w:p w:rsidR="0096621C" w:rsidRDefault="0096621C" w:rsidP="0096621C">
      <w:pPr>
        <w:widowControl w:val="0"/>
        <w:spacing w:before="60"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Cục Kiểm lâm tổ chức 12 đoàn kiểm tra tại một số vùng trọng điểm như: Nghệ An, Hà Tĩnh, Quảng Bình, Thừa Thiên Huế, Quảng Nam, Đà Nẵng; </w:t>
      </w:r>
    </w:p>
    <w:p w:rsidR="0096621C" w:rsidRDefault="0096621C" w:rsidP="0096621C">
      <w:pPr>
        <w:widowControl w:val="0"/>
        <w:spacing w:before="60"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Chỉ đạo các Chi cục Kiểm lâm vùng xây dựng kế hoạch kiểm tra thường </w:t>
      </w:r>
      <w:r>
        <w:rPr>
          <w:rFonts w:ascii="Times New Roman" w:eastAsia="Times New Roman" w:hAnsi="Times New Roman" w:cs="Times New Roman"/>
          <w:color w:val="000000"/>
          <w:sz w:val="28"/>
        </w:rPr>
        <w:lastRenderedPageBreak/>
        <w:t xml:space="preserve">xuyên về công tác quản lý bảo vệ rừng và phòng cháy, chữa cháy rừng trên phạm vi địa bàn được phân công </w:t>
      </w:r>
      <w:r w:rsidR="00222C3A">
        <w:rPr>
          <w:rFonts w:ascii="Times New Roman" w:eastAsia="Times New Roman" w:hAnsi="Times New Roman" w:cs="Times New Roman"/>
          <w:color w:val="000000"/>
          <w:sz w:val="28"/>
        </w:rPr>
        <w:t>(</w:t>
      </w:r>
      <w:r w:rsidR="00B270D7">
        <w:rPr>
          <w:rFonts w:ascii="Times New Roman" w:eastAsia="Times New Roman" w:hAnsi="Times New Roman" w:cs="Times New Roman"/>
          <w:color w:val="000000"/>
          <w:sz w:val="28"/>
        </w:rPr>
        <w:t xml:space="preserve">tổ chức </w:t>
      </w:r>
      <w:r>
        <w:rPr>
          <w:rFonts w:ascii="Times New Roman" w:eastAsia="Times New Roman" w:hAnsi="Times New Roman" w:cs="Times New Roman"/>
          <w:color w:val="000000"/>
          <w:sz w:val="28"/>
        </w:rPr>
        <w:t>70 đợt kiểm tra công tác bảo vệ rừng và PCCCR tại các tỉnh trọng điểm</w:t>
      </w:r>
      <w:r w:rsidR="00222C3A">
        <w:rPr>
          <w:rFonts w:ascii="Times New Roman" w:eastAsia="Times New Roman" w:hAnsi="Times New Roman" w:cs="Times New Roman"/>
          <w:color w:val="000000"/>
          <w:sz w:val="28"/>
        </w:rPr>
        <w:t>).</w:t>
      </w:r>
    </w:p>
    <w:p w:rsidR="00675774" w:rsidRPr="00633CC1" w:rsidRDefault="00D37D1D" w:rsidP="00675774">
      <w:pPr>
        <w:widowControl w:val="0"/>
        <w:spacing w:before="60" w:after="0" w:line="240"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w:t>
      </w:r>
      <w:r w:rsidR="00675774" w:rsidRPr="00633CC1">
        <w:rPr>
          <w:rFonts w:ascii="Times New Roman" w:eastAsia="Times New Roman" w:hAnsi="Times New Roman" w:cs="Times New Roman"/>
          <w:b/>
          <w:sz w:val="28"/>
          <w:szCs w:val="28"/>
        </w:rPr>
        <w:t>.  Chỉ đạo hoạt động các Chi cục Kiểm lâm vùng</w:t>
      </w:r>
    </w:p>
    <w:p w:rsidR="00675774" w:rsidRPr="00633CC1" w:rsidRDefault="00675774" w:rsidP="00675774">
      <w:pPr>
        <w:widowControl w:val="0"/>
        <w:spacing w:before="60" w:after="0" w:line="240" w:lineRule="auto"/>
        <w:ind w:firstLine="709"/>
        <w:jc w:val="both"/>
        <w:rPr>
          <w:rFonts w:ascii="Times New Roman" w:eastAsia="Times New Roman" w:hAnsi="Times New Roman" w:cs="Times New Roman"/>
          <w:sz w:val="28"/>
          <w:szCs w:val="28"/>
        </w:rPr>
      </w:pPr>
      <w:r w:rsidRPr="00633CC1">
        <w:rPr>
          <w:rFonts w:ascii="Times New Roman" w:eastAsia="Times New Roman" w:hAnsi="Times New Roman" w:cs="Times New Roman"/>
          <w:sz w:val="28"/>
          <w:szCs w:val="28"/>
        </w:rPr>
        <w:t>- Chỉ đạo các Chi cục Kiểm lâm vùng tổ chức ứng trực hỗ trợ lực lượng, phương tiện, thiết bị máy móc tại các vùng trọng điểm có nguy cơ cháy rừng cao để sẵn s</w:t>
      </w:r>
      <w:r>
        <w:rPr>
          <w:rFonts w:ascii="Times New Roman" w:eastAsia="Times New Roman" w:hAnsi="Times New Roman" w:cs="Times New Roman"/>
          <w:sz w:val="28"/>
          <w:szCs w:val="28"/>
        </w:rPr>
        <w:t>à</w:t>
      </w:r>
      <w:r w:rsidRPr="00633CC1">
        <w:rPr>
          <w:rFonts w:ascii="Times New Roman" w:eastAsia="Times New Roman" w:hAnsi="Times New Roman" w:cs="Times New Roman"/>
          <w:sz w:val="28"/>
          <w:szCs w:val="28"/>
        </w:rPr>
        <w:t>ng ứng phó, xử lý kịp thời các tình huống khi có cháy rừng xảy ra</w:t>
      </w:r>
      <w:r>
        <w:rPr>
          <w:rFonts w:ascii="Times New Roman" w:eastAsia="Times New Roman" w:hAnsi="Times New Roman" w:cs="Times New Roman"/>
          <w:sz w:val="28"/>
          <w:szCs w:val="28"/>
        </w:rPr>
        <w:t>, cụ thể</w:t>
      </w:r>
      <w:r w:rsidRPr="00633CC1">
        <w:rPr>
          <w:rFonts w:ascii="Times New Roman" w:eastAsia="Times New Roman" w:hAnsi="Times New Roman" w:cs="Times New Roman"/>
          <w:sz w:val="28"/>
          <w:szCs w:val="28"/>
        </w:rPr>
        <w:t>: Chi Cục Kiểm lâm vùng I: tại các tỉnh Lào Cai, Yên Bái, Sơn La, Điện Biên; trong đó, tổ tăng cường tại huyện Mường Nhé, tỉnh Điện Biên duy trì thường xuyên; Chi Cục Kiểm lâm vùng II: tại Thanh Hóa, Thừa Thiên Huế (Vườn Quốc gia Bạch Mã); Chi Cục Kiểm lâm vùng III: tại khu vực U Minh Hạ tỉnh Cà Mau và U Minh Thượng tỉnh Kiên Giang; Chi Cục Kiểm lâm vùng IV: tại các tỉnh Tây Nguyên (Vườn Quốc gia YokDon).</w:t>
      </w:r>
    </w:p>
    <w:p w:rsidR="00675774" w:rsidRPr="00633CC1" w:rsidRDefault="00675774" w:rsidP="00675774">
      <w:pPr>
        <w:widowControl w:val="0"/>
        <w:spacing w:before="60" w:after="0" w:line="240" w:lineRule="auto"/>
        <w:ind w:firstLine="709"/>
        <w:jc w:val="both"/>
        <w:rPr>
          <w:rFonts w:ascii="Times New Roman" w:eastAsia="Times New Roman" w:hAnsi="Times New Roman" w:cs="Times New Roman"/>
          <w:sz w:val="28"/>
          <w:szCs w:val="28"/>
        </w:rPr>
      </w:pPr>
      <w:r w:rsidRPr="00633CC1">
        <w:rPr>
          <w:rFonts w:ascii="Times New Roman" w:eastAsia="Times New Roman" w:hAnsi="Times New Roman" w:cs="Times New Roman"/>
          <w:sz w:val="28"/>
          <w:szCs w:val="28"/>
        </w:rPr>
        <w:t>- Chỉ đạo các Chi cục Kiểm lâm vùng kiểm tra, xác minh thông tin tại một số điểm nóng về phá rừng, khai thác vận chuyển lâm sản trái pháp luật và tiến hành kiểm tra, xác minh diện tích rừng bị thiệt hại do cháy rừng gây ra trong thời kỳ cao điểm (tháng 3/2016) tại các tỉnh: Sơn La, Điện Biên, Lào Cai; kịp thời tăng cường lực lượng, phương tiện hỗ trợ các địa phương trong chỉ huy chữa cháy rừng khi có cháy lớn xảy ra như: Sơn La, Điện Biên, Yên Bái, TP. Đà Nẵng.</w:t>
      </w:r>
    </w:p>
    <w:p w:rsidR="00675774" w:rsidRPr="00633CC1" w:rsidRDefault="00675774" w:rsidP="00675774">
      <w:pPr>
        <w:widowControl w:val="0"/>
        <w:spacing w:before="60" w:after="0" w:line="240" w:lineRule="auto"/>
        <w:ind w:firstLine="709"/>
        <w:jc w:val="both"/>
        <w:rPr>
          <w:rFonts w:ascii="Times New Roman" w:eastAsia="Times New Roman" w:hAnsi="Times New Roman" w:cs="Times New Roman"/>
          <w:sz w:val="28"/>
          <w:szCs w:val="28"/>
        </w:rPr>
      </w:pPr>
      <w:r w:rsidRPr="00633CC1">
        <w:rPr>
          <w:rFonts w:ascii="Times New Roman" w:eastAsia="Times New Roman" w:hAnsi="Times New Roman" w:cs="Times New Roman"/>
          <w:sz w:val="28"/>
          <w:szCs w:val="28"/>
        </w:rPr>
        <w:t>- Chỉ đạo Chi cục Kiểm lâm vùng I bám sát tình hình công tác quản lý bảo vệ rừng tại huyện Mường Nhé, tỉnh Điện Biên.</w:t>
      </w:r>
    </w:p>
    <w:p w:rsidR="00675774" w:rsidRPr="00633CC1" w:rsidRDefault="00675774" w:rsidP="00675774">
      <w:pPr>
        <w:widowControl w:val="0"/>
        <w:spacing w:before="60" w:after="0" w:line="240" w:lineRule="auto"/>
        <w:ind w:firstLine="709"/>
        <w:jc w:val="both"/>
        <w:rPr>
          <w:rFonts w:ascii="Times New Roman" w:eastAsia="Times New Roman" w:hAnsi="Times New Roman" w:cs="Times New Roman"/>
          <w:b/>
          <w:sz w:val="28"/>
          <w:szCs w:val="28"/>
        </w:rPr>
      </w:pPr>
      <w:r w:rsidRPr="00633CC1">
        <w:rPr>
          <w:rFonts w:ascii="Times New Roman" w:eastAsia="Times New Roman" w:hAnsi="Times New Roman" w:cs="Times New Roman"/>
          <w:sz w:val="28"/>
          <w:szCs w:val="28"/>
        </w:rPr>
        <w:t>- Chỉ đạo các Chi cục Kiểm lâm vùng chủ động kiểm tra, nắm bắt kịp thời thông tin, tình hình vi phạm pháp luật về bảo vệ và phá</w:t>
      </w:r>
      <w:r>
        <w:rPr>
          <w:rFonts w:ascii="Times New Roman" w:eastAsia="Times New Roman" w:hAnsi="Times New Roman" w:cs="Times New Roman"/>
          <w:sz w:val="28"/>
          <w:szCs w:val="28"/>
        </w:rPr>
        <w:t>t</w:t>
      </w:r>
      <w:r w:rsidRPr="00633CC1">
        <w:rPr>
          <w:rFonts w:ascii="Times New Roman" w:eastAsia="Times New Roman" w:hAnsi="Times New Roman" w:cs="Times New Roman"/>
          <w:sz w:val="28"/>
          <w:szCs w:val="28"/>
        </w:rPr>
        <w:t xml:space="preserve"> triển rừng ở các địa phương, đặc biệt ở các địa bàn trọng điểm, các điểm nóng. Những vấn đề nhạy cảm và những thông tin, dư luận báo chí nêu đều được kiểm tra, xác minh và có báo cáo kết quả. Đồng thời có biện pháp theo dõi, chỉ đạo sát sao kịp thời, có hiệu quả;</w:t>
      </w:r>
    </w:p>
    <w:p w:rsidR="00675774" w:rsidRPr="00633CC1" w:rsidRDefault="00675774" w:rsidP="00675774">
      <w:pPr>
        <w:widowControl w:val="0"/>
        <w:spacing w:before="60" w:after="0" w:line="240" w:lineRule="auto"/>
        <w:ind w:firstLine="709"/>
        <w:jc w:val="both"/>
        <w:rPr>
          <w:rFonts w:ascii="Times New Roman" w:eastAsia="Times New Roman" w:hAnsi="Times New Roman" w:cs="Times New Roman"/>
          <w:sz w:val="28"/>
          <w:szCs w:val="28"/>
        </w:rPr>
      </w:pPr>
      <w:r w:rsidRPr="00633CC1">
        <w:rPr>
          <w:rFonts w:ascii="Times New Roman" w:eastAsia="Times New Roman" w:hAnsi="Times New Roman" w:cs="Times New Roman"/>
          <w:sz w:val="28"/>
          <w:szCs w:val="28"/>
        </w:rPr>
        <w:t>- Triển khai tích cực phương án phòng cháy, chữa cháy mùa khô 2016. Trực cháy 24/24, thường xuyên theo dõi, tổng hợp, báo cáo tình hình khi có cháy rừng xảy ra, sẵn sàng lực lượng, phương tiện để tham gia chữa cháy rừng khi có yêu cầu.</w:t>
      </w:r>
    </w:p>
    <w:p w:rsidR="00CB5C7C" w:rsidRDefault="00A20C7A" w:rsidP="00CB5C7C">
      <w:pPr>
        <w:widowControl w:val="0"/>
        <w:autoSpaceDE w:val="0"/>
        <w:autoSpaceDN w:val="0"/>
        <w:adjustRightInd w:val="0"/>
        <w:spacing w:before="60"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00633CC1" w:rsidRPr="00633CC1">
        <w:rPr>
          <w:rFonts w:ascii="Times New Roman" w:eastAsia="Times New Roman" w:hAnsi="Times New Roman" w:cs="Times New Roman"/>
          <w:b/>
          <w:bCs/>
          <w:sz w:val="28"/>
          <w:szCs w:val="28"/>
        </w:rPr>
        <w:t>. Th</w:t>
      </w:r>
      <w:r w:rsidR="00633CC1" w:rsidRPr="00633CC1">
        <w:rPr>
          <w:rFonts w:ascii="Times New Roman" w:eastAsia="Times New Roman" w:hAnsi="Times New Roman" w:cs="Times New Roman"/>
          <w:b/>
          <w:bCs/>
          <w:sz w:val="28"/>
          <w:szCs w:val="28"/>
          <w:lang w:val="vi-VN"/>
        </w:rPr>
        <w:t>ường trực tiếp nhận thông tin phản ánh vi phạm pháp luật về bảo vệ và phát triển rừng</w:t>
      </w:r>
    </w:p>
    <w:p w:rsidR="00CB5C7C" w:rsidRDefault="00633CC1" w:rsidP="00CB5C7C">
      <w:pPr>
        <w:widowControl w:val="0"/>
        <w:autoSpaceDE w:val="0"/>
        <w:autoSpaceDN w:val="0"/>
        <w:adjustRightInd w:val="0"/>
        <w:spacing w:before="60" w:after="0" w:line="240" w:lineRule="auto"/>
        <w:ind w:firstLine="709"/>
        <w:jc w:val="both"/>
        <w:rPr>
          <w:rFonts w:ascii="Times New Roman" w:eastAsia="Times New Roman" w:hAnsi="Times New Roman" w:cs="Times New Roman"/>
          <w:sz w:val="28"/>
          <w:szCs w:val="28"/>
        </w:rPr>
      </w:pPr>
      <w:r w:rsidRPr="00633CC1">
        <w:rPr>
          <w:rFonts w:ascii="Times New Roman" w:eastAsia="Times New Roman" w:hAnsi="Times New Roman" w:cs="Times New Roman"/>
          <w:sz w:val="28"/>
          <w:szCs w:val="28"/>
        </w:rPr>
        <w:t>Thiết lập mới hoặc duy trì liên lạc th</w:t>
      </w:r>
      <w:r w:rsidRPr="00633CC1">
        <w:rPr>
          <w:rFonts w:ascii="Times New Roman" w:eastAsia="Times New Roman" w:hAnsi="Times New Roman" w:cs="Times New Roman"/>
          <w:sz w:val="28"/>
          <w:szCs w:val="28"/>
          <w:lang w:val="vi-VN"/>
        </w:rPr>
        <w:t xml:space="preserve">ường xuyên với 56 cộng tác viên tại các vùng trọng điểm tại các tỉnh Miền Bắc, Miền Trung và Tây Nguyên (gồm 38 đầu mối cộng tác viên được thiết lập từ năm 2015 và 18 đầu mối công tác viên mới thiết lập năm 2016). </w:t>
      </w:r>
    </w:p>
    <w:p w:rsidR="00CB5C7C" w:rsidRDefault="00633CC1" w:rsidP="00CB5C7C">
      <w:pPr>
        <w:widowControl w:val="0"/>
        <w:autoSpaceDE w:val="0"/>
        <w:autoSpaceDN w:val="0"/>
        <w:adjustRightInd w:val="0"/>
        <w:spacing w:before="60" w:after="0" w:line="240" w:lineRule="auto"/>
        <w:ind w:firstLine="709"/>
        <w:jc w:val="both"/>
        <w:rPr>
          <w:rFonts w:ascii="Times New Roman" w:eastAsia="Times New Roman" w:hAnsi="Times New Roman" w:cs="Times New Roman"/>
          <w:b/>
          <w:bCs/>
          <w:sz w:val="28"/>
          <w:szCs w:val="28"/>
        </w:rPr>
      </w:pPr>
      <w:r w:rsidRPr="00633CC1">
        <w:rPr>
          <w:rFonts w:ascii="Times New Roman" w:eastAsia="Times New Roman" w:hAnsi="Times New Roman" w:cs="Times New Roman"/>
          <w:sz w:val="28"/>
          <w:szCs w:val="28"/>
          <w:lang w:val="vi-VN"/>
        </w:rPr>
        <w:t>Trong năm 2016 đ</w:t>
      </w:r>
      <w:r w:rsidRPr="00633CC1">
        <w:rPr>
          <w:rFonts w:ascii="Times New Roman" w:eastAsia="Times New Roman" w:hAnsi="Times New Roman" w:cs="Times New Roman"/>
          <w:sz w:val="28"/>
          <w:szCs w:val="28"/>
        </w:rPr>
        <w:t xml:space="preserve">ã tiếp nhận 58 tin báo, tố giác vi phạm pháp luật bảo vệ và phát triển rừng, căn cứ các nguồn thông tin từ cộng tác viên, đường dây nóng và kết quả trinh sát thực tế đã xác định được các “điểm nóng”, các đường dây, đối tượng chuyên phá rừng, khai thác, mua bán, vận chuyển lâm sản, động vật rừng trái phép để có biện pháp đấu tranh, ngăn chặn (trong đó tại Vùng I có 18 </w:t>
      </w:r>
      <w:r w:rsidRPr="00633CC1">
        <w:rPr>
          <w:rFonts w:ascii="Times New Roman" w:eastAsia="Times New Roman" w:hAnsi="Times New Roman" w:cs="Times New Roman"/>
          <w:sz w:val="28"/>
          <w:szCs w:val="28"/>
        </w:rPr>
        <w:lastRenderedPageBreak/>
        <w:t>điểm, Vùng II có 16 điểm, Vùng III có 08 điểm, Vùng IV có 23 điểm).</w:t>
      </w:r>
    </w:p>
    <w:p w:rsidR="00CB5C7C" w:rsidRDefault="00427D9D" w:rsidP="00CB5C7C">
      <w:pPr>
        <w:widowControl w:val="0"/>
        <w:spacing w:before="60"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III. </w:t>
      </w:r>
      <w:r w:rsidR="00F618C0">
        <w:rPr>
          <w:rFonts w:ascii="Times New Roman" w:eastAsia="Times New Roman" w:hAnsi="Times New Roman" w:cs="Times New Roman"/>
          <w:b/>
          <w:sz w:val="28"/>
        </w:rPr>
        <w:t xml:space="preserve">KẾT QUẢ </w:t>
      </w:r>
      <w:r w:rsidR="002E5B1A">
        <w:rPr>
          <w:rFonts w:ascii="Times New Roman" w:eastAsia="Times New Roman" w:hAnsi="Times New Roman" w:cs="Times New Roman"/>
          <w:b/>
          <w:sz w:val="28"/>
        </w:rPr>
        <w:t>THỰC HIỆN CÁC NHIỆM VỤ CHUYÊN MÔN</w:t>
      </w:r>
    </w:p>
    <w:p w:rsidR="00CB5C7C" w:rsidRDefault="00427D9D" w:rsidP="00CB5C7C">
      <w:pPr>
        <w:widowControl w:val="0"/>
        <w:spacing w:before="60" w:after="0" w:line="240" w:lineRule="auto"/>
        <w:ind w:firstLine="709"/>
        <w:jc w:val="both"/>
        <w:rPr>
          <w:rFonts w:ascii="Times New Roman" w:eastAsia="Times New Roman" w:hAnsi="Times New Roman" w:cs="Times New Roman"/>
          <w:b/>
          <w:sz w:val="28"/>
        </w:rPr>
      </w:pPr>
      <w:r w:rsidRPr="00427D9D">
        <w:rPr>
          <w:rFonts w:ascii="Times New Roman" w:eastAsia="Times New Roman" w:hAnsi="Times New Roman" w:cs="Times New Roman"/>
          <w:b/>
          <w:sz w:val="28"/>
        </w:rPr>
        <w:t xml:space="preserve">1. </w:t>
      </w:r>
      <w:r w:rsidR="006A2533" w:rsidRPr="00427D9D">
        <w:rPr>
          <w:rFonts w:ascii="Times New Roman" w:eastAsia="Times New Roman" w:hAnsi="Times New Roman" w:cs="Times New Roman"/>
          <w:b/>
          <w:sz w:val="28"/>
        </w:rPr>
        <w:t xml:space="preserve"> </w:t>
      </w:r>
      <w:r w:rsidR="0009470E">
        <w:rPr>
          <w:rFonts w:ascii="Times New Roman" w:eastAsia="Times New Roman" w:hAnsi="Times New Roman" w:cs="Times New Roman"/>
          <w:b/>
          <w:sz w:val="28"/>
        </w:rPr>
        <w:t xml:space="preserve">Công tác </w:t>
      </w:r>
      <w:r w:rsidR="004D3D12" w:rsidRPr="00427D9D">
        <w:rPr>
          <w:rFonts w:ascii="Times New Roman" w:eastAsia="Times New Roman" w:hAnsi="Times New Roman" w:cs="Times New Roman"/>
          <w:b/>
          <w:sz w:val="28"/>
        </w:rPr>
        <w:t>bảo vệ rừng và PCCCR</w:t>
      </w:r>
    </w:p>
    <w:p w:rsidR="00CB5C7C" w:rsidRPr="004E17DD" w:rsidRDefault="00CB5C7C" w:rsidP="00CB5C7C">
      <w:pPr>
        <w:widowControl w:val="0"/>
        <w:spacing w:before="60" w:after="0" w:line="240" w:lineRule="auto"/>
        <w:ind w:firstLine="709"/>
        <w:jc w:val="both"/>
        <w:rPr>
          <w:rFonts w:ascii="Times New Roman" w:eastAsia="Times New Roman" w:hAnsi="Times New Roman" w:cs="Times New Roman"/>
          <w:i/>
          <w:sz w:val="28"/>
        </w:rPr>
      </w:pPr>
      <w:r w:rsidRPr="004E17DD">
        <w:rPr>
          <w:rFonts w:ascii="Times New Roman" w:eastAsia="Times New Roman" w:hAnsi="Times New Roman" w:cs="Times New Roman"/>
          <w:i/>
          <w:sz w:val="28"/>
        </w:rPr>
        <w:t>a. Về ngăn chặn hành vi vi phạm pháp luật</w:t>
      </w:r>
    </w:p>
    <w:p w:rsidR="00CB5C7C" w:rsidRDefault="004D3D12" w:rsidP="00CB5C7C">
      <w:pPr>
        <w:widowControl w:val="0"/>
        <w:spacing w:before="60" w:after="0" w:line="240" w:lineRule="auto"/>
        <w:ind w:firstLine="567"/>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Trong năm 2016, cả nước đã phát hiện 19.389 vụ vi phạm, giảm 1.914 vụ so với cùng kỳ 2015 (giảm 9%), trong đó:</w:t>
      </w:r>
    </w:p>
    <w:p w:rsidR="00CB5C7C" w:rsidRDefault="004D3D12" w:rsidP="00CB5C7C">
      <w:pPr>
        <w:widowControl w:val="0"/>
        <w:shd w:val="clear" w:color="auto" w:fill="FFFFFF"/>
        <w:spacing w:before="60" w:after="0" w:line="240" w:lineRule="auto"/>
        <w:jc w:val="both"/>
        <w:rPr>
          <w:rFonts w:ascii="Times New Roman" w:eastAsia="Times New Roman" w:hAnsi="Times New Roman" w:cs="Times New Roman"/>
          <w:color w:val="222222"/>
          <w:sz w:val="28"/>
          <w:szCs w:val="28"/>
          <w:lang w:val="af-ZA"/>
        </w:rPr>
      </w:pPr>
      <w:r>
        <w:rPr>
          <w:rFonts w:ascii="Times New Roman" w:eastAsia="Times New Roman" w:hAnsi="Times New Roman" w:cs="Times New Roman"/>
          <w:spacing w:val="4"/>
          <w:sz w:val="28"/>
        </w:rPr>
        <w:tab/>
        <w:t xml:space="preserve">- Số vụ phá rừng trái pháp luật có 2.132 vụ, thiệt hại 1.145 ha rừng so với cùng kỳ 2015 tăng 42 vụ (310 ha) tương ứng 2%. </w:t>
      </w:r>
      <w:r w:rsidRPr="0081539D">
        <w:rPr>
          <w:rFonts w:ascii="Times New Roman" w:eastAsia="Times New Roman" w:hAnsi="Times New Roman" w:cs="Times New Roman"/>
          <w:color w:val="000000" w:themeColor="text1"/>
          <w:spacing w:val="4"/>
          <w:sz w:val="28"/>
          <w:szCs w:val="28"/>
        </w:rPr>
        <w:t>Những tỉnh để xảy ra phá rừng nhiều như:</w:t>
      </w:r>
      <w:r w:rsidRPr="0081539D">
        <w:rPr>
          <w:rFonts w:ascii="Times New Roman" w:eastAsia="Times New Roman" w:hAnsi="Times New Roman" w:cs="Times New Roman"/>
          <w:color w:val="000000" w:themeColor="text1"/>
          <w:spacing w:val="4"/>
          <w:sz w:val="28"/>
        </w:rPr>
        <w:t> </w:t>
      </w:r>
      <w:r w:rsidRPr="0081539D">
        <w:rPr>
          <w:rFonts w:ascii="Times New Roman" w:eastAsia="Times New Roman" w:hAnsi="Times New Roman" w:cs="Times New Roman"/>
          <w:color w:val="222222"/>
          <w:sz w:val="28"/>
          <w:szCs w:val="28"/>
          <w:lang w:val="af-ZA"/>
        </w:rPr>
        <w:t>Điện Biên 223 vụ/ 187ha; Nghệ An 36 vụ/30,8 ha, Quảng Bình: 49 vụ/18,8ha;; Quảng Nam: 80 vụ, 23ha,</w:t>
      </w:r>
      <w:r w:rsidRPr="0081539D">
        <w:rPr>
          <w:rFonts w:ascii="Times New Roman" w:eastAsia="Times New Roman" w:hAnsi="Times New Roman" w:cs="Times New Roman"/>
          <w:color w:val="222222"/>
          <w:sz w:val="28"/>
          <w:lang w:val="af-ZA"/>
        </w:rPr>
        <w:t> </w:t>
      </w:r>
      <w:r w:rsidRPr="0081539D">
        <w:rPr>
          <w:rFonts w:ascii="Times New Roman" w:eastAsia="Times New Roman" w:hAnsi="Times New Roman" w:cs="Times New Roman"/>
          <w:color w:val="222222"/>
          <w:sz w:val="28"/>
          <w:szCs w:val="28"/>
        </w:rPr>
        <w:t>Lâm Đồng (326 vụ/122 ha); Đắc Nông (332 vụ/127 ha); Bình Định 220 vụ/266 ha</w:t>
      </w:r>
      <w:r w:rsidRPr="0081539D">
        <w:rPr>
          <w:rFonts w:ascii="Times New Roman" w:eastAsia="Times New Roman" w:hAnsi="Times New Roman" w:cs="Times New Roman"/>
          <w:color w:val="222222"/>
          <w:sz w:val="28"/>
          <w:szCs w:val="28"/>
          <w:lang w:val="af-ZA"/>
        </w:rPr>
        <w:t>.</w:t>
      </w:r>
    </w:p>
    <w:p w:rsidR="00CB5C7C" w:rsidRDefault="005017C1" w:rsidP="00CB5C7C">
      <w:pPr>
        <w:widowControl w:val="0"/>
        <w:spacing w:before="60" w:after="0" w:line="240" w:lineRule="auto"/>
        <w:ind w:firstLine="567"/>
        <w:jc w:val="both"/>
        <w:rPr>
          <w:rFonts w:ascii="Times New Roman" w:eastAsia="Times New Roman" w:hAnsi="Times New Roman" w:cs="Times New Roman"/>
          <w:color w:val="FF0000"/>
          <w:sz w:val="28"/>
        </w:rPr>
      </w:pPr>
      <w:r w:rsidRPr="00201811">
        <w:rPr>
          <w:rFonts w:ascii="Times New Roman" w:eastAsia="Times New Roman" w:hAnsi="Times New Roman" w:cs="Times New Roman"/>
          <w:sz w:val="28"/>
        </w:rPr>
        <w:t>- Số vụ vi phạm khai thác rừng trái pháp luật có 1.570 vụ giảm 240 vụ so với c</w:t>
      </w:r>
      <w:r>
        <w:rPr>
          <w:rFonts w:ascii="Times New Roman" w:eastAsia="Times New Roman" w:hAnsi="Times New Roman" w:cs="Times New Roman"/>
          <w:sz w:val="28"/>
        </w:rPr>
        <w:t>ùng kỳ 2015 (giảm</w:t>
      </w:r>
      <w:r w:rsidRPr="00201811">
        <w:rPr>
          <w:rFonts w:ascii="Times New Roman" w:eastAsia="Times New Roman" w:hAnsi="Times New Roman" w:cs="Times New Roman"/>
          <w:sz w:val="28"/>
        </w:rPr>
        <w:t>13%</w:t>
      </w:r>
      <w:r>
        <w:rPr>
          <w:rFonts w:ascii="Times New Roman" w:eastAsia="Times New Roman" w:hAnsi="Times New Roman" w:cs="Times New Roman"/>
          <w:sz w:val="28"/>
        </w:rPr>
        <w:t>)</w:t>
      </w:r>
      <w:r w:rsidRPr="00201811">
        <w:rPr>
          <w:rFonts w:ascii="Times New Roman" w:eastAsia="Times New Roman" w:hAnsi="Times New Roman" w:cs="Times New Roman"/>
          <w:sz w:val="28"/>
        </w:rPr>
        <w:t>;</w:t>
      </w:r>
      <w:r w:rsidRPr="00201811">
        <w:rPr>
          <w:rFonts w:ascii="Times New Roman" w:eastAsia="Times New Roman" w:hAnsi="Times New Roman" w:cs="Times New Roman"/>
          <w:color w:val="FF0000"/>
          <w:sz w:val="28"/>
        </w:rPr>
        <w:t xml:space="preserve"> </w:t>
      </w:r>
    </w:p>
    <w:p w:rsidR="00CB5C7C" w:rsidRDefault="005017C1" w:rsidP="00CB5C7C">
      <w:pPr>
        <w:widowControl w:val="0"/>
        <w:spacing w:before="60" w:after="0" w:line="240" w:lineRule="auto"/>
        <w:ind w:firstLine="567"/>
        <w:jc w:val="both"/>
        <w:rPr>
          <w:rFonts w:ascii="Times New Roman" w:eastAsia="Times New Roman" w:hAnsi="Times New Roman" w:cs="Times New Roman"/>
          <w:sz w:val="28"/>
        </w:rPr>
      </w:pPr>
      <w:r w:rsidRPr="00201811">
        <w:rPr>
          <w:rFonts w:ascii="Times New Roman" w:eastAsia="Times New Roman" w:hAnsi="Times New Roman" w:cs="Times New Roman"/>
          <w:sz w:val="28"/>
        </w:rPr>
        <w:t>- Số vụ vi phạm vận chuyển, buôn bán và kinh doanh lâm sản trái pháp luật: 8.117 vụ gi</w:t>
      </w:r>
      <w:r>
        <w:rPr>
          <w:rFonts w:ascii="Times New Roman" w:eastAsia="Times New Roman" w:hAnsi="Times New Roman" w:cs="Times New Roman"/>
          <w:sz w:val="28"/>
        </w:rPr>
        <w:t xml:space="preserve">ảm 2.395 vụ so với cùng kỳ 2015 (giảm </w:t>
      </w:r>
      <w:r w:rsidRPr="00201811">
        <w:rPr>
          <w:rFonts w:ascii="Times New Roman" w:eastAsia="Times New Roman" w:hAnsi="Times New Roman" w:cs="Times New Roman"/>
          <w:sz w:val="28"/>
        </w:rPr>
        <w:t>29%</w:t>
      </w:r>
      <w:r>
        <w:rPr>
          <w:rFonts w:ascii="Times New Roman" w:eastAsia="Times New Roman" w:hAnsi="Times New Roman" w:cs="Times New Roman"/>
          <w:sz w:val="28"/>
        </w:rPr>
        <w:t>)</w:t>
      </w:r>
      <w:r w:rsidRPr="00201811">
        <w:rPr>
          <w:rFonts w:ascii="Times New Roman" w:eastAsia="Times New Roman" w:hAnsi="Times New Roman" w:cs="Times New Roman"/>
          <w:sz w:val="28"/>
        </w:rPr>
        <w:t>;</w:t>
      </w:r>
    </w:p>
    <w:p w:rsidR="00CB5C7C" w:rsidRDefault="005017C1" w:rsidP="00CB5C7C">
      <w:pPr>
        <w:widowControl w:val="0"/>
        <w:spacing w:before="60" w:after="0" w:line="240" w:lineRule="auto"/>
        <w:ind w:firstLine="567"/>
        <w:jc w:val="both"/>
        <w:rPr>
          <w:rFonts w:ascii="Times New Roman" w:eastAsia="Times New Roman" w:hAnsi="Times New Roman" w:cs="Times New Roman"/>
          <w:sz w:val="28"/>
        </w:rPr>
      </w:pPr>
      <w:r w:rsidRPr="00201811">
        <w:rPr>
          <w:rFonts w:ascii="Times New Roman" w:eastAsia="Times New Roman" w:hAnsi="Times New Roman" w:cs="Times New Roman"/>
          <w:sz w:val="28"/>
        </w:rPr>
        <w:t>Tổng số vụ vi phạm đã được xử lý là 16.241 vụ trong đó xử phạt hành chính 16.049 vụ; xử lý hình sự 192 vụ</w:t>
      </w:r>
      <w:r>
        <w:rPr>
          <w:rFonts w:ascii="Times New Roman" w:eastAsia="Times New Roman" w:hAnsi="Times New Roman" w:cs="Times New Roman"/>
          <w:sz w:val="28"/>
        </w:rPr>
        <w:t xml:space="preserve"> giảm 1.002 vụ với cùng kỳ 2015 (giảm </w:t>
      </w:r>
      <w:r w:rsidRPr="00201811">
        <w:rPr>
          <w:rFonts w:ascii="Times New Roman" w:eastAsia="Times New Roman" w:hAnsi="Times New Roman" w:cs="Times New Roman"/>
          <w:sz w:val="28"/>
        </w:rPr>
        <w:t>6,2 %</w:t>
      </w:r>
      <w:r>
        <w:rPr>
          <w:rFonts w:ascii="Times New Roman" w:eastAsia="Times New Roman" w:hAnsi="Times New Roman" w:cs="Times New Roman"/>
          <w:sz w:val="28"/>
        </w:rPr>
        <w:t>)</w:t>
      </w:r>
      <w:r w:rsidRPr="00201811">
        <w:rPr>
          <w:rFonts w:ascii="Times New Roman" w:eastAsia="Times New Roman" w:hAnsi="Times New Roman" w:cs="Times New Roman"/>
          <w:sz w:val="28"/>
        </w:rPr>
        <w:t>;</w:t>
      </w:r>
      <w:r w:rsidR="00084253">
        <w:rPr>
          <w:rFonts w:ascii="Times New Roman" w:eastAsia="Times New Roman" w:hAnsi="Times New Roman" w:cs="Times New Roman"/>
          <w:sz w:val="28"/>
        </w:rPr>
        <w:t xml:space="preserve"> </w:t>
      </w:r>
      <w:r w:rsidRPr="00201811">
        <w:rPr>
          <w:rFonts w:ascii="Times New Roman" w:eastAsia="Times New Roman" w:hAnsi="Times New Roman" w:cs="Times New Roman"/>
          <w:sz w:val="28"/>
        </w:rPr>
        <w:t>Tịch thu 22.603 m</w:t>
      </w:r>
      <w:r w:rsidRPr="00201811">
        <w:rPr>
          <w:rFonts w:ascii="Times New Roman" w:eastAsia="Times New Roman" w:hAnsi="Times New Roman" w:cs="Times New Roman"/>
          <w:sz w:val="28"/>
          <w:vertAlign w:val="superscript"/>
        </w:rPr>
        <w:t>3</w:t>
      </w:r>
      <w:r w:rsidRPr="00201811">
        <w:rPr>
          <w:rFonts w:ascii="Times New Roman" w:eastAsia="Times New Roman" w:hAnsi="Times New Roman" w:cs="Times New Roman"/>
          <w:sz w:val="28"/>
        </w:rPr>
        <w:t xml:space="preserve"> gỗ các loại. Thu nộp ngân sách 189.491,057 triệu đồng </w:t>
      </w:r>
      <w:r w:rsidRPr="00201811">
        <w:rPr>
          <w:rFonts w:ascii="Times New Roman" w:eastAsia="Times New Roman" w:hAnsi="Times New Roman" w:cs="Times New Roman"/>
          <w:i/>
          <w:sz w:val="28"/>
        </w:rPr>
        <w:t>(chi tiết ghi tại phụ lục).</w:t>
      </w:r>
    </w:p>
    <w:p w:rsidR="00CB5C7C" w:rsidRDefault="004D3D12" w:rsidP="00CB5C7C">
      <w:pPr>
        <w:widowControl w:val="0"/>
        <w:spacing w:before="60" w:after="0" w:line="240" w:lineRule="auto"/>
        <w:ind w:firstLine="720"/>
        <w:jc w:val="both"/>
        <w:rPr>
          <w:rFonts w:ascii="Times New Roman" w:eastAsia="Times New Roman" w:hAnsi="Times New Roman" w:cs="Times New Roman"/>
          <w:i/>
          <w:color w:val="000000"/>
          <w:spacing w:val="4"/>
          <w:sz w:val="28"/>
        </w:rPr>
      </w:pPr>
      <w:r>
        <w:rPr>
          <w:rFonts w:ascii="Times New Roman" w:eastAsia="Times New Roman" w:hAnsi="Times New Roman" w:cs="Times New Roman"/>
          <w:i/>
          <w:color w:val="000000"/>
          <w:spacing w:val="4"/>
          <w:sz w:val="28"/>
        </w:rPr>
        <w:t xml:space="preserve">- Nguyên nhân tình trạng phá rừng trái pháp luật gia tăng </w:t>
      </w:r>
    </w:p>
    <w:p w:rsidR="00CB5C7C" w:rsidRDefault="004D3D12" w:rsidP="00CB5C7C">
      <w:pPr>
        <w:widowControl w:val="0"/>
        <w:spacing w:before="60" w:after="0" w:line="240" w:lineRule="auto"/>
        <w:ind w:firstLine="720"/>
        <w:jc w:val="both"/>
        <w:rPr>
          <w:rFonts w:ascii="Times New Roman" w:eastAsia="Times New Roman" w:hAnsi="Times New Roman" w:cs="Times New Roman"/>
          <w:spacing w:val="-2"/>
          <w:sz w:val="28"/>
        </w:rPr>
      </w:pPr>
      <w:r>
        <w:rPr>
          <w:rFonts w:ascii="Times New Roman" w:eastAsia="Times New Roman" w:hAnsi="Times New Roman" w:cs="Times New Roman"/>
          <w:sz w:val="28"/>
        </w:rPr>
        <w:t xml:space="preserve">+ </w:t>
      </w:r>
      <w:r>
        <w:rPr>
          <w:rFonts w:ascii="Times New Roman" w:eastAsia="Times New Roman" w:hAnsi="Times New Roman" w:cs="Times New Roman"/>
          <w:spacing w:val="-2"/>
          <w:sz w:val="28"/>
        </w:rPr>
        <w:t xml:space="preserve">Áp lực về dân số tăng nhanh, người dân địa phương (kể cả dân di cư tự do), đặc biệt là người đồng bào dân tộc thiểu số còn thiếu quỹ đất </w:t>
      </w:r>
      <w:r w:rsidR="00227F47">
        <w:rPr>
          <w:rFonts w:ascii="Times New Roman" w:eastAsia="Times New Roman" w:hAnsi="Times New Roman" w:cs="Times New Roman"/>
          <w:spacing w:val="-2"/>
          <w:sz w:val="28"/>
        </w:rPr>
        <w:t xml:space="preserve">ở, đất </w:t>
      </w:r>
      <w:r>
        <w:rPr>
          <w:rFonts w:ascii="Times New Roman" w:eastAsia="Times New Roman" w:hAnsi="Times New Roman" w:cs="Times New Roman"/>
          <w:spacing w:val="-2"/>
          <w:sz w:val="28"/>
        </w:rPr>
        <w:t>sản xuất,</w:t>
      </w:r>
      <w:r w:rsidR="00227F47">
        <w:rPr>
          <w:rFonts w:ascii="Times New Roman" w:eastAsia="Times New Roman" w:hAnsi="Times New Roman" w:cs="Times New Roman"/>
          <w:spacing w:val="-2"/>
          <w:sz w:val="28"/>
        </w:rPr>
        <w:t xml:space="preserve"> nên đã phá rừng lấy đất hoặc xâm canh vào rừng; đồng thời, khai thác lâm sản</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tại khu vực các tỉnh còn nhiều diện tích rừng tự nhiên</w:t>
      </w:r>
      <w:r>
        <w:rPr>
          <w:rFonts w:ascii="Times New Roman" w:eastAsia="Times New Roman" w:hAnsi="Times New Roman" w:cs="Times New Roman"/>
          <w:spacing w:val="-2"/>
          <w:sz w:val="28"/>
        </w:rPr>
        <w:t>.</w:t>
      </w:r>
    </w:p>
    <w:p w:rsidR="00CB5C7C" w:rsidRDefault="004D3D12" w:rsidP="00CB5C7C">
      <w:pPr>
        <w:widowControl w:val="0"/>
        <w:spacing w:before="6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Do cơ chế thị trường, giá cả một số mặt hàng nông lâm sản tăng cao, nên đã kích thích người dân phá rừng để lấy đất trồng các loại cây có giá trị cao hoặc buôn bán đất, sang nhượng trái phép.</w:t>
      </w:r>
    </w:p>
    <w:p w:rsidR="00CB5C7C" w:rsidRDefault="004D3D12" w:rsidP="00CB5C7C">
      <w:pPr>
        <w:widowControl w:val="0"/>
        <w:spacing w:before="6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Do nhu cầu phát triển kinh tế xã hội việc chuyển đổi mục đích sử dụng rừng sang mục đích khác như trồng cây công nghiệp, các công trình thủy điện, đường giao thông … đây là áp lực lớn trong công tác bảo vệ rừng. </w:t>
      </w:r>
    </w:p>
    <w:p w:rsidR="00CB5C7C" w:rsidRDefault="004D3D12" w:rsidP="00CB5C7C">
      <w:pPr>
        <w:widowControl w:val="0"/>
        <w:spacing w:before="60" w:after="0" w:line="240" w:lineRule="auto"/>
        <w:ind w:firstLine="720"/>
        <w:jc w:val="both"/>
        <w:rPr>
          <w:rFonts w:ascii="Times New Roman" w:eastAsia="Times New Roman" w:hAnsi="Times New Roman" w:cs="Times New Roman"/>
          <w:color w:val="000000"/>
          <w:spacing w:val="-2"/>
          <w:sz w:val="28"/>
        </w:rPr>
      </w:pP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Ở những trọng điểm phá rừng nghiêm trọng, chính quyền địa phương chưa thực hiện đầy đủ trách nhiệm quản lý nhà nước về công tác quản lý bảo vệ rừng, thiếu cương quyết chỉ đạo các biện pháp bảo vệ rừng thường xuyên, đồng bộ. Ủy ban nhân dân xã được nhà nước giao quản lý rừng nhưng không đủ điều kiện (con người và tài chính) để tổ chức bảo vệ rừng, để rừng bị phá, lấn chiếm trái pháp luật.</w:t>
      </w:r>
      <w:r w:rsidR="00227F47">
        <w:rPr>
          <w:rFonts w:ascii="Times New Roman" w:eastAsia="Times New Roman" w:hAnsi="Times New Roman" w:cs="Times New Roman"/>
          <w:sz w:val="28"/>
        </w:rPr>
        <w:t xml:space="preserve"> Vì vậy, trong thời gian qua một số địa phương đã xảy ra tranh</w:t>
      </w:r>
      <w:r w:rsidR="00180C9E">
        <w:rPr>
          <w:rFonts w:ascii="Times New Roman" w:eastAsia="Times New Roman" w:hAnsi="Times New Roman" w:cs="Times New Roman"/>
          <w:sz w:val="28"/>
        </w:rPr>
        <w:t xml:space="preserve"> </w:t>
      </w:r>
      <w:r>
        <w:rPr>
          <w:rFonts w:ascii="Times New Roman" w:eastAsia="Times New Roman" w:hAnsi="Times New Roman" w:cs="Times New Roman"/>
          <w:sz w:val="28"/>
        </w:rPr>
        <w:t>chấp đất đai giữa người dân địa phương (tại tỉnh Đắc Nông), kể cả dân di cư tự do với các Doanh nghiệp thuê đất thuê rừng, đặc biệt là sau khi tỉnh có quyết định giải thể 6 Công ty</w:t>
      </w:r>
      <w:r>
        <w:rPr>
          <w:rFonts w:ascii="Times New Roman" w:eastAsia="Times New Roman" w:hAnsi="Times New Roman" w:cs="Times New Roman"/>
          <w:color w:val="000000"/>
          <w:spacing w:val="-2"/>
          <w:sz w:val="28"/>
        </w:rPr>
        <w:t xml:space="preserve"> dẫn đến rừng vô chủ, không ai quản lý</w:t>
      </w:r>
      <w:r w:rsidR="00227F47">
        <w:rPr>
          <w:rFonts w:ascii="Times New Roman" w:eastAsia="Times New Roman" w:hAnsi="Times New Roman" w:cs="Times New Roman"/>
          <w:color w:val="000000"/>
          <w:spacing w:val="-2"/>
          <w:sz w:val="28"/>
        </w:rPr>
        <w:t>; đồng thời, chính quyền cấp huyện</w:t>
      </w:r>
      <w:r w:rsidR="00180C9E">
        <w:rPr>
          <w:rFonts w:ascii="Times New Roman" w:eastAsia="Times New Roman" w:hAnsi="Times New Roman" w:cs="Times New Roman"/>
          <w:color w:val="000000"/>
          <w:spacing w:val="-2"/>
          <w:sz w:val="28"/>
        </w:rPr>
        <w:t xml:space="preserve">, xã </w:t>
      </w:r>
      <w:r w:rsidR="00227F47">
        <w:rPr>
          <w:rFonts w:ascii="Times New Roman" w:eastAsia="Times New Roman" w:hAnsi="Times New Roman" w:cs="Times New Roman"/>
          <w:color w:val="000000"/>
          <w:spacing w:val="-2"/>
          <w:sz w:val="28"/>
        </w:rPr>
        <w:t>trên đ</w:t>
      </w:r>
      <w:r>
        <w:rPr>
          <w:rFonts w:ascii="Times New Roman" w:eastAsia="Times New Roman" w:hAnsi="Times New Roman" w:cs="Times New Roman"/>
          <w:color w:val="000000"/>
          <w:spacing w:val="-2"/>
          <w:sz w:val="28"/>
        </w:rPr>
        <w:t>ịa bàn 6 công ty giải thể còn thiếu trách nhiệm trong quản lý nhà nước về rừng và đất lâm nghiệp</w:t>
      </w:r>
      <w:r w:rsidR="00227F47">
        <w:rPr>
          <w:rFonts w:ascii="Times New Roman" w:eastAsia="Times New Roman" w:hAnsi="Times New Roman" w:cs="Times New Roman"/>
          <w:color w:val="000000"/>
          <w:spacing w:val="-2"/>
          <w:sz w:val="28"/>
        </w:rPr>
        <w:t>; tại Bình Định các cấp chính quyền cơ sở ở một số nơi và các ngành chưa quan tâm và xử lý công việc triệt để</w:t>
      </w:r>
      <w:r>
        <w:rPr>
          <w:rFonts w:ascii="Times New Roman" w:eastAsia="Times New Roman" w:hAnsi="Times New Roman" w:cs="Times New Roman"/>
          <w:color w:val="000000"/>
          <w:spacing w:val="-2"/>
          <w:sz w:val="28"/>
        </w:rPr>
        <w:t xml:space="preserve">, diện </w:t>
      </w:r>
      <w:r>
        <w:rPr>
          <w:rFonts w:ascii="Times New Roman" w:eastAsia="Times New Roman" w:hAnsi="Times New Roman" w:cs="Times New Roman"/>
          <w:color w:val="000000"/>
          <w:spacing w:val="-2"/>
          <w:sz w:val="28"/>
        </w:rPr>
        <w:lastRenderedPageBreak/>
        <w:t>tích rừng bị phá phần lớn xảy ra trong các năm trước (từ 2015 về trước) nhưng không lập hồ sơ, báo cáo và đề xuất xử lý (đ</w:t>
      </w:r>
      <w:r w:rsidR="00911D30">
        <w:rPr>
          <w:rFonts w:ascii="Times New Roman" w:eastAsia="Times New Roman" w:hAnsi="Times New Roman" w:cs="Times New Roman"/>
          <w:color w:val="000000"/>
          <w:spacing w:val="-2"/>
          <w:sz w:val="28"/>
        </w:rPr>
        <w:t>ặc biệt xảy ra tại huyện An Lão).</w:t>
      </w:r>
    </w:p>
    <w:p w:rsidR="00CB5C7C" w:rsidRPr="004E17DD" w:rsidRDefault="00CB5C7C" w:rsidP="00CB5C7C">
      <w:pPr>
        <w:widowControl w:val="0"/>
        <w:spacing w:before="60" w:after="0" w:line="240" w:lineRule="auto"/>
        <w:ind w:firstLine="709"/>
        <w:jc w:val="both"/>
        <w:rPr>
          <w:rFonts w:ascii="Times New Roman" w:eastAsia="Times New Roman" w:hAnsi="Times New Roman" w:cs="Times New Roman"/>
          <w:i/>
          <w:sz w:val="28"/>
        </w:rPr>
      </w:pPr>
      <w:r w:rsidRPr="004E17DD">
        <w:rPr>
          <w:rFonts w:ascii="Times New Roman" w:eastAsia="Times New Roman" w:hAnsi="Times New Roman" w:cs="Times New Roman"/>
          <w:i/>
          <w:sz w:val="28"/>
        </w:rPr>
        <w:t>b. Về công tác phòng cháy, chữa cháy rừng</w:t>
      </w:r>
    </w:p>
    <w:p w:rsidR="00CB5C7C" w:rsidRDefault="004D3D12" w:rsidP="00CB5C7C">
      <w:pPr>
        <w:widowControl w:val="0"/>
        <w:spacing w:before="60" w:after="0" w:line="240" w:lineRule="auto"/>
        <w:ind w:firstLine="709"/>
        <w:jc w:val="both"/>
        <w:rPr>
          <w:rFonts w:ascii="Times New Roman" w:eastAsia="Times New Roman" w:hAnsi="Times New Roman" w:cs="Times New Roman"/>
          <w:sz w:val="28"/>
        </w:rPr>
      </w:pPr>
      <w:r w:rsidRPr="00201811">
        <w:rPr>
          <w:rFonts w:ascii="Times New Roman" w:eastAsia="Times New Roman" w:hAnsi="Times New Roman" w:cs="Times New Roman"/>
          <w:sz w:val="28"/>
        </w:rPr>
        <w:t xml:space="preserve">- Năm 2016 cả nước đã xảy ra 490 vụ cháy rừng, thiệt hại </w:t>
      </w:r>
      <w:r w:rsidRPr="00201811">
        <w:rPr>
          <w:rFonts w:ascii="Times New Roman" w:eastAsia="Times New Roman" w:hAnsi="Times New Roman" w:cs="Times New Roman"/>
          <w:color w:val="000000"/>
          <w:sz w:val="28"/>
        </w:rPr>
        <w:t xml:space="preserve">3.374 </w:t>
      </w:r>
      <w:r w:rsidRPr="00201811">
        <w:rPr>
          <w:rFonts w:ascii="Times New Roman" w:eastAsia="Times New Roman" w:hAnsi="Times New Roman" w:cs="Times New Roman"/>
          <w:sz w:val="28"/>
        </w:rPr>
        <w:t xml:space="preserve">ha rừng các loại, tăng 13 vụ, 1.314 ha so với năm 2015 (năm 2015 thiệt hại 2.060 ha). </w:t>
      </w:r>
    </w:p>
    <w:p w:rsidR="00CB5C7C" w:rsidRDefault="004D3D12" w:rsidP="00CB5C7C">
      <w:pPr>
        <w:widowControl w:val="0"/>
        <w:spacing w:before="60" w:after="0" w:line="240" w:lineRule="auto"/>
        <w:ind w:firstLine="567"/>
        <w:jc w:val="both"/>
        <w:rPr>
          <w:rFonts w:ascii="Times New Roman" w:eastAsia="Times New Roman" w:hAnsi="Times New Roman" w:cs="Times New Roman"/>
          <w:color w:val="FF0000"/>
          <w:sz w:val="28"/>
        </w:rPr>
      </w:pPr>
      <w:r w:rsidRPr="00201811">
        <w:rPr>
          <w:rFonts w:ascii="Times New Roman" w:eastAsia="Times New Roman" w:hAnsi="Times New Roman" w:cs="Times New Roman"/>
          <w:sz w:val="28"/>
        </w:rPr>
        <w:t>- Địa phương để xảy ra cháy rừng nhiều như: Sơn La 29 vụ/919ha, Điện Biên: 51 vụ/1.156ha, Bình Định 41/174ha, Hà Giang: 31 vụ/159ha, Nghệ An 46 vụ/78 ha, Lào Cai: 24 vụ/46ha, Hà Tĩnh 17 vụ/ 79 ha, Tây Ninh 20 vụ/61 ha, Bà Rịa Vũng Tàu 23 vụ/71 ha, Lâm Đồng 34 vụ/118 ha.</w:t>
      </w:r>
    </w:p>
    <w:p w:rsidR="00CB5C7C" w:rsidRDefault="004D3D12" w:rsidP="00CB5C7C">
      <w:pPr>
        <w:widowControl w:val="0"/>
        <w:spacing w:before="60"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Nguyên nhân</w:t>
      </w:r>
      <w:r w:rsidR="009958EF">
        <w:rPr>
          <w:rFonts w:ascii="Times New Roman" w:eastAsia="Times New Roman" w:hAnsi="Times New Roman" w:cs="Times New Roman"/>
          <w:sz w:val="28"/>
        </w:rPr>
        <w:t xml:space="preserve"> chủ yếu là:</w:t>
      </w:r>
    </w:p>
    <w:p w:rsidR="00CB5C7C" w:rsidRDefault="004D3D12" w:rsidP="00CB5C7C">
      <w:pPr>
        <w:widowControl w:val="0"/>
        <w:spacing w:before="60"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r w:rsidR="00674E5E">
        <w:rPr>
          <w:rFonts w:ascii="Times New Roman" w:eastAsia="Times New Roman" w:hAnsi="Times New Roman" w:cs="Times New Roman"/>
          <w:sz w:val="28"/>
        </w:rPr>
        <w:t xml:space="preserve"> Do diễn biến thời tiết</w:t>
      </w:r>
      <w:r w:rsidR="009958EF">
        <w:rPr>
          <w:rFonts w:ascii="Times New Roman" w:eastAsia="Times New Roman" w:hAnsi="Times New Roman" w:cs="Times New Roman"/>
          <w:sz w:val="28"/>
        </w:rPr>
        <w:t xml:space="preserve"> phức tạp</w:t>
      </w:r>
      <w:r w:rsidR="00674E5E">
        <w:rPr>
          <w:rFonts w:ascii="Times New Roman" w:eastAsia="Times New Roman" w:hAnsi="Times New Roman" w:cs="Times New Roman"/>
          <w:sz w:val="28"/>
        </w:rPr>
        <w:t xml:space="preserve">, </w:t>
      </w:r>
      <w:r w:rsidR="009958EF">
        <w:rPr>
          <w:rFonts w:ascii="Times New Roman" w:eastAsia="Times New Roman" w:hAnsi="Times New Roman" w:cs="Times New Roman"/>
          <w:sz w:val="28"/>
        </w:rPr>
        <w:t>nắng nóng</w:t>
      </w:r>
      <w:r w:rsidR="00674E5E">
        <w:rPr>
          <w:rFonts w:ascii="Times New Roman" w:eastAsia="Times New Roman" w:hAnsi="Times New Roman" w:cs="Times New Roman"/>
          <w:sz w:val="28"/>
        </w:rPr>
        <w:t xml:space="preserve"> xảy ra ở hầu khắp các tỉnh thành trong cả nước, </w:t>
      </w:r>
      <w:r w:rsidR="009958EF">
        <w:rPr>
          <w:rFonts w:ascii="Times New Roman" w:eastAsia="Times New Roman" w:hAnsi="Times New Roman" w:cs="Times New Roman"/>
          <w:sz w:val="28"/>
        </w:rPr>
        <w:t>đồng thời một số khu vực</w:t>
      </w:r>
      <w:r w:rsidR="00674E5E">
        <w:rPr>
          <w:rFonts w:ascii="Times New Roman" w:eastAsia="Times New Roman" w:hAnsi="Times New Roman" w:cs="Times New Roman"/>
          <w:sz w:val="28"/>
        </w:rPr>
        <w:t xml:space="preserve"> nắng nóng cục bộ, nhiệt độ tăng cao đã làm khô nỏ vật liệu cháy</w:t>
      </w:r>
      <w:r w:rsidR="00896A8C">
        <w:rPr>
          <w:rFonts w:ascii="Times New Roman" w:eastAsia="Times New Roman" w:hAnsi="Times New Roman" w:cs="Times New Roman"/>
          <w:sz w:val="28"/>
        </w:rPr>
        <w:t xml:space="preserve"> </w:t>
      </w:r>
      <w:r w:rsidR="009958EF">
        <w:rPr>
          <w:rFonts w:ascii="Times New Roman" w:eastAsia="Times New Roman" w:hAnsi="Times New Roman" w:cs="Times New Roman"/>
          <w:sz w:val="28"/>
        </w:rPr>
        <w:t>nguy cơ cháy rừng rất cao</w:t>
      </w:r>
      <w:r w:rsidR="00674E5E">
        <w:rPr>
          <w:rFonts w:ascii="Times New Roman" w:eastAsia="Times New Roman" w:hAnsi="Times New Roman" w:cs="Times New Roman"/>
          <w:sz w:val="28"/>
        </w:rPr>
        <w:t xml:space="preserve">; đặc biệt trong những tháng đầu năm 2016, do ảnh hưởng của đợt rét đậm, rét hại kỷ lục đã xuất hiện hiện tượng băng giá, đóng tuyết ở hầu hết các khu rừng của các tỉnh Sơn La, Yên Bái, Điện Biên, Lai Châu, Hà Giang… đã làm cho thảm thực vật rừng </w:t>
      </w:r>
      <w:r w:rsidR="009958EF">
        <w:rPr>
          <w:rFonts w:ascii="Times New Roman" w:eastAsia="Times New Roman" w:hAnsi="Times New Roman" w:cs="Times New Roman"/>
          <w:sz w:val="28"/>
        </w:rPr>
        <w:t xml:space="preserve">bị </w:t>
      </w:r>
      <w:r w:rsidR="00674E5E">
        <w:rPr>
          <w:rFonts w:ascii="Times New Roman" w:eastAsia="Times New Roman" w:hAnsi="Times New Roman" w:cs="Times New Roman"/>
          <w:sz w:val="28"/>
        </w:rPr>
        <w:t xml:space="preserve">chết, gãy đổ hàng loạt, tạo lớp vật liệu cháy khổng lồ trong rừng. </w:t>
      </w:r>
      <w:r w:rsidR="009958EF">
        <w:rPr>
          <w:rFonts w:ascii="Times New Roman" w:eastAsia="Times New Roman" w:hAnsi="Times New Roman" w:cs="Times New Roman"/>
          <w:sz w:val="28"/>
        </w:rPr>
        <w:t xml:space="preserve">Sau thời </w:t>
      </w:r>
      <w:r w:rsidR="00674E5E">
        <w:rPr>
          <w:rFonts w:ascii="Times New Roman" w:eastAsia="Times New Roman" w:hAnsi="Times New Roman" w:cs="Times New Roman"/>
          <w:sz w:val="28"/>
        </w:rPr>
        <w:t>điểm này là</w:t>
      </w:r>
      <w:r w:rsidR="00227F47">
        <w:rPr>
          <w:rFonts w:ascii="Times New Roman" w:eastAsia="Times New Roman" w:hAnsi="Times New Roman" w:cs="Times New Roman"/>
          <w:sz w:val="28"/>
        </w:rPr>
        <w:t xml:space="preserve"> </w:t>
      </w:r>
      <w:r w:rsidR="00674E5E">
        <w:rPr>
          <w:rFonts w:ascii="Times New Roman" w:eastAsia="Times New Roman" w:hAnsi="Times New Roman" w:cs="Times New Roman"/>
          <w:sz w:val="28"/>
        </w:rPr>
        <w:t xml:space="preserve">mùa đốt nương làm rẫy của đồng bào sinh sống trong và gần rừng tại các tỉnh phía Bắc. Do vậy cháy rừng đã diễn ra trên diện rộng tại các tỉnh Sơn La, Điện Biên, Lào Cai…. </w:t>
      </w:r>
      <w:r>
        <w:rPr>
          <w:rFonts w:ascii="Times New Roman" w:eastAsia="Times New Roman" w:hAnsi="Times New Roman" w:cs="Times New Roman"/>
          <w:sz w:val="28"/>
        </w:rPr>
        <w:t xml:space="preserve"> </w:t>
      </w:r>
    </w:p>
    <w:p w:rsidR="00CB5C7C" w:rsidRDefault="004D3D12" w:rsidP="00CB5C7C">
      <w:pPr>
        <w:widowControl w:val="0"/>
        <w:spacing w:before="60" w:after="0" w:line="240" w:lineRule="auto"/>
        <w:ind w:firstLine="567"/>
        <w:jc w:val="both"/>
        <w:rPr>
          <w:rFonts w:ascii="Times New Roman" w:eastAsia="Times New Roman" w:hAnsi="Times New Roman" w:cs="Times New Roman"/>
          <w:position w:val="-2"/>
          <w:sz w:val="28"/>
        </w:rPr>
      </w:pPr>
      <w:r>
        <w:rPr>
          <w:rFonts w:ascii="Times New Roman" w:eastAsia="Times New Roman" w:hAnsi="Times New Roman" w:cs="Times New Roman"/>
          <w:spacing w:val="-2"/>
          <w:position w:val="-2"/>
          <w:sz w:val="28"/>
        </w:rPr>
        <w:t xml:space="preserve">+ Phương án bảo vệ rừng, phòng cháy, chữa </w:t>
      </w:r>
      <w:r w:rsidR="002C73C6">
        <w:rPr>
          <w:rFonts w:ascii="Times New Roman" w:eastAsia="Times New Roman" w:hAnsi="Times New Roman" w:cs="Times New Roman"/>
          <w:spacing w:val="-2"/>
          <w:position w:val="-2"/>
          <w:sz w:val="28"/>
        </w:rPr>
        <w:t xml:space="preserve">cháy rừng của một số địa phương </w:t>
      </w:r>
      <w:r w:rsidR="00227F47">
        <w:rPr>
          <w:rFonts w:ascii="Times New Roman" w:eastAsia="Times New Roman" w:hAnsi="Times New Roman" w:cs="Times New Roman"/>
          <w:spacing w:val="-2"/>
          <w:position w:val="-2"/>
          <w:sz w:val="28"/>
        </w:rPr>
        <w:t>và</w:t>
      </w:r>
      <w:r>
        <w:rPr>
          <w:rFonts w:ascii="Times New Roman" w:eastAsia="Times New Roman" w:hAnsi="Times New Roman" w:cs="Times New Roman"/>
          <w:spacing w:val="-2"/>
          <w:position w:val="-2"/>
          <w:sz w:val="28"/>
        </w:rPr>
        <w:t xml:space="preserve"> chủ rừng xây dựng chưa sát thực tế, nên khi tình huống cháy rừng xảy ra, công tác huy động lực lượng, chỉ huy chữa cháy rừng còn lúng túng, bị động. Phương châm 4 tại chỗ thực hiện chưa tốt, như chưa nắm chắc được địa hình, đặc điểm hiện trạng khu vực và điều kiện lập địa vùng trọng điểm cháy; công tác hậu cần, y tế hạn chế, vì vậy, đã có những vụ cháy rừng kéo dài trong nhiều ngày mới được dập tắt, gây thiệt hại lớn về tài nguyên rừng (</w:t>
      </w:r>
      <w:r>
        <w:rPr>
          <w:rFonts w:ascii="Times New Roman" w:eastAsia="Times New Roman" w:hAnsi="Times New Roman" w:cs="Times New Roman"/>
          <w:position w:val="-2"/>
          <w:sz w:val="28"/>
        </w:rPr>
        <w:t>tỉnh Điện Điên, Sơn La…);</w:t>
      </w:r>
    </w:p>
    <w:p w:rsidR="00CB5C7C" w:rsidRPr="002C73C6" w:rsidRDefault="00CB5C7C" w:rsidP="00CB5C7C">
      <w:pPr>
        <w:widowControl w:val="0"/>
        <w:spacing w:before="60" w:after="0" w:line="240" w:lineRule="auto"/>
        <w:ind w:firstLine="567"/>
        <w:jc w:val="both"/>
        <w:rPr>
          <w:rFonts w:ascii="Times New Roman" w:eastAsia="Times New Roman" w:hAnsi="Times New Roman" w:cs="Times New Roman"/>
          <w:i/>
          <w:sz w:val="28"/>
        </w:rPr>
      </w:pPr>
      <w:r w:rsidRPr="002C73C6">
        <w:rPr>
          <w:rFonts w:ascii="Times New Roman" w:eastAsia="Times New Roman" w:hAnsi="Times New Roman" w:cs="Times New Roman"/>
          <w:i/>
          <w:sz w:val="28"/>
        </w:rPr>
        <w:t xml:space="preserve">c. Tình hình quản lý lâm sản </w:t>
      </w:r>
    </w:p>
    <w:p w:rsidR="00CB5C7C" w:rsidRDefault="004D3D12" w:rsidP="00CB5C7C">
      <w:pPr>
        <w:widowControl w:val="0"/>
        <w:spacing w:before="60"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T</w:t>
      </w:r>
      <w:r w:rsidR="006B0D6C">
        <w:rPr>
          <w:rFonts w:ascii="Times New Roman" w:eastAsia="Times New Roman" w:hAnsi="Times New Roman" w:cs="Times New Roman"/>
          <w:color w:val="000000"/>
          <w:sz w:val="28"/>
        </w:rPr>
        <w:t xml:space="preserve">heo </w:t>
      </w:r>
      <w:r w:rsidR="00E05A44">
        <w:rPr>
          <w:rFonts w:ascii="Times New Roman" w:eastAsia="Times New Roman" w:hAnsi="Times New Roman" w:cs="Times New Roman"/>
          <w:color w:val="000000"/>
          <w:sz w:val="28"/>
        </w:rPr>
        <w:t>tổng hợp từ</w:t>
      </w:r>
      <w:r w:rsidR="006B0D6C">
        <w:rPr>
          <w:rFonts w:ascii="Times New Roman" w:eastAsia="Times New Roman" w:hAnsi="Times New Roman" w:cs="Times New Roman"/>
          <w:color w:val="000000"/>
          <w:sz w:val="28"/>
        </w:rPr>
        <w:t xml:space="preserve"> các </w:t>
      </w:r>
      <w:r>
        <w:rPr>
          <w:rFonts w:ascii="Times New Roman" w:eastAsia="Times New Roman" w:hAnsi="Times New Roman" w:cs="Times New Roman"/>
          <w:color w:val="000000"/>
          <w:sz w:val="28"/>
        </w:rPr>
        <w:t>tỉnh, thành phố trực thuộc Trung ương, cả nước hiện có 15.429 cơ sở kinh doanh gỗ và sản phẩm gỗ (3.880 doanh nghiệp chế biến kinh doanh gỗ và 11.549 hộ kinh doanh gỗ) và 23.924 cơ sở gây nuôi động vật hoang dã. Chi cục Kiểm lâm các tỉnh đã tăng cường kiểm tra, kiểm soát bảo đảm nguồn gốc lâm sản hợp pháp theo quy định</w:t>
      </w:r>
      <w:r w:rsidR="009958EF">
        <w:rPr>
          <w:rFonts w:ascii="Times New Roman" w:eastAsia="Times New Roman" w:hAnsi="Times New Roman" w:cs="Times New Roman"/>
          <w:color w:val="000000"/>
          <w:sz w:val="28"/>
        </w:rPr>
        <w:t xml:space="preserve"> tại</w:t>
      </w:r>
      <w:r>
        <w:rPr>
          <w:rFonts w:ascii="Times New Roman" w:eastAsia="Times New Roman" w:hAnsi="Times New Roman" w:cs="Times New Roman"/>
          <w:color w:val="000000"/>
          <w:sz w:val="28"/>
        </w:rPr>
        <w:t xml:space="preserve"> Thông tư số 01. </w:t>
      </w:r>
      <w:r w:rsidR="009958EF">
        <w:rPr>
          <w:rFonts w:ascii="Times New Roman" w:eastAsia="Times New Roman" w:hAnsi="Times New Roman" w:cs="Times New Roman"/>
          <w:color w:val="000000"/>
          <w:sz w:val="28"/>
        </w:rPr>
        <w:t>T</w:t>
      </w:r>
      <w:r>
        <w:rPr>
          <w:rFonts w:ascii="Times New Roman" w:eastAsia="Times New Roman" w:hAnsi="Times New Roman" w:cs="Times New Roman"/>
          <w:color w:val="000000"/>
          <w:sz w:val="28"/>
        </w:rPr>
        <w:t xml:space="preserve">rong năm 2016 đã phát hiện và xử lý 890 vụ vi phạm quản lý cơ sở chế biến gỗ, tăng 359 vụ so với cùng kỳ năm 2015 (tương ứng 40,3%) xử lý 256 vụ vi phạm về quản lý động vật hoang dã, giảm 39 vụ (tương ứng 15,2%) . </w:t>
      </w:r>
    </w:p>
    <w:p w:rsidR="00CB5C7C" w:rsidRDefault="004D3D12" w:rsidP="00CB5C7C">
      <w:pPr>
        <w:widowControl w:val="0"/>
        <w:spacing w:before="60" w:after="0" w:line="240" w:lineRule="auto"/>
        <w:ind w:firstLine="567"/>
        <w:jc w:val="both"/>
        <w:rPr>
          <w:rFonts w:ascii="Times New Roman" w:eastAsia="Times New Roman" w:hAnsi="Times New Roman" w:cs="Times New Roman"/>
          <w:color w:val="000000"/>
          <w:sz w:val="28"/>
        </w:rPr>
      </w:pPr>
      <w:r w:rsidRPr="00551B74">
        <w:rPr>
          <w:rFonts w:ascii="Times New Roman" w:eastAsia="Times New Roman" w:hAnsi="Times New Roman" w:cs="Times New Roman"/>
          <w:color w:val="000000"/>
          <w:sz w:val="28"/>
        </w:rPr>
        <w:t xml:space="preserve">- </w:t>
      </w:r>
      <w:r w:rsidR="00964B14">
        <w:rPr>
          <w:rFonts w:ascii="Times New Roman" w:eastAsia="Times New Roman" w:hAnsi="Times New Roman" w:cs="Times New Roman"/>
          <w:color w:val="000000"/>
          <w:sz w:val="28"/>
        </w:rPr>
        <w:t>Nguyên nhân của tồn tại là do việc</w:t>
      </w:r>
      <w:r w:rsidR="00E05A44">
        <w:rPr>
          <w:rFonts w:ascii="Times New Roman" w:eastAsia="Times New Roman" w:hAnsi="Times New Roman" w:cs="Times New Roman"/>
          <w:color w:val="000000"/>
          <w:sz w:val="28"/>
        </w:rPr>
        <w:t xml:space="preserve"> </w:t>
      </w:r>
      <w:r w:rsidRPr="00551B74">
        <w:rPr>
          <w:rFonts w:ascii="Times New Roman" w:eastAsia="Times New Roman" w:hAnsi="Times New Roman" w:cs="Times New Roman"/>
          <w:color w:val="000000"/>
          <w:sz w:val="28"/>
        </w:rPr>
        <w:t>thực hiện công tác kiểm tra, giám sát của cơ quan Kiểm lâm và các ngành chức năng đối với hoạt động của cơ sở chế biến gỗ</w:t>
      </w:r>
      <w:r>
        <w:rPr>
          <w:rFonts w:ascii="Times New Roman" w:eastAsia="Times New Roman" w:hAnsi="Times New Roman" w:cs="Times New Roman"/>
          <w:color w:val="000000"/>
          <w:sz w:val="28"/>
        </w:rPr>
        <w:t xml:space="preserve">, cơ sở gây nuôi động vật hoang dã </w:t>
      </w:r>
      <w:r w:rsidRPr="00551B74">
        <w:rPr>
          <w:rFonts w:ascii="Times New Roman" w:eastAsia="Times New Roman" w:hAnsi="Times New Roman" w:cs="Times New Roman"/>
          <w:color w:val="000000"/>
          <w:sz w:val="28"/>
        </w:rPr>
        <w:t>chưa chặt chẽ, dẫn đến vẫn còn tình trạng lợi d</w:t>
      </w:r>
      <w:r>
        <w:rPr>
          <w:rFonts w:ascii="Times New Roman" w:eastAsia="Times New Roman" w:hAnsi="Times New Roman" w:cs="Times New Roman"/>
          <w:color w:val="000000"/>
          <w:sz w:val="28"/>
        </w:rPr>
        <w:t>ụ</w:t>
      </w:r>
      <w:r w:rsidRPr="00551B74">
        <w:rPr>
          <w:rFonts w:ascii="Times New Roman" w:eastAsia="Times New Roman" w:hAnsi="Times New Roman" w:cs="Times New Roman"/>
          <w:color w:val="000000"/>
          <w:sz w:val="28"/>
        </w:rPr>
        <w:t>ng mua, bán gỗ</w:t>
      </w:r>
      <w:r>
        <w:rPr>
          <w:rFonts w:ascii="Times New Roman" w:eastAsia="Times New Roman" w:hAnsi="Times New Roman" w:cs="Times New Roman"/>
          <w:color w:val="000000"/>
          <w:sz w:val="28"/>
        </w:rPr>
        <w:t>, động vật</w:t>
      </w:r>
      <w:r w:rsidRPr="00551B74">
        <w:rPr>
          <w:rFonts w:ascii="Times New Roman" w:eastAsia="Times New Roman" w:hAnsi="Times New Roman" w:cs="Times New Roman"/>
          <w:color w:val="000000"/>
          <w:sz w:val="28"/>
        </w:rPr>
        <w:t xml:space="preserve"> bất hợp pháp như: làm hồ sơ giả để mua bán </w:t>
      </w:r>
      <w:r>
        <w:rPr>
          <w:rFonts w:ascii="Times New Roman" w:eastAsia="Times New Roman" w:hAnsi="Times New Roman" w:cs="Times New Roman"/>
          <w:color w:val="000000"/>
          <w:sz w:val="28"/>
        </w:rPr>
        <w:t xml:space="preserve">lâm sản </w:t>
      </w:r>
      <w:r w:rsidRPr="00551B74">
        <w:rPr>
          <w:rFonts w:ascii="Times New Roman" w:eastAsia="Times New Roman" w:hAnsi="Times New Roman" w:cs="Times New Roman"/>
          <w:color w:val="000000"/>
          <w:sz w:val="28"/>
        </w:rPr>
        <w:t>trái pháp luật; sử dụng hồ sơ lâm sản để hợp thức hóa việc mua, bán, kinh doanh</w:t>
      </w:r>
      <w:r>
        <w:rPr>
          <w:rFonts w:ascii="Times New Roman" w:eastAsia="Times New Roman" w:hAnsi="Times New Roman" w:cs="Times New Roman"/>
          <w:color w:val="000000"/>
          <w:sz w:val="28"/>
        </w:rPr>
        <w:t xml:space="preserve"> lâm sản</w:t>
      </w:r>
      <w:r w:rsidRPr="00551B74">
        <w:rPr>
          <w:rFonts w:ascii="Times New Roman" w:eastAsia="Times New Roman" w:hAnsi="Times New Roman" w:cs="Times New Roman"/>
          <w:color w:val="000000"/>
          <w:sz w:val="28"/>
        </w:rPr>
        <w:t xml:space="preserve"> không có nguồn gốc hợp pháp; sử dụng hồ sơ quay vòng nhiều lần; lợi dụng quy định về phiếu xuất kho kiêm vận chuyển nội bộ để </w:t>
      </w:r>
      <w:r w:rsidRPr="00551B74">
        <w:rPr>
          <w:rFonts w:ascii="Times New Roman" w:eastAsia="Times New Roman" w:hAnsi="Times New Roman" w:cs="Times New Roman"/>
          <w:color w:val="000000"/>
          <w:sz w:val="28"/>
        </w:rPr>
        <w:lastRenderedPageBreak/>
        <w:t>vận chuyển gỗ không có nguồn gốc hợp pháp.</w:t>
      </w:r>
    </w:p>
    <w:p w:rsidR="00CB5C7C" w:rsidRDefault="006A2533" w:rsidP="00CB5C7C">
      <w:pPr>
        <w:widowControl w:val="0"/>
        <w:spacing w:before="60" w:after="0" w:line="240" w:lineRule="auto"/>
        <w:ind w:firstLine="720"/>
        <w:jc w:val="both"/>
        <w:rPr>
          <w:rFonts w:ascii="Times New Roman" w:eastAsia="Times New Roman" w:hAnsi="Times New Roman" w:cs="Times New Roman"/>
          <w:b/>
          <w:sz w:val="28"/>
        </w:rPr>
      </w:pPr>
      <w:r w:rsidRPr="00427D9D">
        <w:rPr>
          <w:rFonts w:ascii="Times New Roman" w:eastAsia="Times New Roman" w:hAnsi="Times New Roman" w:cs="Times New Roman"/>
          <w:b/>
          <w:sz w:val="28"/>
        </w:rPr>
        <w:t xml:space="preserve">2. </w:t>
      </w:r>
      <w:r w:rsidR="00D20A4E" w:rsidRPr="00427D9D">
        <w:rPr>
          <w:rFonts w:ascii="Times New Roman" w:eastAsia="Times New Roman" w:hAnsi="Times New Roman" w:cs="Times New Roman"/>
          <w:b/>
          <w:sz w:val="28"/>
        </w:rPr>
        <w:t xml:space="preserve">Công tác </w:t>
      </w:r>
      <w:r w:rsidR="00E33E7B">
        <w:rPr>
          <w:rFonts w:ascii="Times New Roman" w:eastAsia="Times New Roman" w:hAnsi="Times New Roman" w:cs="Times New Roman"/>
          <w:b/>
          <w:sz w:val="28"/>
        </w:rPr>
        <w:t>quản lý rừng</w:t>
      </w:r>
    </w:p>
    <w:p w:rsidR="00D20A4E" w:rsidRDefault="00CB5C7C" w:rsidP="00DD3732">
      <w:pPr>
        <w:pStyle w:val="BodyTextIndent3"/>
        <w:widowControl w:val="0"/>
        <w:spacing w:before="60"/>
        <w:ind w:firstLine="709"/>
        <w:rPr>
          <w:rFonts w:ascii="Times New Roman" w:eastAsia="Calibri" w:hAnsi="Times New Roman"/>
          <w:sz w:val="28"/>
          <w:szCs w:val="28"/>
        </w:rPr>
      </w:pPr>
      <w:r w:rsidRPr="002C73C6">
        <w:rPr>
          <w:rFonts w:ascii="Times New Roman" w:eastAsia="Calibri" w:hAnsi="Times New Roman"/>
          <w:i/>
          <w:sz w:val="28"/>
          <w:szCs w:val="28"/>
        </w:rPr>
        <w:t>a</w:t>
      </w:r>
      <w:r w:rsidR="00AD03BC" w:rsidRPr="002C73C6">
        <w:rPr>
          <w:rFonts w:ascii="Times New Roman" w:eastAsia="Calibri" w:hAnsi="Times New Roman"/>
          <w:i/>
          <w:sz w:val="28"/>
          <w:szCs w:val="28"/>
        </w:rPr>
        <w:t xml:space="preserve">. </w:t>
      </w:r>
      <w:r w:rsidRPr="002C73C6">
        <w:rPr>
          <w:rFonts w:ascii="Times New Roman" w:eastAsia="Calibri" w:hAnsi="Times New Roman"/>
          <w:i/>
          <w:sz w:val="28"/>
          <w:szCs w:val="28"/>
        </w:rPr>
        <w:t>Hiện trạng rừng</w:t>
      </w:r>
      <w:r w:rsidRPr="00CB5C7C">
        <w:rPr>
          <w:rFonts w:ascii="Times New Roman" w:eastAsia="Calibri" w:hAnsi="Times New Roman"/>
          <w:b/>
          <w:i/>
          <w:sz w:val="28"/>
          <w:szCs w:val="28"/>
        </w:rPr>
        <w:t>:</w:t>
      </w:r>
      <w:r w:rsidR="009A540F">
        <w:rPr>
          <w:rFonts w:ascii="Times New Roman" w:eastAsia="Calibri" w:hAnsi="Times New Roman"/>
          <w:sz w:val="28"/>
          <w:szCs w:val="28"/>
        </w:rPr>
        <w:t xml:space="preserve"> </w:t>
      </w:r>
      <w:r w:rsidR="00D20A4E" w:rsidRPr="006D3060">
        <w:rPr>
          <w:rFonts w:ascii="Times New Roman" w:eastAsia="Calibri" w:hAnsi="Times New Roman"/>
          <w:sz w:val="28"/>
          <w:szCs w:val="28"/>
          <w:lang w:val="vi-VN"/>
        </w:rPr>
        <w:t xml:space="preserve">Theo số liệu thống kê, kiểm kê rừng ban hành tại Quyết định số </w:t>
      </w:r>
      <w:r w:rsidR="00D20A4E" w:rsidRPr="006D3060">
        <w:rPr>
          <w:rFonts w:ascii="Times New Roman" w:hAnsi="Times New Roman"/>
          <w:color w:val="222222"/>
          <w:sz w:val="28"/>
          <w:szCs w:val="28"/>
          <w:shd w:val="clear" w:color="auto" w:fill="FFFFFF"/>
          <w:lang w:val="vi-VN"/>
        </w:rPr>
        <w:t>3158</w:t>
      </w:r>
      <w:r w:rsidR="00D20A4E" w:rsidRPr="006D3060">
        <w:rPr>
          <w:rFonts w:ascii="Times New Roman" w:hAnsi="Times New Roman"/>
          <w:sz w:val="28"/>
          <w:szCs w:val="28"/>
          <w:lang w:val="vi-VN"/>
        </w:rPr>
        <w:t>/QĐ-BNN-TCLN ngày 27/7/2016 của Bộ Nông nghiệp và Phát triển nông thôn về việc công bố hiện trạng rừng toàn quốc năm 2015, tính đ</w:t>
      </w:r>
      <w:r w:rsidR="00D20A4E" w:rsidRPr="006D3060">
        <w:rPr>
          <w:rFonts w:ascii="Times New Roman" w:eastAsia="Calibri" w:hAnsi="Times New Roman"/>
          <w:sz w:val="28"/>
          <w:szCs w:val="28"/>
          <w:lang w:val="vi-VN"/>
        </w:rPr>
        <w:t>ến 31/12/2015 như sau:</w:t>
      </w:r>
    </w:p>
    <w:p w:rsidR="00E63304" w:rsidRPr="00E63304" w:rsidRDefault="00E63304" w:rsidP="00DD3732">
      <w:pPr>
        <w:pStyle w:val="BodyTextIndent3"/>
        <w:widowControl w:val="0"/>
        <w:spacing w:before="60"/>
        <w:ind w:firstLine="709"/>
        <w:rPr>
          <w:rFonts w:ascii="Times New Roman" w:eastAsia="Calibri" w:hAnsi="Times New Roman"/>
          <w:sz w:val="28"/>
          <w:szCs w:val="28"/>
        </w:rPr>
      </w:pPr>
      <w:r>
        <w:rPr>
          <w:rFonts w:ascii="Times New Roman" w:eastAsia="Calibri" w:hAnsi="Times New Roman"/>
          <w:sz w:val="28"/>
          <w:szCs w:val="28"/>
        </w:rPr>
        <w:t>- Tổng diện tích rừng hiện có: 14.061.856 ha, diện tích rừng tự nhiên 10.175.519 ha, rừng trồng 3.886.337 ha.</w:t>
      </w:r>
    </w:p>
    <w:p w:rsidR="00FB1542" w:rsidRPr="003E2F8C" w:rsidRDefault="00CB5C7C" w:rsidP="00DD3732">
      <w:pPr>
        <w:pStyle w:val="BodyTextIndent3"/>
        <w:widowControl w:val="0"/>
        <w:spacing w:before="60"/>
        <w:ind w:firstLine="709"/>
        <w:rPr>
          <w:rFonts w:ascii="Times New Roman" w:hAnsi="Times New Roman"/>
          <w:sz w:val="28"/>
          <w:szCs w:val="28"/>
        </w:rPr>
      </w:pPr>
      <w:r w:rsidRPr="00CB5C7C">
        <w:rPr>
          <w:rFonts w:ascii="Times New Roman" w:hAnsi="Times New Roman"/>
          <w:sz w:val="28"/>
          <w:szCs w:val="28"/>
          <w:lang w:val="vi-VN"/>
        </w:rPr>
        <w:tab/>
        <w:t>-</w:t>
      </w:r>
      <w:r w:rsidR="00FB1542">
        <w:rPr>
          <w:rFonts w:ascii="Times New Roman" w:hAnsi="Times New Roman"/>
          <w:sz w:val="28"/>
          <w:szCs w:val="28"/>
        </w:rPr>
        <w:t xml:space="preserve"> Phân theo cơ cấu loài cây chủ yếu:</w:t>
      </w:r>
    </w:p>
    <w:p w:rsidR="00DD3732" w:rsidRPr="00DD3732" w:rsidRDefault="00DD3732" w:rsidP="00DD3732">
      <w:pPr>
        <w:spacing w:before="60" w:after="0" w:line="240" w:lineRule="auto"/>
        <w:jc w:val="both"/>
        <w:rPr>
          <w:rFonts w:ascii="Times New Roman" w:eastAsia="Times New Roman" w:hAnsi="Times New Roman" w:cs="Times New Roman"/>
          <w:sz w:val="28"/>
          <w:szCs w:val="28"/>
        </w:rPr>
      </w:pPr>
      <w:r>
        <w:rPr>
          <w:rFonts w:ascii="Times New Roman" w:hAnsi="Times New Roman"/>
        </w:rPr>
        <w:tab/>
      </w:r>
      <w:r>
        <w:rPr>
          <w:rFonts w:ascii="Times New Roman" w:eastAsia="Times New Roman" w:hAnsi="Times New Roman" w:cs="Times New Roman"/>
          <w:sz w:val="28"/>
          <w:szCs w:val="28"/>
        </w:rPr>
        <w:t>+</w:t>
      </w:r>
      <w:r w:rsidRPr="00EA668A">
        <w:rPr>
          <w:rFonts w:ascii="Times New Roman" w:eastAsia="Times New Roman" w:hAnsi="Times New Roman" w:cs="Times New Roman"/>
          <w:sz w:val="28"/>
          <w:szCs w:val="28"/>
          <w:lang w:val="vi-VN"/>
        </w:rPr>
        <w:t xml:space="preserve"> Diện tích cây lâm nghiệp: </w:t>
      </w:r>
      <w:r>
        <w:rPr>
          <w:rFonts w:ascii="Times New Roman" w:eastAsia="Times New Roman" w:hAnsi="Times New Roman" w:cs="Times New Roman"/>
          <w:sz w:val="28"/>
          <w:szCs w:val="28"/>
          <w:lang w:val="vi-VN"/>
        </w:rPr>
        <w:t>13.613.056 ha, độ che phủ 39,5%</w:t>
      </w:r>
      <w:r>
        <w:rPr>
          <w:rFonts w:ascii="Times New Roman" w:eastAsia="Times New Roman" w:hAnsi="Times New Roman" w:cs="Times New Roman"/>
          <w:sz w:val="28"/>
          <w:szCs w:val="28"/>
        </w:rPr>
        <w:t>.</w:t>
      </w:r>
    </w:p>
    <w:p w:rsidR="00DD3732" w:rsidRPr="00EA668A" w:rsidRDefault="00DD3732" w:rsidP="00DD3732">
      <w:pPr>
        <w:spacing w:before="60"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rPr>
        <w:t>+</w:t>
      </w:r>
      <w:r w:rsidRPr="00EA668A">
        <w:rPr>
          <w:rFonts w:ascii="Times New Roman" w:eastAsia="Times New Roman" w:hAnsi="Times New Roman" w:cs="Times New Roman"/>
          <w:sz w:val="28"/>
          <w:szCs w:val="28"/>
          <w:lang w:val="vi-VN"/>
        </w:rPr>
        <w:t xml:space="preserve"> Diện tích trồng cây lâu năm (cao su, đặc sản) trồng trên đất lâm nghiệp: 448.800 ha, độ che phủ 1,34%.</w:t>
      </w:r>
    </w:p>
    <w:p w:rsidR="003E2F8C" w:rsidRPr="003E2F8C" w:rsidRDefault="00DD3732">
      <w:pPr>
        <w:pStyle w:val="BodyTextIndent3"/>
        <w:widowControl w:val="0"/>
        <w:spacing w:before="60"/>
        <w:ind w:firstLine="709"/>
        <w:rPr>
          <w:rFonts w:ascii="Times New Roman" w:hAnsi="Times New Roman"/>
          <w:sz w:val="28"/>
          <w:szCs w:val="28"/>
        </w:rPr>
      </w:pPr>
      <w:r>
        <w:rPr>
          <w:rFonts w:ascii="Times New Roman" w:hAnsi="Times New Roman"/>
          <w:sz w:val="28"/>
          <w:szCs w:val="28"/>
          <w:lang w:val="vi-VN"/>
        </w:rPr>
        <w:tab/>
      </w:r>
      <w:r>
        <w:rPr>
          <w:rFonts w:ascii="Times New Roman" w:hAnsi="Times New Roman"/>
          <w:sz w:val="28"/>
          <w:szCs w:val="28"/>
        </w:rPr>
        <w:t>+</w:t>
      </w:r>
      <w:r w:rsidRPr="00EA668A">
        <w:rPr>
          <w:rFonts w:ascii="Times New Roman" w:hAnsi="Times New Roman"/>
          <w:sz w:val="28"/>
          <w:szCs w:val="28"/>
          <w:lang w:val="vi-VN"/>
        </w:rPr>
        <w:t xml:space="preserve"> Diện tích rừng để tính độ che phủ toàn quốc là 13.520.984 ha với độ che phủ là 40,84%.</w:t>
      </w:r>
    </w:p>
    <w:p w:rsidR="00CB5C7C" w:rsidRPr="002C73C6" w:rsidRDefault="00CB5C7C" w:rsidP="00CB5C7C">
      <w:pPr>
        <w:widowControl w:val="0"/>
        <w:tabs>
          <w:tab w:val="left" w:pos="709"/>
        </w:tabs>
        <w:spacing w:before="60" w:after="0" w:line="240" w:lineRule="auto"/>
        <w:jc w:val="both"/>
        <w:rPr>
          <w:rFonts w:ascii="Times New Roman" w:hAnsi="Times New Roman"/>
          <w:i/>
          <w:color w:val="000000"/>
          <w:sz w:val="28"/>
          <w:szCs w:val="28"/>
          <w:lang w:val="pt-BR"/>
        </w:rPr>
      </w:pPr>
      <w:r w:rsidRPr="00CB5C7C">
        <w:rPr>
          <w:rFonts w:ascii="Times New Roman" w:hAnsi="Times New Roman"/>
          <w:b/>
          <w:i/>
          <w:color w:val="000000"/>
          <w:sz w:val="28"/>
          <w:szCs w:val="28"/>
          <w:lang w:val="pt-BR"/>
        </w:rPr>
        <w:tab/>
      </w:r>
      <w:r w:rsidRPr="002C73C6">
        <w:rPr>
          <w:rFonts w:ascii="Times New Roman" w:hAnsi="Times New Roman"/>
          <w:i/>
          <w:color w:val="000000"/>
          <w:sz w:val="28"/>
          <w:szCs w:val="28"/>
          <w:lang w:val="pt-BR"/>
        </w:rPr>
        <w:t>b. Công tác theo dõi diễn biến rừng</w:t>
      </w:r>
    </w:p>
    <w:p w:rsidR="00CB5C7C" w:rsidRDefault="00D20A4E" w:rsidP="00CB5C7C">
      <w:pPr>
        <w:widowControl w:val="0"/>
        <w:tabs>
          <w:tab w:val="left" w:pos="709"/>
        </w:tabs>
        <w:spacing w:before="60" w:after="0" w:line="240" w:lineRule="auto"/>
        <w:jc w:val="both"/>
        <w:rPr>
          <w:rFonts w:ascii="Times New Roman" w:hAnsi="Times New Roman"/>
          <w:color w:val="000000"/>
          <w:sz w:val="28"/>
          <w:szCs w:val="28"/>
          <w:lang w:val="pt-BR"/>
        </w:rPr>
      </w:pPr>
      <w:r w:rsidRPr="00AD0C65">
        <w:rPr>
          <w:rFonts w:ascii="Times New Roman" w:hAnsi="Times New Roman"/>
          <w:color w:val="000000"/>
          <w:sz w:val="28"/>
          <w:szCs w:val="28"/>
          <w:lang w:val="pt-BR"/>
        </w:rPr>
        <w:tab/>
      </w:r>
      <w:r w:rsidR="00121199">
        <w:rPr>
          <w:rFonts w:ascii="Times New Roman" w:hAnsi="Times New Roman"/>
          <w:color w:val="000000"/>
          <w:sz w:val="28"/>
          <w:szCs w:val="28"/>
          <w:lang w:val="pt-BR"/>
        </w:rPr>
        <w:t xml:space="preserve">- </w:t>
      </w:r>
      <w:r w:rsidR="00C35022">
        <w:rPr>
          <w:rFonts w:ascii="Times New Roman" w:hAnsi="Times New Roman"/>
          <w:color w:val="000000"/>
          <w:sz w:val="28"/>
          <w:szCs w:val="28"/>
          <w:lang w:val="pt-BR"/>
        </w:rPr>
        <w:t>Thực hiện nhiệm vụ được Bộ Nông nghiệp và Phát triển nông thôn, Tổng cục Lâm nghiệp giao, hàng năm Cục Kiểm lâm đều chỉ đạo, đôn đốc và hướng dẫn Chi cục Kiểm lâm các địa phương tổ chức thực hiện công tác theo dõi diễn biến rừng, cụ thể:</w:t>
      </w:r>
    </w:p>
    <w:p w:rsidR="00CB5C7C" w:rsidRDefault="00C35022" w:rsidP="00CB5C7C">
      <w:pPr>
        <w:widowControl w:val="0"/>
        <w:tabs>
          <w:tab w:val="left" w:pos="709"/>
        </w:tabs>
        <w:spacing w:before="60" w:after="0" w:line="240" w:lineRule="auto"/>
        <w:jc w:val="both"/>
        <w:rPr>
          <w:rFonts w:ascii="Times New Roman" w:hAnsi="Times New Roman"/>
          <w:color w:val="000000"/>
          <w:sz w:val="28"/>
          <w:szCs w:val="28"/>
          <w:lang w:val="pt-BR"/>
        </w:rPr>
      </w:pPr>
      <w:r>
        <w:rPr>
          <w:rFonts w:ascii="Times New Roman" w:hAnsi="Times New Roman"/>
          <w:color w:val="000000"/>
          <w:sz w:val="28"/>
          <w:szCs w:val="28"/>
          <w:lang w:val="pt-BR"/>
        </w:rPr>
        <w:tab/>
      </w:r>
      <w:r w:rsidR="0043615F">
        <w:rPr>
          <w:rFonts w:ascii="Times New Roman" w:hAnsi="Times New Roman"/>
          <w:color w:val="000000"/>
          <w:sz w:val="28"/>
          <w:szCs w:val="28"/>
          <w:lang w:val="pt-BR"/>
        </w:rPr>
        <w:t xml:space="preserve">+ </w:t>
      </w:r>
      <w:r>
        <w:rPr>
          <w:rFonts w:ascii="Times New Roman" w:hAnsi="Times New Roman"/>
          <w:color w:val="000000"/>
          <w:sz w:val="28"/>
          <w:szCs w:val="28"/>
          <w:lang w:val="pt-BR"/>
        </w:rPr>
        <w:t>N</w:t>
      </w:r>
      <w:r w:rsidR="00D20A4E" w:rsidRPr="00AD0C65">
        <w:rPr>
          <w:rFonts w:ascii="Times New Roman" w:hAnsi="Times New Roman"/>
          <w:color w:val="000000"/>
          <w:sz w:val="28"/>
          <w:szCs w:val="28"/>
          <w:lang w:val="pt-BR"/>
        </w:rPr>
        <w:t>ăm 201</w:t>
      </w:r>
      <w:r w:rsidR="00F62298">
        <w:rPr>
          <w:rFonts w:ascii="Times New Roman" w:hAnsi="Times New Roman"/>
          <w:color w:val="000000"/>
          <w:sz w:val="28"/>
          <w:szCs w:val="28"/>
          <w:lang w:val="pt-BR"/>
        </w:rPr>
        <w:t>6</w:t>
      </w:r>
      <w:r w:rsidR="00D20A4E" w:rsidRPr="00AD0C65">
        <w:rPr>
          <w:rFonts w:ascii="Times New Roman" w:hAnsi="Times New Roman"/>
          <w:color w:val="000000"/>
          <w:sz w:val="28"/>
          <w:szCs w:val="28"/>
          <w:lang w:val="pt-BR"/>
        </w:rPr>
        <w:t>, Cục Kiểm lâm đã tham mưu</w:t>
      </w:r>
      <w:r>
        <w:rPr>
          <w:rFonts w:ascii="Times New Roman" w:hAnsi="Times New Roman"/>
          <w:color w:val="000000"/>
          <w:sz w:val="28"/>
          <w:szCs w:val="28"/>
          <w:lang w:val="pt-BR"/>
        </w:rPr>
        <w:t xml:space="preserve"> cho</w:t>
      </w:r>
      <w:r w:rsidR="00D20A4E" w:rsidRPr="00AD0C65">
        <w:rPr>
          <w:rFonts w:ascii="Times New Roman" w:hAnsi="Times New Roman"/>
          <w:color w:val="000000"/>
          <w:sz w:val="28"/>
          <w:szCs w:val="28"/>
          <w:lang w:val="pt-BR"/>
        </w:rPr>
        <w:t xml:space="preserve"> Tổng cục Lâm nghiệp, Bộ Nông nghiệp và Phát triển nông thôn ban hành các văn bản hướng dẫn, chỉ đạo các địa phương tổ chức cập nhật diễn biến rừng; </w:t>
      </w:r>
      <w:r w:rsidR="002A2F54">
        <w:rPr>
          <w:rFonts w:ascii="Times New Roman" w:hAnsi="Times New Roman"/>
          <w:color w:val="000000"/>
          <w:sz w:val="28"/>
          <w:szCs w:val="28"/>
          <w:lang w:val="pt-BR"/>
        </w:rPr>
        <w:t>t</w:t>
      </w:r>
      <w:r w:rsidR="002A2F54" w:rsidRPr="00AD0C65">
        <w:rPr>
          <w:rFonts w:ascii="Times New Roman" w:hAnsi="Times New Roman"/>
          <w:color w:val="000000"/>
          <w:sz w:val="28"/>
          <w:szCs w:val="28"/>
          <w:lang w:val="pt-BR"/>
        </w:rPr>
        <w:t xml:space="preserve">ổ </w:t>
      </w:r>
      <w:r w:rsidR="00D20A4E" w:rsidRPr="00AD0C65">
        <w:rPr>
          <w:rFonts w:ascii="Times New Roman" w:hAnsi="Times New Roman"/>
          <w:color w:val="000000"/>
          <w:sz w:val="28"/>
          <w:szCs w:val="28"/>
          <w:lang w:val="pt-BR"/>
        </w:rPr>
        <w:t>chức rà soát</w:t>
      </w:r>
      <w:r w:rsidR="002A2F54">
        <w:rPr>
          <w:rFonts w:ascii="Times New Roman" w:hAnsi="Times New Roman"/>
          <w:color w:val="000000"/>
          <w:sz w:val="28"/>
          <w:szCs w:val="28"/>
          <w:lang w:val="pt-BR"/>
        </w:rPr>
        <w:t>,</w:t>
      </w:r>
      <w:r w:rsidR="00D20A4E" w:rsidRPr="00AD0C65">
        <w:rPr>
          <w:rFonts w:ascii="Times New Roman" w:hAnsi="Times New Roman"/>
          <w:color w:val="000000"/>
          <w:sz w:val="28"/>
          <w:szCs w:val="28"/>
          <w:lang w:val="pt-BR"/>
        </w:rPr>
        <w:t xml:space="preserve"> </w:t>
      </w:r>
      <w:r w:rsidR="002A2F54" w:rsidRPr="00AD0C65">
        <w:rPr>
          <w:rFonts w:ascii="Times New Roman" w:hAnsi="Times New Roman"/>
          <w:color w:val="000000"/>
          <w:sz w:val="28"/>
          <w:szCs w:val="28"/>
          <w:lang w:val="pt-BR"/>
        </w:rPr>
        <w:t xml:space="preserve">kiểm tra, </w:t>
      </w:r>
      <w:r w:rsidR="00D20A4E" w:rsidRPr="00AD0C65">
        <w:rPr>
          <w:rFonts w:ascii="Times New Roman" w:hAnsi="Times New Roman"/>
          <w:color w:val="000000"/>
          <w:sz w:val="28"/>
          <w:szCs w:val="28"/>
          <w:lang w:val="pt-BR"/>
        </w:rPr>
        <w:t xml:space="preserve">và tổng hợp, báo cáo Tổng cục trình Bộ </w:t>
      </w:r>
      <w:r w:rsidR="00F62298">
        <w:rPr>
          <w:rFonts w:ascii="Times New Roman" w:hAnsi="Times New Roman"/>
          <w:color w:val="000000"/>
          <w:sz w:val="28"/>
          <w:szCs w:val="28"/>
          <w:lang w:val="pt-BR"/>
        </w:rPr>
        <w:t xml:space="preserve"> theo quy định.</w:t>
      </w:r>
    </w:p>
    <w:p w:rsidR="00CB5C7C" w:rsidRDefault="0043615F" w:rsidP="00CB5C7C">
      <w:pPr>
        <w:widowControl w:val="0"/>
        <w:spacing w:before="60" w:after="0" w:line="240" w:lineRule="auto"/>
        <w:ind w:firstLine="720"/>
        <w:jc w:val="both"/>
        <w:rPr>
          <w:rFonts w:ascii="Times New Roman" w:hAnsi="Times New Roman"/>
          <w:color w:val="000000" w:themeColor="text1"/>
          <w:sz w:val="28"/>
          <w:szCs w:val="28"/>
          <w:lang w:val="pt-BR"/>
        </w:rPr>
      </w:pPr>
      <w:r>
        <w:rPr>
          <w:rFonts w:ascii="Times New Roman" w:hAnsi="Times New Roman"/>
          <w:color w:val="000000"/>
          <w:sz w:val="28"/>
          <w:szCs w:val="28"/>
          <w:lang w:val="pt-BR"/>
        </w:rPr>
        <w:t xml:space="preserve">+ </w:t>
      </w:r>
      <w:r w:rsidR="00F62298">
        <w:rPr>
          <w:rFonts w:ascii="Times New Roman" w:hAnsi="Times New Roman"/>
          <w:color w:val="000000" w:themeColor="text1"/>
          <w:sz w:val="28"/>
          <w:szCs w:val="28"/>
          <w:lang w:val="pt-BR"/>
        </w:rPr>
        <w:t xml:space="preserve">Bên cạnh đó </w:t>
      </w:r>
      <w:r w:rsidR="00D20A4E" w:rsidRPr="00BE4E44">
        <w:rPr>
          <w:rFonts w:ascii="Times New Roman" w:hAnsi="Times New Roman"/>
          <w:color w:val="000000" w:themeColor="text1"/>
          <w:sz w:val="28"/>
          <w:szCs w:val="28"/>
          <w:lang w:val="pt-BR"/>
        </w:rPr>
        <w:t xml:space="preserve">Cục Kiểm lâm đã phối hợp với Văn phòng Tổng cục Lâm nghiệp và dự án FOMRIS triển khai tổ chức tập huấn cho 25 tỉnh phía bắc cập nhật diễn biến rừng; </w:t>
      </w:r>
    </w:p>
    <w:p w:rsidR="00CB5C7C" w:rsidRDefault="0043615F" w:rsidP="00CB5C7C">
      <w:pPr>
        <w:widowControl w:val="0"/>
        <w:spacing w:before="60" w:after="0" w:line="240" w:lineRule="auto"/>
        <w:ind w:firstLine="72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w:t>
      </w:r>
      <w:r w:rsidR="00121199">
        <w:rPr>
          <w:rFonts w:ascii="Times New Roman" w:hAnsi="Times New Roman"/>
          <w:color w:val="000000" w:themeColor="text1"/>
          <w:sz w:val="28"/>
          <w:szCs w:val="28"/>
          <w:lang w:val="pt-BR"/>
        </w:rPr>
        <w:t xml:space="preserve"> </w:t>
      </w:r>
      <w:r w:rsidR="00F62298">
        <w:rPr>
          <w:rFonts w:ascii="Times New Roman" w:hAnsi="Times New Roman"/>
          <w:color w:val="000000" w:themeColor="text1"/>
          <w:sz w:val="28"/>
          <w:szCs w:val="28"/>
          <w:lang w:val="pt-BR"/>
        </w:rPr>
        <w:t>T</w:t>
      </w:r>
      <w:r w:rsidR="00D20A4E" w:rsidRPr="00BE4E44">
        <w:rPr>
          <w:rFonts w:ascii="Times New Roman" w:hAnsi="Times New Roman"/>
          <w:color w:val="000000" w:themeColor="text1"/>
          <w:sz w:val="28"/>
          <w:szCs w:val="28"/>
          <w:lang w:val="pt-BR"/>
        </w:rPr>
        <w:t>ham mưu Tổng cục Lâm nghiệp trình Bộ Nông nghiệp và Phát triển nông thôn ban hành văn bản số 8323/BNN-TCLN ngày 03/10/2016 hướng dẫn địa phương cập nhật và báo cáo hiện trạng rừng năm 2016 theo đúng tiến độ.</w:t>
      </w:r>
    </w:p>
    <w:p w:rsidR="00CB5C7C" w:rsidRDefault="00C128A3" w:rsidP="00CB5C7C">
      <w:pPr>
        <w:widowControl w:val="0"/>
        <w:spacing w:before="60" w:after="0" w:line="240" w:lineRule="auto"/>
        <w:ind w:firstLine="720"/>
        <w:jc w:val="both"/>
        <w:rPr>
          <w:rFonts w:ascii="Times New Roman" w:eastAsia="Times New Roman" w:hAnsi="Times New Roman" w:cs="Times New Roman"/>
          <w:b/>
          <w:sz w:val="28"/>
        </w:rPr>
      </w:pPr>
      <w:r>
        <w:rPr>
          <w:rFonts w:ascii="Times New Roman" w:eastAsia="Times New Roman" w:hAnsi="Times New Roman" w:cs="Times New Roman"/>
          <w:b/>
          <w:sz w:val="28"/>
        </w:rPr>
        <w:t>3</w:t>
      </w:r>
      <w:r w:rsidR="008F57AB" w:rsidRPr="008F57AB">
        <w:rPr>
          <w:rFonts w:ascii="Times New Roman" w:eastAsia="Times New Roman" w:hAnsi="Times New Roman" w:cs="Times New Roman"/>
          <w:b/>
          <w:sz w:val="28"/>
        </w:rPr>
        <w:t xml:space="preserve">. </w:t>
      </w:r>
      <w:r w:rsidR="003C2409" w:rsidRPr="008F57AB">
        <w:rPr>
          <w:rFonts w:ascii="Times New Roman" w:eastAsia="Times New Roman" w:hAnsi="Times New Roman" w:cs="Times New Roman"/>
          <w:b/>
          <w:sz w:val="28"/>
        </w:rPr>
        <w:t xml:space="preserve"> Công tác đào tạo, tập huấn</w:t>
      </w:r>
    </w:p>
    <w:p w:rsidR="00CB5C7C" w:rsidRDefault="003C2409" w:rsidP="00CB5C7C">
      <w:pPr>
        <w:widowControl w:val="0"/>
        <w:autoSpaceDE w:val="0"/>
        <w:autoSpaceDN w:val="0"/>
        <w:adjustRightInd w:val="0"/>
        <w:spacing w:before="60" w:after="0" w:line="240" w:lineRule="auto"/>
        <w:ind w:firstLine="709"/>
        <w:jc w:val="both"/>
        <w:rPr>
          <w:rFonts w:ascii="Times New Roman" w:hAnsi="Times New Roman" w:cs="Times New Roman"/>
          <w:color w:val="000000" w:themeColor="text1"/>
          <w:sz w:val="28"/>
          <w:szCs w:val="28"/>
        </w:rPr>
      </w:pPr>
      <w:r w:rsidRPr="003C2409">
        <w:rPr>
          <w:rFonts w:ascii="Times New Roman" w:hAnsi="Times New Roman" w:cs="Times New Roman"/>
          <w:color w:val="000000" w:themeColor="text1"/>
          <w:sz w:val="28"/>
          <w:szCs w:val="28"/>
        </w:rPr>
        <w:t>- Phối hợp Tr</w:t>
      </w:r>
      <w:r w:rsidRPr="003C2409">
        <w:rPr>
          <w:rFonts w:ascii="Times New Roman" w:hAnsi="Times New Roman" w:cs="Times New Roman"/>
          <w:color w:val="000000" w:themeColor="text1"/>
          <w:sz w:val="28"/>
          <w:szCs w:val="28"/>
          <w:lang w:val="vi-VN"/>
        </w:rPr>
        <w:t>ường Cán bộ Quản l</w:t>
      </w:r>
      <w:r w:rsidRPr="003C2409">
        <w:rPr>
          <w:rFonts w:ascii="Times New Roman" w:hAnsi="Times New Roman" w:cs="Times New Roman"/>
          <w:color w:val="000000" w:themeColor="text1"/>
          <w:sz w:val="28"/>
          <w:szCs w:val="28"/>
        </w:rPr>
        <w:t>ý Nông nghiệp và Phát triển nông thôn I, II triển khai kế hoạch đào tạo, bồi d</w:t>
      </w:r>
      <w:r w:rsidRPr="003C2409">
        <w:rPr>
          <w:rFonts w:ascii="Times New Roman" w:hAnsi="Times New Roman" w:cs="Times New Roman"/>
          <w:color w:val="000000" w:themeColor="text1"/>
          <w:sz w:val="28"/>
          <w:szCs w:val="28"/>
          <w:lang w:val="vi-VN"/>
        </w:rPr>
        <w:t>ưỡng công chức kiểm lâm</w:t>
      </w:r>
      <w:r w:rsidRPr="003C2409">
        <w:rPr>
          <w:rFonts w:ascii="Times New Roman" w:hAnsi="Times New Roman" w:cs="Times New Roman"/>
          <w:color w:val="000000" w:themeColor="text1"/>
          <w:sz w:val="28"/>
          <w:szCs w:val="28"/>
        </w:rPr>
        <w:t xml:space="preserve">; đã tổ chức được 7 lớp/350 học viên, trong đó: </w:t>
      </w:r>
      <w:r w:rsidRPr="003C2409">
        <w:rPr>
          <w:rFonts w:ascii="Times New Roman" w:hAnsi="Times New Roman" w:cs="Times New Roman"/>
          <w:color w:val="000000" w:themeColor="text1"/>
          <w:sz w:val="28"/>
          <w:szCs w:val="28"/>
          <w:lang w:val="vi-VN"/>
        </w:rPr>
        <w:t>kiểm lâm viên chính</w:t>
      </w:r>
      <w:r w:rsidRPr="003C2409">
        <w:rPr>
          <w:rFonts w:ascii="Times New Roman" w:hAnsi="Times New Roman" w:cs="Times New Roman"/>
          <w:color w:val="000000" w:themeColor="text1"/>
          <w:sz w:val="28"/>
          <w:szCs w:val="28"/>
        </w:rPr>
        <w:t xml:space="preserve"> 2 lớp/100 học viên</w:t>
      </w:r>
      <w:r w:rsidRPr="003C2409">
        <w:rPr>
          <w:rFonts w:ascii="Times New Roman" w:hAnsi="Times New Roman" w:cs="Times New Roman"/>
          <w:color w:val="000000" w:themeColor="text1"/>
          <w:sz w:val="28"/>
          <w:szCs w:val="28"/>
          <w:lang w:val="vi-VN"/>
        </w:rPr>
        <w:t>, kiểm lâm viên</w:t>
      </w:r>
      <w:r w:rsidRPr="003C2409">
        <w:rPr>
          <w:rFonts w:ascii="Times New Roman" w:hAnsi="Times New Roman" w:cs="Times New Roman"/>
          <w:color w:val="000000" w:themeColor="text1"/>
          <w:sz w:val="28"/>
          <w:szCs w:val="28"/>
        </w:rPr>
        <w:t xml:space="preserve"> 3 lớp/150 học viên, kiểm lâm viên trung cấp 2 lớp/100 học viên.</w:t>
      </w:r>
    </w:p>
    <w:p w:rsidR="00CB5C7C" w:rsidRDefault="003C2409" w:rsidP="00CB5C7C">
      <w:pPr>
        <w:widowControl w:val="0"/>
        <w:autoSpaceDE w:val="0"/>
        <w:autoSpaceDN w:val="0"/>
        <w:adjustRightInd w:val="0"/>
        <w:spacing w:before="60" w:after="0" w:line="240" w:lineRule="auto"/>
        <w:ind w:firstLine="709"/>
        <w:jc w:val="both"/>
        <w:rPr>
          <w:rFonts w:ascii="Times New Roman" w:hAnsi="Times New Roman" w:cs="Times New Roman"/>
          <w:color w:val="000000" w:themeColor="text1"/>
          <w:sz w:val="28"/>
          <w:szCs w:val="28"/>
        </w:rPr>
      </w:pPr>
      <w:r w:rsidRPr="003C2409">
        <w:rPr>
          <w:rFonts w:ascii="Times New Roman" w:hAnsi="Times New Roman" w:cs="Times New Roman"/>
          <w:color w:val="000000" w:themeColor="text1"/>
          <w:sz w:val="28"/>
          <w:szCs w:val="28"/>
        </w:rPr>
        <w:t>- Thực hiện Ch</w:t>
      </w:r>
      <w:r w:rsidRPr="003C2409">
        <w:rPr>
          <w:rFonts w:ascii="Times New Roman" w:hAnsi="Times New Roman" w:cs="Times New Roman"/>
          <w:color w:val="000000" w:themeColor="text1"/>
          <w:sz w:val="28"/>
          <w:szCs w:val="28"/>
          <w:lang w:val="vi-VN"/>
        </w:rPr>
        <w:t>ương tr</w:t>
      </w:r>
      <w:r w:rsidRPr="003C2409">
        <w:rPr>
          <w:rFonts w:ascii="Times New Roman" w:hAnsi="Times New Roman" w:cs="Times New Roman"/>
          <w:color w:val="000000" w:themeColor="text1"/>
          <w:sz w:val="28"/>
          <w:szCs w:val="28"/>
        </w:rPr>
        <w:t>ình bồi d</w:t>
      </w:r>
      <w:r w:rsidRPr="003C2409">
        <w:rPr>
          <w:rFonts w:ascii="Times New Roman" w:hAnsi="Times New Roman" w:cs="Times New Roman"/>
          <w:color w:val="000000" w:themeColor="text1"/>
          <w:sz w:val="28"/>
          <w:szCs w:val="28"/>
          <w:lang w:val="vi-VN"/>
        </w:rPr>
        <w:t>ưỡng và kiểm tra đánh giá chất lượng Hạt trưởng và tương đương (theo Quyết định số 532/QĐ-BNN ngày 15/02/2015 của Bộ trưởng Bộ Nông nghiệp và PTNT) đ</w:t>
      </w:r>
      <w:r w:rsidRPr="003C2409">
        <w:rPr>
          <w:rFonts w:ascii="Times New Roman" w:hAnsi="Times New Roman" w:cs="Times New Roman"/>
          <w:color w:val="000000" w:themeColor="text1"/>
          <w:sz w:val="28"/>
          <w:szCs w:val="28"/>
        </w:rPr>
        <w:t xml:space="preserve">ã tổ chức được 5 lớp/477 học viên. </w:t>
      </w:r>
      <w:r w:rsidRPr="003C2409">
        <w:rPr>
          <w:rFonts w:ascii="Times New Roman" w:eastAsia="Calibri" w:hAnsi="Times New Roman" w:cs="Times New Roman"/>
          <w:color w:val="000000" w:themeColor="text1"/>
          <w:sz w:val="28"/>
          <w:szCs w:val="28"/>
        </w:rPr>
        <w:t>Nội dung bồi dưỡng gồm các chuyên đề: Kiến thức lãnh đạo quản lý; quản lý bảo vệ rừng; phát triển rừng; quản lý rừng bền vững; chính sách dịch vụ môi trường rừng; xử lý vi phạm trong lĩnh vực quản lý bảo vệ rừng và quản lý lâm sản.</w:t>
      </w:r>
    </w:p>
    <w:p w:rsidR="00CB5C7C" w:rsidRDefault="003C2409" w:rsidP="00CB5C7C">
      <w:pPr>
        <w:widowControl w:val="0"/>
        <w:autoSpaceDE w:val="0"/>
        <w:autoSpaceDN w:val="0"/>
        <w:adjustRightInd w:val="0"/>
        <w:spacing w:before="60" w:after="0" w:line="240" w:lineRule="auto"/>
        <w:ind w:firstLine="709"/>
        <w:jc w:val="both"/>
        <w:rPr>
          <w:rFonts w:ascii="Times New Roman" w:hAnsi="Times New Roman" w:cs="Times New Roman"/>
          <w:color w:val="000000" w:themeColor="text1"/>
          <w:sz w:val="28"/>
          <w:szCs w:val="28"/>
        </w:rPr>
      </w:pPr>
      <w:r w:rsidRPr="003C2409">
        <w:rPr>
          <w:rFonts w:ascii="Times New Roman" w:hAnsi="Times New Roman" w:cs="Times New Roman"/>
          <w:color w:val="000000" w:themeColor="text1"/>
          <w:sz w:val="28"/>
          <w:szCs w:val="28"/>
        </w:rPr>
        <w:t xml:space="preserve">- Về tập huấn chuyên môn, nghiệp vụ: </w:t>
      </w:r>
    </w:p>
    <w:p w:rsidR="00CB5C7C" w:rsidRDefault="003C2409" w:rsidP="00CB5C7C">
      <w:pPr>
        <w:widowControl w:val="0"/>
        <w:autoSpaceDE w:val="0"/>
        <w:autoSpaceDN w:val="0"/>
        <w:adjustRightInd w:val="0"/>
        <w:spacing w:before="60" w:after="0" w:line="240" w:lineRule="auto"/>
        <w:ind w:firstLine="709"/>
        <w:jc w:val="both"/>
        <w:rPr>
          <w:rFonts w:ascii="Times New Roman" w:hAnsi="Times New Roman" w:cs="Times New Roman"/>
          <w:color w:val="000000" w:themeColor="text1"/>
          <w:sz w:val="28"/>
          <w:szCs w:val="28"/>
        </w:rPr>
      </w:pPr>
      <w:r w:rsidRPr="003C2409">
        <w:rPr>
          <w:rFonts w:ascii="Times New Roman" w:hAnsi="Times New Roman" w:cs="Times New Roman"/>
          <w:color w:val="000000" w:themeColor="text1"/>
          <w:sz w:val="28"/>
          <w:szCs w:val="28"/>
        </w:rPr>
        <w:lastRenderedPageBreak/>
        <w:t>+ Tổ chức 05 lớp/250 học viên  tập huấn nghiệp vụ phòng cháy, chữa cháy rừng tại Lâm Đồng, Cà Mau, Bắc Giang, Thừa Thiên Huế và Kon Tum; 3 lớp/150 học viên tập huấn nghiệp vụ theo dõi diễn biến tài nguyên rừng.</w:t>
      </w:r>
    </w:p>
    <w:p w:rsidR="00CB5C7C" w:rsidRDefault="003C2409" w:rsidP="00CB5C7C">
      <w:pPr>
        <w:widowControl w:val="0"/>
        <w:autoSpaceDE w:val="0"/>
        <w:autoSpaceDN w:val="0"/>
        <w:adjustRightInd w:val="0"/>
        <w:spacing w:before="60" w:after="0" w:line="240" w:lineRule="auto"/>
        <w:ind w:firstLine="709"/>
        <w:jc w:val="both"/>
        <w:rPr>
          <w:rFonts w:ascii="Times New Roman" w:hAnsi="Times New Roman" w:cs="Times New Roman"/>
          <w:color w:val="000000" w:themeColor="text1"/>
          <w:sz w:val="28"/>
          <w:szCs w:val="28"/>
        </w:rPr>
      </w:pPr>
      <w:r w:rsidRPr="003C2409">
        <w:rPr>
          <w:rFonts w:ascii="Times New Roman" w:hAnsi="Times New Roman" w:cs="Times New Roman"/>
          <w:color w:val="000000" w:themeColor="text1"/>
          <w:sz w:val="28"/>
          <w:szCs w:val="28"/>
        </w:rPr>
        <w:t>+ Tổ chức 02 lớp tập huấn nghiệp vụ trinh sát, điều tra và xử lý vi phạm cho 165 học viên là các cán bộ thực thi pháp luật lâm nghiệp tuyến đầu (Kiểm lâm, Công an, Biên phòng, Hải quan).</w:t>
      </w:r>
    </w:p>
    <w:p w:rsidR="00CB5C7C" w:rsidRDefault="00C6475F" w:rsidP="00CB5C7C">
      <w:pPr>
        <w:widowControl w:val="0"/>
        <w:autoSpaceDE w:val="0"/>
        <w:autoSpaceDN w:val="0"/>
        <w:adjustRightInd w:val="0"/>
        <w:spacing w:before="60"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r w:rsidR="008F57AB">
        <w:rPr>
          <w:rFonts w:ascii="Times New Roman" w:hAnsi="Times New Roman" w:cs="Times New Roman"/>
          <w:b/>
          <w:color w:val="000000" w:themeColor="text1"/>
          <w:sz w:val="28"/>
          <w:szCs w:val="28"/>
        </w:rPr>
        <w:t xml:space="preserve">. </w:t>
      </w:r>
      <w:r w:rsidR="003C2409" w:rsidRPr="003C2409">
        <w:rPr>
          <w:rFonts w:ascii="Times New Roman" w:hAnsi="Times New Roman" w:cs="Times New Roman"/>
          <w:b/>
          <w:color w:val="000000" w:themeColor="text1"/>
          <w:sz w:val="28"/>
          <w:szCs w:val="28"/>
        </w:rPr>
        <w:t>Xây dựng lực lượng</w:t>
      </w:r>
    </w:p>
    <w:p w:rsidR="00CB5C7C" w:rsidRPr="00CB5C7C" w:rsidRDefault="00CB5C7C" w:rsidP="00CB5C7C">
      <w:pPr>
        <w:widowControl w:val="0"/>
        <w:autoSpaceDE w:val="0"/>
        <w:autoSpaceDN w:val="0"/>
        <w:adjustRightInd w:val="0"/>
        <w:spacing w:before="60" w:after="0" w:line="240" w:lineRule="auto"/>
        <w:ind w:firstLine="720"/>
        <w:jc w:val="both"/>
        <w:rPr>
          <w:rFonts w:ascii="Times New Roman" w:hAnsi="Times New Roman" w:cs="Times New Roman"/>
          <w:color w:val="000000" w:themeColor="text1"/>
          <w:sz w:val="28"/>
          <w:szCs w:val="28"/>
          <w:lang w:val="vi-VN"/>
        </w:rPr>
      </w:pPr>
      <w:r w:rsidRPr="00CB5C7C">
        <w:rPr>
          <w:rFonts w:ascii="Times New Roman" w:hAnsi="Times New Roman" w:cs="Times New Roman"/>
          <w:color w:val="000000" w:themeColor="text1"/>
          <w:sz w:val="28"/>
          <w:szCs w:val="28"/>
          <w:lang w:val="vi-VN"/>
        </w:rPr>
        <w:t>-  Kết quả  thực hiện Thông tư liên tịch số 14/2015/TTLT-BNN-BNV đến hết tháng 11 năm 2016</w:t>
      </w:r>
      <w:r w:rsidR="001309F0">
        <w:rPr>
          <w:rFonts w:ascii="Times New Roman" w:hAnsi="Times New Roman" w:cs="Times New Roman"/>
          <w:color w:val="000000" w:themeColor="text1"/>
          <w:sz w:val="28"/>
          <w:szCs w:val="28"/>
        </w:rPr>
        <w:t xml:space="preserve"> </w:t>
      </w:r>
      <w:r w:rsidRPr="00CB5C7C">
        <w:rPr>
          <w:rFonts w:ascii="Times New Roman" w:hAnsi="Times New Roman" w:cs="Times New Roman"/>
          <w:color w:val="000000" w:themeColor="text1"/>
          <w:sz w:val="28"/>
          <w:szCs w:val="28"/>
          <w:lang w:val="vi-VN"/>
        </w:rPr>
        <w:t>như sau:  Số tỉnh đã thực hiện xong việc sáp nhập: 32</w:t>
      </w:r>
      <w:r w:rsidR="001309F0">
        <w:rPr>
          <w:rFonts w:ascii="Times New Roman" w:hAnsi="Times New Roman" w:cs="Times New Roman"/>
          <w:color w:val="000000" w:themeColor="text1"/>
          <w:sz w:val="28"/>
          <w:szCs w:val="28"/>
        </w:rPr>
        <w:t xml:space="preserve"> tỉnh</w:t>
      </w:r>
      <w:r w:rsidRPr="00CB5C7C">
        <w:rPr>
          <w:rFonts w:ascii="Times New Roman" w:hAnsi="Times New Roman" w:cs="Times New Roman"/>
          <w:color w:val="000000" w:themeColor="text1"/>
          <w:sz w:val="28"/>
          <w:szCs w:val="28"/>
          <w:lang w:val="vi-VN"/>
        </w:rPr>
        <w:t xml:space="preserve">; Số tỉnh chưa thực hiện sáp nhập: 4 </w:t>
      </w:r>
      <w:r w:rsidR="001309F0">
        <w:rPr>
          <w:rFonts w:ascii="Times New Roman" w:hAnsi="Times New Roman" w:cs="Times New Roman"/>
          <w:color w:val="000000" w:themeColor="text1"/>
          <w:sz w:val="28"/>
          <w:szCs w:val="28"/>
        </w:rPr>
        <w:t xml:space="preserve">tỉnh </w:t>
      </w:r>
      <w:r w:rsidRPr="00CB5C7C">
        <w:rPr>
          <w:rFonts w:ascii="Times New Roman" w:hAnsi="Times New Roman" w:cs="Times New Roman"/>
          <w:color w:val="000000" w:themeColor="text1"/>
          <w:sz w:val="28"/>
          <w:szCs w:val="28"/>
          <w:lang w:val="vi-VN"/>
        </w:rPr>
        <w:t>(Bình Thuận, Điện Biên, Phú Thọ, Thanh Hóa); Số tỉnh không có Chi cục Lâm nghiệp: 27</w:t>
      </w:r>
      <w:r w:rsidR="001309F0">
        <w:rPr>
          <w:rFonts w:ascii="Times New Roman" w:hAnsi="Times New Roman" w:cs="Times New Roman"/>
          <w:color w:val="000000" w:themeColor="text1"/>
          <w:sz w:val="28"/>
          <w:szCs w:val="28"/>
        </w:rPr>
        <w:t xml:space="preserve"> tỉnh</w:t>
      </w:r>
      <w:r w:rsidRPr="00CB5C7C">
        <w:rPr>
          <w:rFonts w:ascii="Times New Roman" w:hAnsi="Times New Roman" w:cs="Times New Roman"/>
          <w:color w:val="000000" w:themeColor="text1"/>
          <w:sz w:val="28"/>
          <w:szCs w:val="28"/>
          <w:lang w:val="vi-VN"/>
        </w:rPr>
        <w:t>.</w:t>
      </w:r>
      <w:r w:rsidR="001309F0">
        <w:rPr>
          <w:rFonts w:ascii="Times New Roman" w:hAnsi="Times New Roman" w:cs="Times New Roman"/>
          <w:color w:val="000000" w:themeColor="text1"/>
          <w:sz w:val="28"/>
          <w:szCs w:val="28"/>
        </w:rPr>
        <w:t xml:space="preserve"> </w:t>
      </w:r>
      <w:r w:rsidRPr="00CB5C7C">
        <w:rPr>
          <w:rFonts w:ascii="Times New Roman" w:hAnsi="Times New Roman" w:cs="Times New Roman"/>
          <w:color w:val="000000" w:themeColor="text1"/>
          <w:sz w:val="28"/>
          <w:szCs w:val="28"/>
          <w:lang w:val="vi-VN"/>
        </w:rPr>
        <w:t>Với các tỉnh còn lại Cục đ</w:t>
      </w:r>
      <w:r w:rsidR="001309F0">
        <w:rPr>
          <w:rFonts w:ascii="Times New Roman" w:hAnsi="Times New Roman" w:cs="Times New Roman"/>
          <w:color w:val="000000" w:themeColor="text1"/>
          <w:sz w:val="28"/>
          <w:szCs w:val="28"/>
        </w:rPr>
        <w:t>ã</w:t>
      </w:r>
      <w:r w:rsidRPr="00CB5C7C">
        <w:rPr>
          <w:rFonts w:ascii="Times New Roman" w:hAnsi="Times New Roman" w:cs="Times New Roman"/>
          <w:color w:val="000000" w:themeColor="text1"/>
          <w:sz w:val="28"/>
          <w:szCs w:val="28"/>
          <w:lang w:val="vi-VN"/>
        </w:rPr>
        <w:t xml:space="preserve"> tham mưu Bộ có văn bản dề nghị các địa phương sớm </w:t>
      </w:r>
      <w:r w:rsidR="007B56F0">
        <w:rPr>
          <w:rFonts w:ascii="Times New Roman" w:hAnsi="Times New Roman" w:cs="Times New Roman"/>
          <w:color w:val="000000" w:themeColor="text1"/>
          <w:sz w:val="28"/>
          <w:szCs w:val="28"/>
        </w:rPr>
        <w:t xml:space="preserve">triển khai </w:t>
      </w:r>
      <w:r w:rsidRPr="00CB5C7C">
        <w:rPr>
          <w:rFonts w:ascii="Times New Roman" w:hAnsi="Times New Roman" w:cs="Times New Roman"/>
          <w:color w:val="000000" w:themeColor="text1"/>
          <w:sz w:val="28"/>
          <w:szCs w:val="28"/>
          <w:lang w:val="vi-VN"/>
        </w:rPr>
        <w:t>thực hiện.</w:t>
      </w:r>
    </w:p>
    <w:p w:rsidR="00CB5C7C" w:rsidRDefault="00A7614B" w:rsidP="00CB5C7C">
      <w:pPr>
        <w:widowControl w:val="0"/>
        <w:autoSpaceDE w:val="0"/>
        <w:autoSpaceDN w:val="0"/>
        <w:adjustRightInd w:val="0"/>
        <w:spacing w:before="6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06E10">
        <w:rPr>
          <w:rFonts w:ascii="Times New Roman" w:hAnsi="Times New Roman" w:cs="Times New Roman"/>
          <w:color w:val="000000" w:themeColor="text1"/>
          <w:sz w:val="28"/>
          <w:szCs w:val="28"/>
        </w:rPr>
        <w:t xml:space="preserve"> Hiện Cục đang dự thảo chức năng, nhiệm vụ của Cục và các Chi cục Kiểm lâm vùng theo tinh thần rà soát sắp xếp chức năng nhiệm vụ của các Bộ, Ngành của Chính phủ.</w:t>
      </w:r>
    </w:p>
    <w:p w:rsidR="00CB5C7C" w:rsidRPr="00CB5C7C" w:rsidRDefault="00A7614B" w:rsidP="00CB5C7C">
      <w:pPr>
        <w:widowControl w:val="0"/>
        <w:autoSpaceDE w:val="0"/>
        <w:autoSpaceDN w:val="0"/>
        <w:adjustRightInd w:val="0"/>
        <w:spacing w:before="6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06E10">
        <w:rPr>
          <w:rFonts w:ascii="Times New Roman" w:hAnsi="Times New Roman" w:cs="Times New Roman"/>
          <w:color w:val="000000" w:themeColor="text1"/>
          <w:sz w:val="28"/>
          <w:szCs w:val="28"/>
        </w:rPr>
        <w:t>Cục Kiểm lâm đang tổ chức</w:t>
      </w:r>
      <w:r w:rsidR="003C2409" w:rsidRPr="003C2409">
        <w:rPr>
          <w:rFonts w:ascii="Times New Roman" w:hAnsi="Times New Roman" w:cs="Times New Roman"/>
          <w:color w:val="000000" w:themeColor="text1"/>
          <w:sz w:val="28"/>
          <w:szCs w:val="28"/>
          <w:lang w:val="vi-VN"/>
        </w:rPr>
        <w:t xml:space="preserve"> xây dựng phương án "rà soát, kiện toàn, nâng cao hiệu quả hoạt động của lực lượng kiểm lâm" theo </w:t>
      </w:r>
      <w:r w:rsidR="003C2409" w:rsidRPr="003C2409">
        <w:rPr>
          <w:rFonts w:ascii="Times New Roman" w:hAnsi="Times New Roman" w:cs="Times New Roman"/>
          <w:color w:val="000000" w:themeColor="text1"/>
          <w:sz w:val="28"/>
          <w:szCs w:val="28"/>
        </w:rPr>
        <w:t>ý kiến chỉ đạo của Thủ tướng Chính phủ</w:t>
      </w:r>
      <w:r w:rsidR="003C2409" w:rsidRPr="003C2409">
        <w:rPr>
          <w:rFonts w:ascii="Times New Roman" w:hAnsi="Times New Roman" w:cs="Times New Roman"/>
          <w:b/>
          <w:bCs/>
          <w:color w:val="000000" w:themeColor="text1"/>
          <w:sz w:val="28"/>
          <w:szCs w:val="28"/>
        </w:rPr>
        <w:t xml:space="preserve"> </w:t>
      </w:r>
      <w:r w:rsidR="003C2409" w:rsidRPr="003C2409">
        <w:rPr>
          <w:rFonts w:ascii="Times New Roman" w:hAnsi="Times New Roman" w:cs="Times New Roman"/>
          <w:color w:val="000000" w:themeColor="text1"/>
          <w:sz w:val="28"/>
          <w:szCs w:val="28"/>
        </w:rPr>
        <w:t>tại văn bản số 191/TB-VPCP</w:t>
      </w:r>
      <w:r w:rsidR="002A2F54">
        <w:rPr>
          <w:rFonts w:ascii="Times New Roman" w:hAnsi="Times New Roman" w:cs="Times New Roman"/>
          <w:color w:val="000000" w:themeColor="text1"/>
          <w:sz w:val="28"/>
          <w:szCs w:val="28"/>
        </w:rPr>
        <w:t>, trong đó tập trung bố trí đủ biên chế và chuyển ngạch viên chức, công chức; sắp xếp, bố trí cán bộ phù hợp với vị trí việc làm và tăng cường cán bộ về cơ sở</w:t>
      </w:r>
      <w:r w:rsidR="00B06E10">
        <w:rPr>
          <w:rFonts w:ascii="Times New Roman" w:hAnsi="Times New Roman" w:cs="Times New Roman"/>
          <w:color w:val="000000" w:themeColor="text1"/>
          <w:sz w:val="28"/>
          <w:szCs w:val="28"/>
        </w:rPr>
        <w:t xml:space="preserve"> cho lực lượng kiểm lâm toàn quốc</w:t>
      </w:r>
      <w:r w:rsidR="003C2409" w:rsidRPr="003C2409">
        <w:rPr>
          <w:rFonts w:ascii="Times New Roman" w:hAnsi="Times New Roman" w:cs="Times New Roman"/>
          <w:color w:val="000000" w:themeColor="text1"/>
          <w:sz w:val="28"/>
          <w:szCs w:val="28"/>
        </w:rPr>
        <w:t xml:space="preserve">. </w:t>
      </w:r>
      <w:r w:rsidR="00072173">
        <w:rPr>
          <w:rFonts w:ascii="Times New Roman" w:hAnsi="Times New Roman" w:cs="Times New Roman"/>
          <w:color w:val="000000" w:themeColor="text1"/>
          <w:sz w:val="28"/>
          <w:szCs w:val="28"/>
        </w:rPr>
        <w:t xml:space="preserve"> </w:t>
      </w:r>
    </w:p>
    <w:p w:rsidR="00CB5C7C" w:rsidRPr="00CB5C7C" w:rsidRDefault="00CB5C7C" w:rsidP="00CB5C7C">
      <w:pPr>
        <w:widowControl w:val="0"/>
        <w:autoSpaceDE w:val="0"/>
        <w:autoSpaceDN w:val="0"/>
        <w:adjustRightInd w:val="0"/>
        <w:spacing w:before="60" w:after="0" w:line="240" w:lineRule="auto"/>
        <w:ind w:firstLine="720"/>
        <w:jc w:val="both"/>
        <w:rPr>
          <w:rFonts w:ascii="Times New Roman" w:hAnsi="Times New Roman" w:cs="Times New Roman"/>
          <w:color w:val="000000" w:themeColor="text1"/>
          <w:sz w:val="28"/>
          <w:szCs w:val="28"/>
        </w:rPr>
      </w:pPr>
      <w:r w:rsidRPr="00CB5C7C">
        <w:rPr>
          <w:rFonts w:ascii="Times New Roman" w:hAnsi="Times New Roman" w:cs="Times New Roman"/>
          <w:color w:val="000000" w:themeColor="text1"/>
          <w:sz w:val="28"/>
          <w:szCs w:val="28"/>
        </w:rPr>
        <w:t xml:space="preserve">-  Về chấn chỉnh hoạt động: Thực hiện Chỉ thị số 3714/CT-BNN-TCLN ngày 15/12/2011 của Bộ trưởng Bộ Nông nghiệp và Phát triển nông thôn, kiểm lâm các cấp đã tăng cường tự chấn chỉnh nội bộ trong hoạt động công vụ. </w:t>
      </w:r>
    </w:p>
    <w:p w:rsidR="00CB5C7C" w:rsidRPr="00CB5C7C" w:rsidRDefault="00CB5C7C" w:rsidP="00CB5C7C">
      <w:pPr>
        <w:widowControl w:val="0"/>
        <w:autoSpaceDE w:val="0"/>
        <w:autoSpaceDN w:val="0"/>
        <w:adjustRightInd w:val="0"/>
        <w:spacing w:before="60" w:after="0" w:line="240" w:lineRule="auto"/>
        <w:ind w:firstLine="720"/>
        <w:jc w:val="both"/>
        <w:rPr>
          <w:rFonts w:ascii="Times New Roman" w:hAnsi="Times New Roman" w:cs="Times New Roman"/>
          <w:color w:val="000000" w:themeColor="text1"/>
          <w:sz w:val="28"/>
          <w:szCs w:val="28"/>
        </w:rPr>
      </w:pPr>
      <w:r w:rsidRPr="00CB5C7C">
        <w:rPr>
          <w:rFonts w:ascii="Times New Roman" w:hAnsi="Times New Roman" w:cs="Times New Roman"/>
          <w:color w:val="000000" w:themeColor="text1"/>
          <w:sz w:val="28"/>
          <w:szCs w:val="28"/>
        </w:rPr>
        <w:t>+ Từ 01/2012 đến 10/2016 toàn lực lượng đã tổ chức được 3.797 cuộc kiểm tra, giám sát, trong đó: Cục Kiểm lâm tổ chức được 18 cuộc, Chi cục Kiểm lâm các tỉnh tổ chức được 3.779 cuộc (trong đó, kiểm tra thường xuyên 2.242 cuộc, kiểm tra đột xuất 1.122 cuộc, kiểm tra theo thông tin qua đường dây nóng 433 cuộc); Phát hiện 1.139 trường hợp cán bộ vi phạm tác phong, đạo đức trong hoạt động công vụ; nhắc nhở 495 trường hợp (vi phạm tác phong, trang phục); xử lý kỷ luật 644 trường hợp, trong đó:  Khiển trách: 340; Cảnh cáo: 189; Hạ bậc lương: 12; Giáng chức: 11; Cách chức: 24; Buộc thôi việc: 29; Xử lý hình sự: 39</w:t>
      </w:r>
    </w:p>
    <w:p w:rsidR="00CB5C7C" w:rsidRPr="00CB5C7C" w:rsidRDefault="00CB5C7C" w:rsidP="00CB5C7C">
      <w:pPr>
        <w:widowControl w:val="0"/>
        <w:autoSpaceDE w:val="0"/>
        <w:autoSpaceDN w:val="0"/>
        <w:adjustRightInd w:val="0"/>
        <w:spacing w:before="60" w:after="0" w:line="240" w:lineRule="auto"/>
        <w:ind w:firstLine="720"/>
        <w:jc w:val="both"/>
        <w:rPr>
          <w:rFonts w:ascii="Times New Roman" w:hAnsi="Times New Roman" w:cs="Times New Roman"/>
          <w:color w:val="000000" w:themeColor="text1"/>
          <w:sz w:val="28"/>
          <w:szCs w:val="28"/>
        </w:rPr>
      </w:pPr>
      <w:r w:rsidRPr="00CB5C7C">
        <w:rPr>
          <w:rFonts w:ascii="Times New Roman" w:hAnsi="Times New Roman" w:cs="Times New Roman"/>
          <w:color w:val="000000" w:themeColor="text1"/>
          <w:sz w:val="28"/>
          <w:szCs w:val="28"/>
        </w:rPr>
        <w:t>+ Chuyển đổi vị trí công tác 5.318 trường hợp, trong đó: chuyển đổi theo định kỳ 5.044 trường hợp, chuyển đổi sau khi xử lý vi phạm 274 trường hợp.</w:t>
      </w:r>
    </w:p>
    <w:p w:rsidR="00CB5C7C" w:rsidRPr="00CB5C7C" w:rsidRDefault="00CB5C7C" w:rsidP="00CB5C7C">
      <w:pPr>
        <w:widowControl w:val="0"/>
        <w:autoSpaceDE w:val="0"/>
        <w:autoSpaceDN w:val="0"/>
        <w:adjustRightInd w:val="0"/>
        <w:spacing w:before="60" w:after="0" w:line="240" w:lineRule="auto"/>
        <w:ind w:firstLine="720"/>
        <w:jc w:val="both"/>
        <w:rPr>
          <w:rFonts w:ascii="Times New Roman" w:hAnsi="Times New Roman" w:cs="Times New Roman"/>
          <w:color w:val="000000" w:themeColor="text1"/>
          <w:sz w:val="28"/>
          <w:szCs w:val="28"/>
        </w:rPr>
      </w:pPr>
      <w:r w:rsidRPr="00CB5C7C">
        <w:rPr>
          <w:rFonts w:ascii="Times New Roman" w:hAnsi="Times New Roman" w:cs="Times New Roman"/>
          <w:color w:val="000000" w:themeColor="text1"/>
          <w:sz w:val="28"/>
          <w:szCs w:val="28"/>
        </w:rPr>
        <w:t>-  Tình hình chống người thi hành công vụ</w:t>
      </w:r>
    </w:p>
    <w:p w:rsidR="00E33E7B" w:rsidRDefault="00265DF7" w:rsidP="00E33E7B">
      <w:pPr>
        <w:widowControl w:val="0"/>
        <w:spacing w:before="6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sidR="00E33E7B">
        <w:rPr>
          <w:rFonts w:ascii="Times New Roman" w:eastAsia="Times New Roman" w:hAnsi="Times New Roman" w:cs="Times New Roman"/>
          <w:color w:val="000000"/>
          <w:sz w:val="28"/>
        </w:rPr>
        <w:t xml:space="preserve">Năm 2016, cả nước xảy ra </w:t>
      </w:r>
      <w:r w:rsidR="00E33E7B">
        <w:rPr>
          <w:rFonts w:ascii="Times New Roman" w:eastAsia="Times New Roman" w:hAnsi="Times New Roman" w:cs="Times New Roman"/>
          <w:sz w:val="28"/>
        </w:rPr>
        <w:t>36 vụ chống người thi hành công vụ. Tăng 21 vụ so với cùng kỳ năm 2015 (15 vụ). Trong đó: Lâm đồng 06 vụ; Gia Lai 06 vụ; Đắk Nông 06 vụ; Đắk Lắk 01 vụ; Vườn quốc gia Yokdon 03 vụ; Ninh Thuận 02 vụ; Quảng Bình 03 vụ; Vườn quốc gia Bạch Mã 01 vụ; Bắc Kạn 01 vụ; Quảng Nam 03 vụ; Bình Phước 02 vụ; Nghệ An 01 vụ, Quảng Trị 01 vụ.</w:t>
      </w:r>
    </w:p>
    <w:p w:rsidR="00E33E7B" w:rsidRDefault="00265DF7" w:rsidP="00E33E7B">
      <w:pPr>
        <w:widowControl w:val="0"/>
        <w:spacing w:before="60"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 </w:t>
      </w:r>
      <w:r w:rsidR="00E33E7B" w:rsidRPr="009F3D20">
        <w:rPr>
          <w:rFonts w:ascii="Times New Roman" w:hAnsi="Times New Roman"/>
          <w:sz w:val="28"/>
          <w:szCs w:val="28"/>
        </w:rPr>
        <w:t>Số vụ nghiêm trọng: 1</w:t>
      </w:r>
      <w:r w:rsidR="00E33E7B">
        <w:rPr>
          <w:rFonts w:ascii="Times New Roman" w:hAnsi="Times New Roman"/>
          <w:sz w:val="28"/>
          <w:szCs w:val="28"/>
        </w:rPr>
        <w:t>6</w:t>
      </w:r>
      <w:r w:rsidR="00E33E7B" w:rsidRPr="009F3D20">
        <w:rPr>
          <w:rFonts w:ascii="Times New Roman" w:hAnsi="Times New Roman"/>
          <w:sz w:val="28"/>
          <w:szCs w:val="28"/>
        </w:rPr>
        <w:t xml:space="preserve"> vụ;</w:t>
      </w:r>
      <w:r w:rsidR="00E33E7B">
        <w:rPr>
          <w:rFonts w:ascii="Times New Roman" w:hAnsi="Times New Roman"/>
          <w:sz w:val="28"/>
          <w:szCs w:val="28"/>
        </w:rPr>
        <w:t xml:space="preserve"> </w:t>
      </w:r>
      <w:r w:rsidR="00E33E7B" w:rsidRPr="009F3D20">
        <w:rPr>
          <w:rFonts w:ascii="Times New Roman" w:hAnsi="Times New Roman"/>
          <w:sz w:val="28"/>
          <w:szCs w:val="28"/>
        </w:rPr>
        <w:t>Số người thi hành công vụ bị</w:t>
      </w:r>
      <w:r w:rsidR="00E33E7B">
        <w:rPr>
          <w:rFonts w:ascii="Times New Roman" w:hAnsi="Times New Roman"/>
          <w:sz w:val="28"/>
          <w:szCs w:val="28"/>
        </w:rPr>
        <w:t xml:space="preserve"> thương: 41</w:t>
      </w:r>
      <w:r w:rsidR="00E33E7B" w:rsidRPr="009F3D20">
        <w:rPr>
          <w:rFonts w:ascii="Times New Roman" w:hAnsi="Times New Roman"/>
          <w:sz w:val="28"/>
          <w:szCs w:val="28"/>
        </w:rPr>
        <w:t xml:space="preserve"> người</w:t>
      </w:r>
      <w:r w:rsidR="00E33E7B">
        <w:rPr>
          <w:rFonts w:ascii="Times New Roman" w:hAnsi="Times New Roman"/>
          <w:sz w:val="28"/>
          <w:szCs w:val="28"/>
        </w:rPr>
        <w:t xml:space="preserve"> (20 Kiểm lâm bị thương và 21 người thuộc lực lượng khác); </w:t>
      </w:r>
      <w:r w:rsidR="00E33E7B" w:rsidRPr="009F3D20">
        <w:rPr>
          <w:rFonts w:ascii="Times New Roman" w:hAnsi="Times New Roman"/>
          <w:sz w:val="28"/>
          <w:szCs w:val="28"/>
        </w:rPr>
        <w:t>Số người thi hành công vụ hi sinh: 0</w:t>
      </w:r>
      <w:r w:rsidR="00E33E7B">
        <w:rPr>
          <w:rFonts w:ascii="Times New Roman" w:hAnsi="Times New Roman"/>
          <w:sz w:val="28"/>
          <w:szCs w:val="28"/>
        </w:rPr>
        <w:t>2</w:t>
      </w:r>
      <w:r w:rsidR="00E33E7B" w:rsidRPr="009F3D20">
        <w:rPr>
          <w:rFonts w:ascii="Times New Roman" w:hAnsi="Times New Roman"/>
          <w:sz w:val="28"/>
          <w:szCs w:val="28"/>
        </w:rPr>
        <w:t xml:space="preserve"> người</w:t>
      </w:r>
      <w:r w:rsidR="00E33E7B">
        <w:rPr>
          <w:rFonts w:ascii="Times New Roman" w:hAnsi="Times New Roman"/>
          <w:sz w:val="28"/>
          <w:szCs w:val="28"/>
        </w:rPr>
        <w:t xml:space="preserve"> (lực lượng bảo vệ rừng cơ sở).</w:t>
      </w:r>
    </w:p>
    <w:p w:rsidR="00E33E7B" w:rsidRPr="00975B6D" w:rsidRDefault="00265DF7" w:rsidP="00E33E7B">
      <w:pPr>
        <w:widowControl w:val="0"/>
        <w:spacing w:before="60" w:after="0" w:line="240" w:lineRule="auto"/>
        <w:ind w:firstLine="720"/>
        <w:jc w:val="both"/>
        <w:rPr>
          <w:rFonts w:ascii="Times New Roman" w:hAnsi="Times New Roman"/>
          <w:sz w:val="28"/>
          <w:szCs w:val="28"/>
        </w:rPr>
      </w:pPr>
      <w:r>
        <w:rPr>
          <w:rFonts w:ascii="Times New Roman" w:eastAsia="Times New Roman" w:hAnsi="Times New Roman" w:cs="Times New Roman"/>
          <w:color w:val="000000"/>
          <w:sz w:val="28"/>
          <w:shd w:val="clear" w:color="auto" w:fill="FFFFFF"/>
        </w:rPr>
        <w:t>+</w:t>
      </w:r>
      <w:r w:rsidR="00E33E7B">
        <w:rPr>
          <w:rFonts w:ascii="Times New Roman" w:eastAsia="Times New Roman" w:hAnsi="Times New Roman" w:cs="Times New Roman"/>
          <w:color w:val="000000"/>
          <w:sz w:val="28"/>
          <w:shd w:val="clear" w:color="auto" w:fill="FFFFFF"/>
        </w:rPr>
        <w:t xml:space="preserve"> Nguyên nhân</w:t>
      </w:r>
      <w:r w:rsidR="00F943D8">
        <w:rPr>
          <w:rFonts w:ascii="Times New Roman" w:eastAsia="Times New Roman" w:hAnsi="Times New Roman" w:cs="Times New Roman"/>
          <w:color w:val="000000"/>
          <w:sz w:val="28"/>
          <w:shd w:val="clear" w:color="auto" w:fill="FFFFFF"/>
        </w:rPr>
        <w:t>:</w:t>
      </w:r>
    </w:p>
    <w:p w:rsidR="00E33E7B" w:rsidRDefault="00E33E7B" w:rsidP="00E33E7B">
      <w:pPr>
        <w:widowControl w:val="0"/>
        <w:spacing w:before="6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Gỗ và lâm sản quý hiếm hiện nay đang có giá trị lớn trên thị trường, nhu cầu ngày càng cao nên lâm tặc đã bất chấp các quy định của pháp luật để khai thác, buôn bán kiếm lời.</w:t>
      </w:r>
    </w:p>
    <w:p w:rsidR="00E33E7B" w:rsidRDefault="00E33E7B" w:rsidP="00E33E7B">
      <w:pPr>
        <w:widowControl w:val="0"/>
        <w:spacing w:before="6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Tình trạng tranh chấp đất đai còn xảy ra ở nhiều nơi chưa được giải quyết dứt điểm, thỏa đáng; đời sống của một bộ phận người dân, đặc biệt là đồng bào dân tộc thiểu số sống gần rừng còn gặp nhiều khó khăn, người dân còn thiếu đất sản xuất chủ yếu sống dựa vào rừng là chính, trình độ dân trí và nhận thức pháp luật còn hạn chế dễ bị các đối tượng lâm tặc lôi kéo, xúi dục.</w:t>
      </w:r>
    </w:p>
    <w:p w:rsidR="00E33E7B" w:rsidRDefault="00E33E7B" w:rsidP="00E33E7B">
      <w:pPr>
        <w:widowControl w:val="0"/>
        <w:spacing w:before="6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Lực lượng làm nhiệm vụ quản lý bảo vệ rừng còn mỏng, phương tiện, trang thiết bị phục vụ công tác còn hạn chế.</w:t>
      </w:r>
    </w:p>
    <w:p w:rsidR="00E33E7B" w:rsidRDefault="00E33E7B" w:rsidP="00E33E7B">
      <w:pPr>
        <w:widowControl w:val="0"/>
        <w:spacing w:before="6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Việc đấu tranh, ngăn chặn, xử lý các trường hợp chống người thi hành công vụ của các cơ quan chức năng ở nhiều địa phương chưa kiên quyết, kịp thời, chưa đảm bảo tính nghiêm minh của pháp luật dẫn tới biểu hiện “nhờn luật”, không tạo được sự răn đe, giáo dục phòng ngừa chung.</w:t>
      </w:r>
    </w:p>
    <w:p w:rsidR="00CB5C7C" w:rsidRDefault="00C6475F" w:rsidP="00CB5C7C">
      <w:pPr>
        <w:widowControl w:val="0"/>
        <w:autoSpaceDE w:val="0"/>
        <w:autoSpaceDN w:val="0"/>
        <w:adjustRightInd w:val="0"/>
        <w:spacing w:before="60"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w:t>
      </w:r>
      <w:r w:rsidR="008F57AB">
        <w:rPr>
          <w:rFonts w:ascii="Times New Roman" w:eastAsia="Times New Roman" w:hAnsi="Times New Roman" w:cs="Times New Roman"/>
          <w:b/>
          <w:bCs/>
          <w:color w:val="000000"/>
          <w:sz w:val="28"/>
          <w:szCs w:val="28"/>
        </w:rPr>
        <w:t xml:space="preserve">. </w:t>
      </w:r>
      <w:r w:rsidR="00BF49FE" w:rsidRPr="00BF49FE">
        <w:rPr>
          <w:rFonts w:ascii="Times New Roman" w:eastAsia="Times New Roman" w:hAnsi="Times New Roman" w:cs="Times New Roman"/>
          <w:b/>
          <w:bCs/>
          <w:color w:val="000000"/>
          <w:sz w:val="28"/>
          <w:szCs w:val="28"/>
        </w:rPr>
        <w:t>Công tác tuyên truyền</w:t>
      </w:r>
    </w:p>
    <w:p w:rsidR="00CB5C7C" w:rsidRDefault="00BF49FE" w:rsidP="00CB5C7C">
      <w:pPr>
        <w:widowControl w:val="0"/>
        <w:autoSpaceDE w:val="0"/>
        <w:autoSpaceDN w:val="0"/>
        <w:adjustRightInd w:val="0"/>
        <w:spacing w:before="60" w:after="0" w:line="240" w:lineRule="auto"/>
        <w:ind w:firstLine="720"/>
        <w:jc w:val="both"/>
        <w:rPr>
          <w:rFonts w:ascii="Times New Roman" w:eastAsia="Times New Roman" w:hAnsi="Times New Roman" w:cs="Times New Roman"/>
          <w:color w:val="000000"/>
          <w:sz w:val="28"/>
          <w:szCs w:val="28"/>
        </w:rPr>
      </w:pPr>
      <w:r w:rsidRPr="00BF49FE">
        <w:rPr>
          <w:rFonts w:ascii="Times New Roman" w:eastAsia="Times New Roman" w:hAnsi="Times New Roman" w:cs="Times New Roman"/>
          <w:color w:val="000000"/>
          <w:sz w:val="28"/>
          <w:szCs w:val="28"/>
        </w:rPr>
        <w:t>- Phát hành 3 số/6.000 cuốn Bản tin Kiểm lâm Việt Nam.</w:t>
      </w:r>
    </w:p>
    <w:p w:rsidR="00C6475F" w:rsidRDefault="00BF49FE" w:rsidP="00CB5C7C">
      <w:pPr>
        <w:widowControl w:val="0"/>
        <w:autoSpaceDE w:val="0"/>
        <w:autoSpaceDN w:val="0"/>
        <w:adjustRightInd w:val="0"/>
        <w:spacing w:before="60" w:after="0" w:line="240" w:lineRule="auto"/>
        <w:ind w:firstLine="720"/>
        <w:jc w:val="both"/>
        <w:rPr>
          <w:rFonts w:ascii="Times New Roman" w:eastAsia="Times New Roman" w:hAnsi="Times New Roman" w:cs="Times New Roman"/>
          <w:bCs/>
          <w:color w:val="000000"/>
          <w:sz w:val="28"/>
          <w:szCs w:val="28"/>
        </w:rPr>
      </w:pPr>
      <w:r w:rsidRPr="00BF49FE">
        <w:rPr>
          <w:rFonts w:ascii="Times New Roman" w:eastAsia="Times New Roman" w:hAnsi="Times New Roman" w:cs="Times New Roman"/>
          <w:color w:val="000000"/>
          <w:sz w:val="28"/>
          <w:szCs w:val="28"/>
        </w:rPr>
        <w:t xml:space="preserve">- Tổng hợp thông tin báo chí có liên quan đến hoạt động của Kiểm lâm; phân loại và xử lý thông tin gửi đến các đơn vị có liên quan kiểm tra, xác minh, xử lý theo quy định. </w:t>
      </w:r>
      <w:r w:rsidRPr="00BF49FE">
        <w:rPr>
          <w:rFonts w:ascii="Times New Roman" w:eastAsia="Times New Roman" w:hAnsi="Times New Roman" w:cs="Times New Roman"/>
          <w:bCs/>
          <w:color w:val="000000"/>
          <w:sz w:val="28"/>
          <w:szCs w:val="28"/>
        </w:rPr>
        <w:t>Năm 2016 đã tổng hợp 4.692 tin liên quan đến công tác quản lý bảo vệ rừng, trong đó tin tích cực 2.220, tin cảnh báo 2.472 tin; các tin cảnh báo được chuyển  đến lãnh đạo các đơn vị có liên quan để kiểm tra, xử lý.</w:t>
      </w:r>
    </w:p>
    <w:p w:rsidR="00CB5C7C" w:rsidRDefault="00C6475F" w:rsidP="00CB5C7C">
      <w:pPr>
        <w:widowControl w:val="0"/>
        <w:autoSpaceDE w:val="0"/>
        <w:autoSpaceDN w:val="0"/>
        <w:adjustRightInd w:val="0"/>
        <w:spacing w:before="60" w:after="0" w:line="240" w:lineRule="auto"/>
        <w:ind w:firstLine="720"/>
        <w:jc w:val="both"/>
        <w:rPr>
          <w:rFonts w:ascii="Times New Roman" w:hAnsi="Times New Roman" w:cs="Times New Roman"/>
          <w:bCs/>
          <w:color w:val="000000" w:themeColor="text1"/>
          <w:sz w:val="28"/>
          <w:szCs w:val="28"/>
        </w:rPr>
      </w:pPr>
      <w:r>
        <w:rPr>
          <w:rFonts w:ascii="Times New Roman" w:eastAsia="Times New Roman" w:hAnsi="Times New Roman" w:cs="Times New Roman"/>
          <w:b/>
          <w:bCs/>
          <w:sz w:val="28"/>
          <w:szCs w:val="28"/>
        </w:rPr>
        <w:t>6</w:t>
      </w:r>
      <w:r w:rsidR="008F57AB">
        <w:rPr>
          <w:rFonts w:ascii="Times New Roman" w:eastAsia="Times New Roman" w:hAnsi="Times New Roman" w:cs="Times New Roman"/>
          <w:b/>
          <w:bCs/>
          <w:sz w:val="28"/>
          <w:szCs w:val="28"/>
        </w:rPr>
        <w:t xml:space="preserve">. </w:t>
      </w:r>
      <w:r w:rsidR="00BF49FE" w:rsidRPr="00AD4501">
        <w:rPr>
          <w:rFonts w:ascii="Times New Roman" w:eastAsia="Times New Roman" w:hAnsi="Times New Roman" w:cs="Times New Roman"/>
          <w:b/>
          <w:bCs/>
          <w:sz w:val="28"/>
          <w:szCs w:val="28"/>
        </w:rPr>
        <w:t>Hợp tác quốc tế</w:t>
      </w:r>
    </w:p>
    <w:p w:rsidR="00CB5C7C" w:rsidRDefault="002C73C6" w:rsidP="00CB5C7C">
      <w:pPr>
        <w:widowControl w:val="0"/>
        <w:autoSpaceDE w:val="0"/>
        <w:autoSpaceDN w:val="0"/>
        <w:adjustRightInd w:val="0"/>
        <w:spacing w:before="60" w:after="0" w:line="240" w:lineRule="auto"/>
        <w:ind w:firstLine="720"/>
        <w:jc w:val="both"/>
        <w:rPr>
          <w:rFonts w:ascii="Times New Roman" w:eastAsia="Times New Roman" w:hAnsi="Times New Roman" w:cs="Times New Roman"/>
          <w:i/>
          <w:iCs/>
          <w:spacing w:val="4"/>
          <w:sz w:val="28"/>
          <w:szCs w:val="28"/>
        </w:rPr>
      </w:pPr>
      <w:r>
        <w:rPr>
          <w:rFonts w:ascii="Times New Roman" w:eastAsia="Times New Roman" w:hAnsi="Times New Roman" w:cs="Times New Roman"/>
          <w:bCs/>
          <w:i/>
          <w:spacing w:val="4"/>
          <w:sz w:val="28"/>
          <w:szCs w:val="28"/>
        </w:rPr>
        <w:t xml:space="preserve">a. </w:t>
      </w:r>
      <w:r w:rsidR="00CB5C7C" w:rsidRPr="00CB5C7C">
        <w:rPr>
          <w:rFonts w:ascii="Times New Roman" w:eastAsia="Times New Roman" w:hAnsi="Times New Roman" w:cs="Times New Roman"/>
          <w:bCs/>
          <w:i/>
          <w:spacing w:val="4"/>
          <w:sz w:val="28"/>
          <w:szCs w:val="28"/>
        </w:rPr>
        <w:t>Thực hiện Hiệp định ASEAN về kiểm soát ô nhiễm khói mù xuyên biên giớ</w:t>
      </w:r>
      <w:r w:rsidR="00BF49FE" w:rsidRPr="00D808E5">
        <w:rPr>
          <w:rFonts w:ascii="Times New Roman" w:eastAsia="Times New Roman" w:hAnsi="Times New Roman" w:cs="Times New Roman"/>
          <w:i/>
          <w:iCs/>
          <w:spacing w:val="4"/>
          <w:sz w:val="28"/>
          <w:szCs w:val="28"/>
        </w:rPr>
        <w:t>i.</w:t>
      </w:r>
    </w:p>
    <w:p w:rsidR="00CB5C7C" w:rsidRDefault="00BF49FE" w:rsidP="00CB5C7C">
      <w:pPr>
        <w:widowControl w:val="0"/>
        <w:autoSpaceDE w:val="0"/>
        <w:autoSpaceDN w:val="0"/>
        <w:adjustRightInd w:val="0"/>
        <w:spacing w:before="60" w:after="0" w:line="240" w:lineRule="auto"/>
        <w:ind w:firstLine="720"/>
        <w:jc w:val="both"/>
        <w:rPr>
          <w:rFonts w:ascii="Times New Roman" w:eastAsia="Times New Roman" w:hAnsi="Times New Roman" w:cs="Times New Roman"/>
          <w:sz w:val="28"/>
          <w:szCs w:val="28"/>
        </w:rPr>
      </w:pPr>
      <w:r w:rsidRPr="008211BD">
        <w:rPr>
          <w:rFonts w:ascii="Times New Roman" w:eastAsia="Times New Roman" w:hAnsi="Times New Roman" w:cs="Times New Roman"/>
          <w:sz w:val="28"/>
          <w:szCs w:val="28"/>
        </w:rPr>
        <w:t>Năm 2016, Cục Kiểm lâm đã tham gia các cuộc họp, hội thảo trong khuôn khổ Hiệp định ASEAN: Cuộc họp lần thứ nhất Nhóm công tác xây dựng lộ trình cho ch</w:t>
      </w:r>
      <w:r w:rsidRPr="008211BD">
        <w:rPr>
          <w:rFonts w:ascii="Times New Roman" w:eastAsia="Times New Roman" w:hAnsi="Times New Roman" w:cs="Times New Roman"/>
          <w:sz w:val="28"/>
          <w:szCs w:val="28"/>
          <w:lang w:val="vi-VN"/>
        </w:rPr>
        <w:t>ương tr</w:t>
      </w:r>
      <w:r w:rsidRPr="008211BD">
        <w:rPr>
          <w:rFonts w:ascii="Times New Roman" w:eastAsia="Times New Roman" w:hAnsi="Times New Roman" w:cs="Times New Roman"/>
          <w:sz w:val="28"/>
          <w:szCs w:val="28"/>
        </w:rPr>
        <w:t>ình hợp tác thực hiện các biện pháp phòng chống ô nhiễm khói mù xuyên biên giới tại Thái Lan; Hội thảo về vận hành hệ thống cảnh báo và ngăn chặc các điểm cháy trong tại Malaysia; Hội nghị  COM và COP 12 trong khuôn khổ Hiệp định ASEAN về kiểm soát Ô nhiễm khói mù xuyên biên giới tại Malaysia…Tại các cuộc họp đã thảo luận, thống nhất các kế hoạch hành động của các Quốc gia ASEAN và Việt Nam trong việc kiểm soát ô nhiễm khói mù xuyên biên giới.</w:t>
      </w:r>
    </w:p>
    <w:p w:rsidR="00CB5C7C" w:rsidRPr="00CB5C7C" w:rsidRDefault="002C73C6" w:rsidP="00CB5C7C">
      <w:pPr>
        <w:widowControl w:val="0"/>
        <w:autoSpaceDE w:val="0"/>
        <w:autoSpaceDN w:val="0"/>
        <w:adjustRightInd w:val="0"/>
        <w:spacing w:before="60" w:after="0" w:line="240" w:lineRule="auto"/>
        <w:ind w:firstLine="720"/>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b. </w:t>
      </w:r>
      <w:r w:rsidR="00CB5C7C" w:rsidRPr="00CB5C7C">
        <w:rPr>
          <w:rFonts w:ascii="Times New Roman" w:eastAsia="Times New Roman" w:hAnsi="Times New Roman" w:cs="Times New Roman"/>
          <w:bCs/>
          <w:i/>
          <w:sz w:val="28"/>
          <w:szCs w:val="28"/>
        </w:rPr>
        <w:t>Thực hiện hợp tác với Cục Thanh tra Lâm nghiệp Lào</w:t>
      </w:r>
    </w:p>
    <w:p w:rsidR="00CB5C7C" w:rsidRDefault="00BF49FE" w:rsidP="00CB5C7C">
      <w:pPr>
        <w:widowControl w:val="0"/>
        <w:autoSpaceDE w:val="0"/>
        <w:autoSpaceDN w:val="0"/>
        <w:adjustRightInd w:val="0"/>
        <w:spacing w:before="60" w:after="0" w:line="240" w:lineRule="auto"/>
        <w:ind w:firstLine="720"/>
        <w:jc w:val="both"/>
        <w:rPr>
          <w:rFonts w:ascii="Times New Roman" w:eastAsia="Times New Roman" w:hAnsi="Times New Roman" w:cs="Times New Roman"/>
          <w:sz w:val="28"/>
          <w:szCs w:val="28"/>
          <w:lang w:val="vi-VN"/>
        </w:rPr>
      </w:pPr>
      <w:r w:rsidRPr="008211BD">
        <w:rPr>
          <w:rFonts w:ascii="Times New Roman" w:eastAsia="Times New Roman" w:hAnsi="Times New Roman" w:cs="Times New Roman"/>
          <w:sz w:val="28"/>
          <w:szCs w:val="28"/>
        </w:rPr>
        <w:t>Cục Kiểm lâm và Cục Thanh tra Lâm nghiệp Lào đã triển khai rất nhiều hoạt động hợp tác ở cả cấp trung ương và địa phương trong lĩnh vực bảo vệ rừng và th</w:t>
      </w:r>
      <w:r w:rsidRPr="008211BD">
        <w:rPr>
          <w:rFonts w:ascii="Times New Roman" w:eastAsia="Times New Roman" w:hAnsi="Times New Roman" w:cs="Times New Roman"/>
          <w:sz w:val="28"/>
          <w:szCs w:val="28"/>
          <w:lang w:val="vi-VN"/>
        </w:rPr>
        <w:t>ương mại lâm sản của hai quốc gia, cụ thể:</w:t>
      </w:r>
    </w:p>
    <w:p w:rsidR="00CB5C7C" w:rsidRDefault="00D808E5" w:rsidP="00820317">
      <w:pPr>
        <w:widowControl w:val="0"/>
        <w:autoSpaceDE w:val="0"/>
        <w:autoSpaceDN w:val="0"/>
        <w:adjustRightInd w:val="0"/>
        <w:spacing w:before="20" w:after="0" w:line="240" w:lineRule="auto"/>
        <w:ind w:firstLine="720"/>
        <w:jc w:val="both"/>
        <w:rPr>
          <w:rFonts w:ascii="Times New Roman" w:eastAsia="Times New Roman" w:hAnsi="Times New Roman" w:cs="Times New Roman"/>
          <w:sz w:val="28"/>
          <w:szCs w:val="28"/>
        </w:rPr>
      </w:pPr>
      <w:r w:rsidRPr="008211BD">
        <w:rPr>
          <w:rFonts w:ascii="Times New Roman" w:eastAsia="Times New Roman" w:hAnsi="Times New Roman" w:cs="Times New Roman"/>
          <w:sz w:val="28"/>
          <w:szCs w:val="28"/>
        </w:rPr>
        <w:t>+</w:t>
      </w:r>
      <w:r w:rsidR="00BF49FE" w:rsidRPr="008211BD">
        <w:rPr>
          <w:rFonts w:ascii="Times New Roman" w:eastAsia="Times New Roman" w:hAnsi="Times New Roman" w:cs="Times New Roman"/>
          <w:sz w:val="28"/>
          <w:szCs w:val="28"/>
        </w:rPr>
        <w:t xml:space="preserve"> Chỉ đạo, hướng dẫn các tỉnh giáp ranh như Attapeu và Kon Tum; </w:t>
      </w:r>
      <w:r w:rsidR="00BF49FE" w:rsidRPr="008211BD">
        <w:rPr>
          <w:rFonts w:ascii="Times New Roman" w:eastAsia="Times New Roman" w:hAnsi="Times New Roman" w:cs="Times New Roman"/>
          <w:sz w:val="28"/>
          <w:szCs w:val="28"/>
        </w:rPr>
        <w:lastRenderedPageBreak/>
        <w:t>Phongsali và Điện Biên; SeKong và Quảng Nam; Quảng Bình và Khammuan; Thừa Thiên Huế và Salavan ký biên bản ghi nhớ.</w:t>
      </w:r>
    </w:p>
    <w:p w:rsidR="00CB5C7C" w:rsidRDefault="00D808E5" w:rsidP="00820317">
      <w:pPr>
        <w:widowControl w:val="0"/>
        <w:autoSpaceDE w:val="0"/>
        <w:autoSpaceDN w:val="0"/>
        <w:adjustRightInd w:val="0"/>
        <w:spacing w:before="20" w:after="0" w:line="240" w:lineRule="auto"/>
        <w:ind w:firstLine="720"/>
        <w:jc w:val="both"/>
        <w:rPr>
          <w:rFonts w:ascii="Times New Roman" w:eastAsia="Times New Roman" w:hAnsi="Times New Roman" w:cs="Times New Roman"/>
          <w:sz w:val="28"/>
          <w:szCs w:val="28"/>
        </w:rPr>
      </w:pPr>
      <w:r w:rsidRPr="008211BD">
        <w:rPr>
          <w:rFonts w:ascii="Times New Roman" w:eastAsia="Times New Roman" w:hAnsi="Times New Roman" w:cs="Times New Roman"/>
          <w:sz w:val="28"/>
          <w:szCs w:val="28"/>
        </w:rPr>
        <w:t>+</w:t>
      </w:r>
      <w:r w:rsidR="00BF49FE" w:rsidRPr="008211BD">
        <w:rPr>
          <w:rFonts w:ascii="Times New Roman" w:eastAsia="Times New Roman" w:hAnsi="Times New Roman" w:cs="Times New Roman"/>
          <w:sz w:val="28"/>
          <w:szCs w:val="28"/>
        </w:rPr>
        <w:t xml:space="preserve"> Tháng 8/2016, Cục Kiểm lâm đã chủ trì tổ chức Hội nghị th</w:t>
      </w:r>
      <w:r w:rsidR="00BF49FE" w:rsidRPr="008211BD">
        <w:rPr>
          <w:rFonts w:ascii="Times New Roman" w:eastAsia="Times New Roman" w:hAnsi="Times New Roman" w:cs="Times New Roman"/>
          <w:sz w:val="28"/>
          <w:szCs w:val="28"/>
          <w:lang w:val="vi-VN"/>
        </w:rPr>
        <w:t>ường niên đánh giá t</w:t>
      </w:r>
      <w:r w:rsidR="00BF49FE" w:rsidRPr="008211BD">
        <w:rPr>
          <w:rFonts w:ascii="Times New Roman" w:eastAsia="Times New Roman" w:hAnsi="Times New Roman" w:cs="Times New Roman"/>
          <w:sz w:val="28"/>
          <w:szCs w:val="28"/>
        </w:rPr>
        <w:t>ình hình thực hiện Biên bản ghi nhớ, tại hội nghị Hai bên cùng nhất trí tăng cường triển khai các giải pháp nhằm cụ thể hóa các hoạt động đã được nêu trong MOU, kêu gọi các tổ chức, ch</w:t>
      </w:r>
      <w:r w:rsidR="00BF49FE" w:rsidRPr="008211BD">
        <w:rPr>
          <w:rFonts w:ascii="Times New Roman" w:eastAsia="Times New Roman" w:hAnsi="Times New Roman" w:cs="Times New Roman"/>
          <w:sz w:val="28"/>
          <w:szCs w:val="28"/>
          <w:lang w:val="vi-VN"/>
        </w:rPr>
        <w:t>ương tr</w:t>
      </w:r>
      <w:r w:rsidR="00BF49FE" w:rsidRPr="008211BD">
        <w:rPr>
          <w:rFonts w:ascii="Times New Roman" w:eastAsia="Times New Roman" w:hAnsi="Times New Roman" w:cs="Times New Roman"/>
          <w:sz w:val="28"/>
          <w:szCs w:val="28"/>
        </w:rPr>
        <w:t>ình quốc tế tiếp tục hỗ trợ nguồn lực cho cả hai bên để thực hiện các hoạt động hợp tác trong suốt thời gian qua.</w:t>
      </w:r>
    </w:p>
    <w:p w:rsidR="00CB5C7C" w:rsidRPr="00704722" w:rsidRDefault="002C73C6" w:rsidP="00820317">
      <w:pPr>
        <w:widowControl w:val="0"/>
        <w:autoSpaceDE w:val="0"/>
        <w:autoSpaceDN w:val="0"/>
        <w:adjustRightInd w:val="0"/>
        <w:spacing w:before="20" w:after="0" w:line="240" w:lineRule="auto"/>
        <w:ind w:firstLine="720"/>
        <w:jc w:val="both"/>
        <w:rPr>
          <w:rFonts w:ascii="Times New Roman" w:hAnsi="Times New Roman" w:cs="Times New Roman"/>
          <w:iCs/>
          <w:color w:val="000000" w:themeColor="text1"/>
          <w:sz w:val="28"/>
          <w:szCs w:val="28"/>
          <w:lang w:val="pt-BR"/>
        </w:rPr>
      </w:pPr>
      <w:r>
        <w:rPr>
          <w:rFonts w:ascii="Times New Roman" w:eastAsia="Times New Roman" w:hAnsi="Times New Roman" w:cs="Times New Roman"/>
          <w:i/>
          <w:sz w:val="28"/>
          <w:szCs w:val="28"/>
        </w:rPr>
        <w:t xml:space="preserve">c. </w:t>
      </w:r>
      <w:r w:rsidR="00CB5C7C" w:rsidRPr="00CB5C7C">
        <w:rPr>
          <w:rFonts w:ascii="Times New Roman" w:eastAsia="Times New Roman" w:hAnsi="Times New Roman" w:cs="Times New Roman"/>
          <w:i/>
          <w:sz w:val="28"/>
          <w:szCs w:val="28"/>
        </w:rPr>
        <w:t>Thực hiện đàm phán VPA/FLEGT</w:t>
      </w:r>
      <w:r w:rsidR="002E5B1A" w:rsidRPr="008211BD">
        <w:rPr>
          <w:rFonts w:ascii="Times New Roman" w:eastAsia="Times New Roman" w:hAnsi="Times New Roman" w:cs="Times New Roman"/>
          <w:sz w:val="28"/>
          <w:szCs w:val="28"/>
        </w:rPr>
        <w:t xml:space="preserve">: </w:t>
      </w:r>
      <w:r w:rsidR="00B06E10" w:rsidRPr="008211BD">
        <w:rPr>
          <w:rFonts w:ascii="Times New Roman" w:eastAsia="Times New Roman" w:hAnsi="Times New Roman" w:cs="Times New Roman"/>
          <w:sz w:val="28"/>
          <w:szCs w:val="28"/>
        </w:rPr>
        <w:t xml:space="preserve">Cục Kiểm lâm tích cực tham gia đàm phán VPA/FLEGT với liên minh Châu âu, đến ngày 20/11/2016 vừa qua Chính phủ hai bên đã công bố kết thúc đàm phán và đang làm các thủ tục tiếp theo cho việc ký kết </w:t>
      </w:r>
      <w:r w:rsidR="008B0BED" w:rsidRPr="008211BD">
        <w:rPr>
          <w:rFonts w:ascii="Times New Roman" w:hAnsi="Times New Roman" w:cs="Times New Roman"/>
          <w:iCs/>
          <w:sz w:val="28"/>
          <w:szCs w:val="28"/>
          <w:lang w:val="pt-BR"/>
        </w:rPr>
        <w:t>Hiệp đị</w:t>
      </w:r>
      <w:r w:rsidR="00CF2F75">
        <w:rPr>
          <w:rFonts w:ascii="Times New Roman" w:hAnsi="Times New Roman" w:cs="Times New Roman"/>
          <w:iCs/>
          <w:sz w:val="28"/>
          <w:szCs w:val="28"/>
          <w:lang w:val="pt-BR"/>
        </w:rPr>
        <w:t>nh. Đã t</w:t>
      </w:r>
      <w:r w:rsidR="00704722" w:rsidRPr="00704722">
        <w:rPr>
          <w:rFonts w:ascii="Times New Roman" w:hAnsi="Times New Roman" w:cs="Times New Roman"/>
          <w:iCs/>
          <w:color w:val="000000" w:themeColor="text1"/>
          <w:sz w:val="28"/>
          <w:szCs w:val="28"/>
          <w:lang w:val="pt-BR"/>
        </w:rPr>
        <w:t>ổ c</w:t>
      </w:r>
      <w:r w:rsidR="00704722" w:rsidRPr="00704722">
        <w:rPr>
          <w:rFonts w:ascii="Times New Roman" w:hAnsi="Times New Roman" w:cs="Times New Roman"/>
          <w:color w:val="000000" w:themeColor="text1"/>
          <w:sz w:val="28"/>
          <w:szCs w:val="28"/>
          <w:shd w:val="clear" w:color="auto" w:fill="FFFFFF"/>
        </w:rPr>
        <w:t>hức 8 cuộc hội thảo</w:t>
      </w:r>
      <w:r w:rsidR="00704722">
        <w:rPr>
          <w:rFonts w:ascii="Times New Roman" w:hAnsi="Times New Roman" w:cs="Times New Roman"/>
          <w:color w:val="000000" w:themeColor="text1"/>
          <w:sz w:val="28"/>
          <w:szCs w:val="28"/>
          <w:shd w:val="clear" w:color="auto" w:fill="FFFFFF"/>
        </w:rPr>
        <w:t xml:space="preserve"> </w:t>
      </w:r>
      <w:r w:rsidR="00704722" w:rsidRPr="00704722">
        <w:rPr>
          <w:rFonts w:ascii="Times New Roman" w:hAnsi="Times New Roman" w:cs="Times New Roman"/>
          <w:color w:val="000000" w:themeColor="text1"/>
          <w:sz w:val="28"/>
          <w:szCs w:val="28"/>
          <w:shd w:val="clear" w:color="auto" w:fill="FFFFFF"/>
        </w:rPr>
        <w:t>phân loại doanh nghiệp, đánh giá r</w:t>
      </w:r>
      <w:r w:rsidR="00704722">
        <w:rPr>
          <w:rFonts w:ascii="Times New Roman" w:hAnsi="Times New Roman" w:cs="Times New Roman"/>
          <w:color w:val="000000" w:themeColor="text1"/>
          <w:sz w:val="28"/>
          <w:szCs w:val="28"/>
          <w:shd w:val="clear" w:color="auto" w:fill="FFFFFF"/>
        </w:rPr>
        <w:t>ủi</w:t>
      </w:r>
      <w:r w:rsidR="00704722" w:rsidRPr="00704722">
        <w:rPr>
          <w:rFonts w:ascii="Times New Roman" w:hAnsi="Times New Roman" w:cs="Times New Roman"/>
          <w:color w:val="000000" w:themeColor="text1"/>
          <w:sz w:val="28"/>
          <w:szCs w:val="28"/>
          <w:shd w:val="clear" w:color="auto" w:fill="FFFFFF"/>
        </w:rPr>
        <w:t xml:space="preserve"> ro về nhập khẩu gỗ và xác nhận nguồn gốc gỗ hợp pháp theo Hiệp định VPA/FLEGT</w:t>
      </w:r>
      <w:r w:rsidR="00704722">
        <w:rPr>
          <w:rFonts w:ascii="Times New Roman" w:hAnsi="Times New Roman" w:cs="Times New Roman"/>
          <w:color w:val="000000" w:themeColor="text1"/>
          <w:sz w:val="28"/>
          <w:szCs w:val="28"/>
          <w:shd w:val="clear" w:color="auto" w:fill="FFFFFF"/>
        </w:rPr>
        <w:t>.</w:t>
      </w:r>
    </w:p>
    <w:p w:rsidR="00CB5C7C" w:rsidRDefault="00C6475F" w:rsidP="00820317">
      <w:pPr>
        <w:widowControl w:val="0"/>
        <w:autoSpaceDE w:val="0"/>
        <w:autoSpaceDN w:val="0"/>
        <w:adjustRightInd w:val="0"/>
        <w:spacing w:before="20" w:after="0" w:line="240" w:lineRule="auto"/>
        <w:ind w:firstLine="720"/>
        <w:jc w:val="both"/>
        <w:rPr>
          <w:rFonts w:ascii="Times New Roman" w:hAnsi="Times New Roman" w:cs="Times New Roman"/>
          <w:spacing w:val="4"/>
          <w:sz w:val="28"/>
          <w:szCs w:val="28"/>
        </w:rPr>
      </w:pPr>
      <w:r>
        <w:rPr>
          <w:rFonts w:ascii="Times New Roman" w:eastAsia="Times New Roman" w:hAnsi="Times New Roman" w:cs="Times New Roman"/>
          <w:b/>
          <w:spacing w:val="4"/>
          <w:sz w:val="28"/>
          <w:szCs w:val="28"/>
        </w:rPr>
        <w:t>7</w:t>
      </w:r>
      <w:r w:rsidR="0081421A" w:rsidRPr="0081421A">
        <w:rPr>
          <w:rFonts w:ascii="Times New Roman" w:eastAsia="Times New Roman" w:hAnsi="Times New Roman" w:cs="Times New Roman"/>
          <w:b/>
          <w:spacing w:val="4"/>
          <w:sz w:val="28"/>
          <w:szCs w:val="28"/>
        </w:rPr>
        <w:t>.</w:t>
      </w:r>
      <w:r w:rsidR="0081421A" w:rsidRPr="0081421A">
        <w:rPr>
          <w:rFonts w:ascii="Times New Roman" w:eastAsia="Times New Roman" w:hAnsi="Times New Roman" w:cs="Times New Roman"/>
          <w:spacing w:val="4"/>
          <w:sz w:val="28"/>
          <w:szCs w:val="28"/>
        </w:rPr>
        <w:t xml:space="preserve"> </w:t>
      </w:r>
      <w:r w:rsidR="0081421A" w:rsidRPr="0081421A">
        <w:rPr>
          <w:rFonts w:ascii="Times New Roman" w:eastAsia="Times New Roman" w:hAnsi="Times New Roman" w:cs="Times New Roman"/>
          <w:b/>
          <w:bCs/>
          <w:sz w:val="28"/>
          <w:szCs w:val="28"/>
        </w:rPr>
        <w:t>Thực hiện các dự án, đề án</w:t>
      </w:r>
    </w:p>
    <w:p w:rsidR="00CB5C7C" w:rsidRPr="00611301" w:rsidRDefault="00CB5C7C" w:rsidP="00820317">
      <w:pPr>
        <w:widowControl w:val="0"/>
        <w:tabs>
          <w:tab w:val="left" w:pos="709"/>
        </w:tabs>
        <w:spacing w:before="20" w:after="0" w:line="240" w:lineRule="auto"/>
        <w:jc w:val="both"/>
        <w:rPr>
          <w:rFonts w:ascii="Times New Roman" w:eastAsia="Times New Roman" w:hAnsi="Times New Roman" w:cs="Times New Roman"/>
          <w:i/>
          <w:sz w:val="28"/>
          <w:szCs w:val="28"/>
        </w:rPr>
      </w:pPr>
      <w:r w:rsidRPr="00CB5C7C">
        <w:rPr>
          <w:rFonts w:ascii="Times New Roman" w:hAnsi="Times New Roman" w:cs="Times New Roman"/>
          <w:b/>
          <w:bCs/>
          <w:i/>
          <w:sz w:val="28"/>
          <w:szCs w:val="28"/>
        </w:rPr>
        <w:tab/>
      </w:r>
      <w:r w:rsidRPr="00611301">
        <w:rPr>
          <w:rFonts w:ascii="Times New Roman" w:hAnsi="Times New Roman" w:cs="Times New Roman"/>
          <w:bCs/>
          <w:i/>
          <w:sz w:val="28"/>
          <w:szCs w:val="28"/>
        </w:rPr>
        <w:t xml:space="preserve">a. </w:t>
      </w:r>
      <w:r w:rsidRPr="00611301">
        <w:rPr>
          <w:rFonts w:ascii="Times New Roman" w:eastAsia="Times New Roman" w:hAnsi="Times New Roman" w:cs="Times New Roman"/>
          <w:bCs/>
          <w:i/>
          <w:sz w:val="28"/>
          <w:szCs w:val="28"/>
        </w:rPr>
        <w:t>Dự án Tổng điều tra kiểm kê rừng toàn quốc giai đoạn 2013-2016 (Do Tổng cục Lâm nghiệp quản lý)</w:t>
      </w:r>
      <w:r w:rsidRPr="00611301">
        <w:rPr>
          <w:rFonts w:ascii="Times New Roman" w:eastAsia="Times New Roman" w:hAnsi="Times New Roman" w:cs="Times New Roman"/>
          <w:i/>
          <w:sz w:val="28"/>
          <w:szCs w:val="28"/>
        </w:rPr>
        <w:t xml:space="preserve"> </w:t>
      </w:r>
    </w:p>
    <w:p w:rsidR="00CB5C7C" w:rsidRDefault="008B0BED" w:rsidP="00820317">
      <w:pPr>
        <w:widowControl w:val="0"/>
        <w:tabs>
          <w:tab w:val="left" w:pos="709"/>
        </w:tabs>
        <w:spacing w:before="20" w:after="0" w:line="240" w:lineRule="auto"/>
        <w:jc w:val="both"/>
        <w:rPr>
          <w:rFonts w:ascii="Times New Roman" w:hAnsi="Times New Roman" w:cs="Times New Roman"/>
          <w:color w:val="000000"/>
          <w:sz w:val="28"/>
          <w:szCs w:val="28"/>
          <w:lang w:val="pt-BR"/>
        </w:rPr>
      </w:pPr>
      <w:r w:rsidRPr="002E5B1A">
        <w:rPr>
          <w:rFonts w:ascii="Times New Roman" w:eastAsia="Times New Roman" w:hAnsi="Times New Roman" w:cs="Times New Roman"/>
          <w:sz w:val="28"/>
          <w:szCs w:val="28"/>
        </w:rPr>
        <w:tab/>
        <w:t>- Cục đã tham mưu trình Bộ tổ chức Hội đồng nghiệm thu kết quả điều tra, kiểm kê rừng của 25 tỉnh và quyết định phê duyệt.</w:t>
      </w:r>
    </w:p>
    <w:p w:rsidR="00CB5C7C" w:rsidRDefault="008B0BED" w:rsidP="00820317">
      <w:pPr>
        <w:widowControl w:val="0"/>
        <w:spacing w:before="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 </w:t>
      </w:r>
      <w:r w:rsidR="00E05AF0" w:rsidRPr="007D6A08">
        <w:rPr>
          <w:rFonts w:ascii="Times New Roman" w:eastAsia="Times New Roman" w:hAnsi="Times New Roman" w:cs="Times New Roman"/>
          <w:sz w:val="28"/>
        </w:rPr>
        <w:t xml:space="preserve">Giai đoạn 2015 - 2016, thực hiện công tác điều tra, kiểm kê rừng tại 20 tỉnh còn lại. Bộ Nông nghiệp và Phát triển nông thôn đã tích cực phối hợp với các Bộ, ngành và địa phương triển khai sớm công tác điều tra, kiểm kê rừng, như tổ chức Hội nghị triển khai dự án tại 20 tỉnh, ban hành các văn bản chỉ  đạo, hướng dẫn đôn đốc; tổ chức 15 đoàn công tác kiểm tra, đôn đốc và tháo gỡ vướng mắc tại các địa phương thực hiện công tác kiểm kê rừng. </w:t>
      </w:r>
      <w:r>
        <w:rPr>
          <w:rFonts w:ascii="Times New Roman" w:eastAsia="Times New Roman" w:hAnsi="Times New Roman" w:cs="Times New Roman"/>
          <w:sz w:val="28"/>
        </w:rPr>
        <w:t>Đ</w:t>
      </w:r>
      <w:r w:rsidR="00E05AF0" w:rsidRPr="007D6A08">
        <w:rPr>
          <w:rFonts w:ascii="Times New Roman" w:eastAsia="Times New Roman" w:hAnsi="Times New Roman" w:cs="Times New Roman"/>
          <w:sz w:val="28"/>
        </w:rPr>
        <w:t>ến ngày 30 tháng 11 năm 2016</w:t>
      </w:r>
      <w:r w:rsidR="00E05AF0" w:rsidRPr="007D6A08">
        <w:rPr>
          <w:rFonts w:ascii="Times New Roman" w:eastAsia="Times New Roman" w:hAnsi="Times New Roman" w:cs="Times New Roman"/>
          <w:sz w:val="28"/>
          <w:szCs w:val="28"/>
        </w:rPr>
        <w:t xml:space="preserve">, có 10/20 tỉnh hoàn thành và phê duyệt kết quả kiểm kê rừng, gồm: </w:t>
      </w:r>
      <w:r w:rsidR="00E05AF0" w:rsidRPr="007D6A08">
        <w:rPr>
          <w:rFonts w:ascii="Times New Roman" w:hAnsi="Times New Roman" w:cs="Times New Roman"/>
          <w:sz w:val="28"/>
          <w:szCs w:val="28"/>
        </w:rPr>
        <w:t>Bắc Ninh, Quảng Bình, Đồng Tháp, An Giang, Tây Ninh, Bà Rịa Vũng Tầu, Bình Dương, Bình Phước, Thừa Thiên Huế, Phú Yên</w:t>
      </w:r>
      <w:r w:rsidR="00E05AF0" w:rsidRPr="007D6A08">
        <w:rPr>
          <w:rFonts w:ascii="Times New Roman" w:eastAsia="Times New Roman" w:hAnsi="Times New Roman" w:cs="Times New Roman"/>
          <w:sz w:val="28"/>
          <w:szCs w:val="28"/>
        </w:rPr>
        <w:t xml:space="preserve">; 05/20 tỉnh  hoàn thành công tác kiểm kê rừng đang tổng hợp trình Ủy ban nhân dân tỉnh phê duyệt, gồm: </w:t>
      </w:r>
      <w:r w:rsidR="00E05AF0" w:rsidRPr="007D6A08">
        <w:rPr>
          <w:rFonts w:ascii="Times New Roman" w:hAnsi="Times New Roman" w:cs="Times New Roman"/>
          <w:sz w:val="28"/>
          <w:szCs w:val="28"/>
        </w:rPr>
        <w:t>Bình Định, Khánh Hòa, Tp Hồ Chí Minh, Hậu Giang, Đồng Nai</w:t>
      </w:r>
      <w:r w:rsidR="00E05AF0" w:rsidRPr="007D6A08">
        <w:rPr>
          <w:rFonts w:ascii="Times New Roman" w:eastAsia="Times New Roman" w:hAnsi="Times New Roman" w:cs="Times New Roman"/>
          <w:sz w:val="28"/>
          <w:szCs w:val="28"/>
        </w:rPr>
        <w:t xml:space="preserve">; 05/20 tỉnh triển khai kiểm kê rừng  chậm, gồm: </w:t>
      </w:r>
      <w:r w:rsidR="00E05AF0" w:rsidRPr="007D6A08">
        <w:rPr>
          <w:rFonts w:ascii="Times New Roman" w:hAnsi="Times New Roman" w:cs="Times New Roman"/>
          <w:sz w:val="28"/>
          <w:szCs w:val="28"/>
        </w:rPr>
        <w:t>Quảng Trị, Đà Nẵng, Quảng Nam, Quảng Ngãi, Ninh Thuận</w:t>
      </w:r>
      <w:r w:rsidR="00E05AF0" w:rsidRPr="007D6A08">
        <w:rPr>
          <w:rFonts w:ascii="Times New Roman" w:eastAsia="Times New Roman" w:hAnsi="Times New Roman" w:cs="Times New Roman"/>
          <w:sz w:val="28"/>
          <w:szCs w:val="28"/>
        </w:rPr>
        <w:t xml:space="preserve">. </w:t>
      </w:r>
    </w:p>
    <w:p w:rsidR="00CB5C7C" w:rsidRDefault="008921AE" w:rsidP="00820317">
      <w:pPr>
        <w:widowControl w:val="0"/>
        <w:spacing w:before="2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8B0BED">
        <w:rPr>
          <w:rFonts w:ascii="Times New Roman" w:eastAsia="Times New Roman" w:hAnsi="Times New Roman" w:cs="Times New Roman"/>
          <w:sz w:val="28"/>
        </w:rPr>
        <w:t>Đến nay các địa phương chưa hoàn thành công tác kiểm kê rừng</w:t>
      </w:r>
      <w:r>
        <w:rPr>
          <w:rFonts w:ascii="Times New Roman" w:eastAsia="Times New Roman" w:hAnsi="Times New Roman" w:cs="Times New Roman"/>
          <w:sz w:val="28"/>
        </w:rPr>
        <w:t xml:space="preserve"> chủ yếu là do các địa phương còn lúng túng trong công tác tổ chức thực hiện, sự chỉ đạo của một số địa phương chưa quyết liệt. Mặt khác, do tình hình diễn biến thời tiết năm 2016 không thuận lợi, nhất là trong thời gian vừa qua do mưa lớn gây ngập lụt trên địa bàn các tỉnh khu vực duyên hải Miền Trung và Nam Trung Bộ, làm ảnh hưởng lớn đến tiến độ thực hiện kiểm kê rừng. Do đó, dự kiến đến hết tháng 12 năm 2016 các tỉnh nêu trên mới có khả năng hoàn thành công tác kiểm kê rừng.</w:t>
      </w:r>
    </w:p>
    <w:p w:rsidR="00CB5C7C" w:rsidRDefault="00693A19" w:rsidP="00820317">
      <w:pPr>
        <w:widowControl w:val="0"/>
        <w:autoSpaceDE w:val="0"/>
        <w:autoSpaceDN w:val="0"/>
        <w:adjustRightInd w:val="0"/>
        <w:spacing w:before="20" w:after="0" w:line="240" w:lineRule="auto"/>
        <w:ind w:firstLine="720"/>
        <w:jc w:val="both"/>
        <w:rPr>
          <w:rFonts w:ascii="Times New Roman" w:hAnsi="Times New Roman" w:cs="Times New Roman"/>
          <w:sz w:val="28"/>
          <w:szCs w:val="28"/>
        </w:rPr>
      </w:pPr>
      <w:r w:rsidRPr="00611301">
        <w:rPr>
          <w:rFonts w:ascii="Times New Roman" w:eastAsia="Times New Roman" w:hAnsi="Times New Roman" w:cs="Times New Roman"/>
          <w:i/>
          <w:sz w:val="28"/>
          <w:szCs w:val="28"/>
        </w:rPr>
        <w:t>b</w:t>
      </w:r>
      <w:r w:rsidR="00CB5C7C" w:rsidRPr="00611301">
        <w:rPr>
          <w:rFonts w:ascii="Times New Roman" w:eastAsia="Times New Roman" w:hAnsi="Times New Roman" w:cs="Times New Roman"/>
          <w:i/>
          <w:sz w:val="28"/>
          <w:szCs w:val="28"/>
        </w:rPr>
        <w:t xml:space="preserve">. </w:t>
      </w:r>
      <w:r w:rsidR="00CB5C7C" w:rsidRPr="00611301">
        <w:rPr>
          <w:rFonts w:ascii="Times New Roman" w:eastAsia="Times New Roman" w:hAnsi="Times New Roman" w:cs="Times New Roman"/>
          <w:bCs/>
          <w:i/>
          <w:sz w:val="28"/>
          <w:szCs w:val="28"/>
        </w:rPr>
        <w:t>Dự án nâng cao năng lực PCCCR</w:t>
      </w:r>
      <w:r w:rsidRPr="00693A19">
        <w:rPr>
          <w:rFonts w:ascii="Times New Roman" w:eastAsia="Times New Roman" w:hAnsi="Times New Roman" w:cs="Times New Roman"/>
          <w:sz w:val="28"/>
          <w:szCs w:val="28"/>
        </w:rPr>
        <w:t>: Triển khai dự án theo tiến độ.</w:t>
      </w:r>
    </w:p>
    <w:p w:rsidR="00CB5C7C" w:rsidRPr="00611301" w:rsidRDefault="00CB5C7C" w:rsidP="00820317">
      <w:pPr>
        <w:widowControl w:val="0"/>
        <w:autoSpaceDE w:val="0"/>
        <w:autoSpaceDN w:val="0"/>
        <w:adjustRightInd w:val="0"/>
        <w:spacing w:before="20" w:after="0" w:line="240" w:lineRule="auto"/>
        <w:ind w:firstLine="720"/>
        <w:jc w:val="both"/>
        <w:rPr>
          <w:rFonts w:ascii="Times New Roman" w:hAnsi="Times New Roman" w:cs="Times New Roman"/>
          <w:bCs/>
          <w:i/>
          <w:sz w:val="28"/>
          <w:szCs w:val="28"/>
        </w:rPr>
      </w:pPr>
      <w:r w:rsidRPr="00611301">
        <w:rPr>
          <w:rFonts w:ascii="Times New Roman" w:hAnsi="Times New Roman" w:cs="Times New Roman"/>
          <w:bCs/>
          <w:i/>
          <w:sz w:val="28"/>
          <w:szCs w:val="28"/>
        </w:rPr>
        <w:t xml:space="preserve">c. Dự án điều tra cơ bản </w:t>
      </w:r>
    </w:p>
    <w:p w:rsidR="00CB5C7C" w:rsidRDefault="00693A19" w:rsidP="00820317">
      <w:pPr>
        <w:widowControl w:val="0"/>
        <w:spacing w:before="20" w:after="0" w:line="240" w:lineRule="auto"/>
        <w:jc w:val="both"/>
        <w:rPr>
          <w:rFonts w:ascii="Times New Roman" w:eastAsia="Times New Roman" w:hAnsi="Times New Roman" w:cs="Times New Roman"/>
          <w:bCs/>
          <w:sz w:val="28"/>
          <w:szCs w:val="28"/>
          <w:lang w:val="nl-NL"/>
        </w:rPr>
      </w:pPr>
      <w:r>
        <w:rPr>
          <w:rFonts w:ascii="Times New Roman" w:hAnsi="Times New Roman" w:cs="Times New Roman"/>
          <w:bCs/>
          <w:sz w:val="28"/>
          <w:szCs w:val="28"/>
        </w:rPr>
        <w:tab/>
      </w:r>
      <w:r w:rsidR="008A16E9">
        <w:rPr>
          <w:rFonts w:ascii="Times New Roman" w:eastAsia="Times New Roman" w:hAnsi="Times New Roman" w:cs="Times New Roman"/>
          <w:bCs/>
          <w:sz w:val="28"/>
          <w:szCs w:val="28"/>
        </w:rPr>
        <w:t>-</w:t>
      </w:r>
      <w:r w:rsidR="008B0BED" w:rsidRPr="00693A19">
        <w:rPr>
          <w:rFonts w:ascii="Times New Roman" w:eastAsia="Times New Roman" w:hAnsi="Times New Roman" w:cs="Times New Roman"/>
          <w:bCs/>
          <w:sz w:val="28"/>
          <w:szCs w:val="28"/>
        </w:rPr>
        <w:t xml:space="preserve"> </w:t>
      </w:r>
      <w:r w:rsidR="008A16E9">
        <w:rPr>
          <w:rFonts w:ascii="Times New Roman" w:eastAsia="Times New Roman" w:hAnsi="Times New Roman" w:cs="Times New Roman"/>
          <w:bCs/>
          <w:sz w:val="28"/>
          <w:szCs w:val="28"/>
        </w:rPr>
        <w:t>D</w:t>
      </w:r>
      <w:r w:rsidRPr="00693A19">
        <w:rPr>
          <w:rFonts w:ascii="Times New Roman" w:eastAsia="Times New Roman" w:hAnsi="Times New Roman" w:cs="Times New Roman"/>
          <w:bCs/>
          <w:sz w:val="28"/>
          <w:szCs w:val="28"/>
        </w:rPr>
        <w:t xml:space="preserve">ự án: </w:t>
      </w:r>
      <w:r w:rsidRPr="00693A19">
        <w:rPr>
          <w:rFonts w:ascii="Times New Roman" w:eastAsia="Times New Roman" w:hAnsi="Times New Roman" w:cs="Times New Roman"/>
          <w:bCs/>
          <w:sz w:val="28"/>
          <w:szCs w:val="28"/>
          <w:lang w:val="nl-NL"/>
        </w:rPr>
        <w:t>“Điều tra, đánh giá thực trạng sử dụng rừng và đất lâm nghiệp đã được giao, cho thuê trên phạm vi cả nước để làm cơ sở thực hiện chính sách giao, cho thuê rừng và đất lâm nghiệp trong giai đoạn tới”</w:t>
      </w:r>
      <w:r w:rsidR="008A16E9">
        <w:rPr>
          <w:rFonts w:ascii="Times New Roman" w:eastAsia="Times New Roman" w:hAnsi="Times New Roman" w:cs="Times New Roman"/>
          <w:bCs/>
          <w:sz w:val="28"/>
          <w:szCs w:val="28"/>
          <w:lang w:val="nl-NL"/>
        </w:rPr>
        <w:t>.</w:t>
      </w:r>
      <w:r w:rsidR="008B0BED" w:rsidRPr="00693A19">
        <w:rPr>
          <w:rFonts w:ascii="Times New Roman" w:eastAsia="Times New Roman" w:hAnsi="Times New Roman" w:cs="Times New Roman"/>
          <w:bCs/>
          <w:sz w:val="28"/>
          <w:szCs w:val="28"/>
          <w:lang w:val="nl-NL"/>
        </w:rPr>
        <w:t xml:space="preserve"> </w:t>
      </w:r>
      <w:r w:rsidRPr="00693A19">
        <w:rPr>
          <w:rFonts w:ascii="Times New Roman" w:eastAsia="Times New Roman" w:hAnsi="Times New Roman" w:cs="Times New Roman"/>
          <w:bCs/>
          <w:sz w:val="28"/>
          <w:szCs w:val="28"/>
          <w:lang w:val="nl-NL"/>
        </w:rPr>
        <w:t xml:space="preserve">Kết quả thực hiện: </w:t>
      </w:r>
      <w:r w:rsidRPr="00693A19">
        <w:rPr>
          <w:rFonts w:ascii="Times New Roman" w:eastAsia="Times New Roman" w:hAnsi="Times New Roman" w:cs="Times New Roman"/>
          <w:bCs/>
          <w:sz w:val="28"/>
          <w:szCs w:val="28"/>
          <w:lang w:val="nl-NL"/>
        </w:rPr>
        <w:lastRenderedPageBreak/>
        <w:t>Dự án được phê duyệt thực hiện trong thời gian 01 năm 2016; tuy nhiên, đến tháng 4 năm 2016 mới được Bộ Nông nghiệp và Phát triển nông thôn giao vốn. Cục Kiểm lâm đã lựa chọn nhà thầu tư vấn và ký hợp đồng vào tháng 6 năm 2016. Đến nay, đơn vị tư vấn đã hoàn thiện sản phẩm theo tiến độ, sau khi Cục Kiểm lâm kiểm tra kết quả sản phẩm sẽ trình Tổng cục Lâm nghiệp nghiệm thu và phê duyệt kết quả trong tháng 12 năm 2016.</w:t>
      </w:r>
    </w:p>
    <w:p w:rsidR="00CB5C7C" w:rsidRDefault="00693A19" w:rsidP="00CB5C7C">
      <w:pPr>
        <w:widowControl w:val="0"/>
        <w:spacing w:before="60" w:after="0" w:line="240" w:lineRule="auto"/>
        <w:jc w:val="both"/>
        <w:rPr>
          <w:rFonts w:ascii="Times New Roman" w:hAnsi="Times New Roman" w:cs="Times New Roman"/>
          <w:bCs/>
          <w:sz w:val="28"/>
          <w:szCs w:val="28"/>
          <w:lang w:val="nl-NL"/>
        </w:rPr>
      </w:pPr>
      <w:r>
        <w:rPr>
          <w:rFonts w:ascii="Times New Roman" w:hAnsi="Times New Roman" w:cs="Times New Roman"/>
          <w:bCs/>
          <w:iCs/>
          <w:sz w:val="28"/>
          <w:szCs w:val="28"/>
          <w:lang w:val="nl-NL"/>
        </w:rPr>
        <w:tab/>
      </w:r>
      <w:r w:rsidR="008A16E9">
        <w:rPr>
          <w:rFonts w:ascii="Times New Roman" w:eastAsia="Times New Roman" w:hAnsi="Times New Roman" w:cs="Times New Roman"/>
          <w:bCs/>
          <w:iCs/>
          <w:sz w:val="28"/>
          <w:szCs w:val="28"/>
          <w:lang w:val="nl-NL"/>
        </w:rPr>
        <w:t>-</w:t>
      </w:r>
      <w:r w:rsidRPr="00693A19">
        <w:rPr>
          <w:rFonts w:ascii="Times New Roman" w:eastAsia="Times New Roman" w:hAnsi="Times New Roman" w:cs="Times New Roman"/>
          <w:bCs/>
          <w:iCs/>
          <w:sz w:val="28"/>
          <w:szCs w:val="28"/>
          <w:lang w:val="nl-NL"/>
        </w:rPr>
        <w:t xml:space="preserve"> </w:t>
      </w:r>
      <w:r w:rsidR="008A16E9">
        <w:rPr>
          <w:rFonts w:ascii="Times New Roman" w:eastAsia="Times New Roman" w:hAnsi="Times New Roman" w:cs="Times New Roman"/>
          <w:bCs/>
          <w:iCs/>
          <w:sz w:val="28"/>
          <w:szCs w:val="28"/>
          <w:lang w:val="nl-NL"/>
        </w:rPr>
        <w:t>D</w:t>
      </w:r>
      <w:r w:rsidRPr="00693A19">
        <w:rPr>
          <w:rFonts w:ascii="Times New Roman" w:eastAsia="Times New Roman" w:hAnsi="Times New Roman" w:cs="Times New Roman"/>
          <w:bCs/>
          <w:iCs/>
          <w:sz w:val="28"/>
          <w:szCs w:val="28"/>
          <w:lang w:val="nl-NL"/>
        </w:rPr>
        <w:t>ự án: “</w:t>
      </w:r>
      <w:r w:rsidRPr="00693A19">
        <w:rPr>
          <w:rFonts w:ascii="Times New Roman" w:eastAsia="Times New Roman" w:hAnsi="Times New Roman" w:cs="Times New Roman"/>
          <w:bCs/>
          <w:iCs/>
          <w:sz w:val="28"/>
          <w:szCs w:val="28"/>
          <w:lang w:val="vi-VN"/>
        </w:rPr>
        <w:t>Rà soát, điều chỉnh quy hoạch 03 loại rừng toàn quốc đến năm 2020, tầm nhìn đến năm 2030</w:t>
      </w:r>
      <w:r w:rsidRPr="00693A19">
        <w:rPr>
          <w:rFonts w:ascii="Times New Roman" w:eastAsia="Times New Roman" w:hAnsi="Times New Roman" w:cs="Times New Roman"/>
          <w:bCs/>
          <w:iCs/>
          <w:sz w:val="28"/>
          <w:szCs w:val="28"/>
          <w:lang w:val="nl-NL"/>
        </w:rPr>
        <w:t>”.</w:t>
      </w:r>
      <w:r w:rsidR="0016186B">
        <w:rPr>
          <w:rFonts w:ascii="Times New Roman" w:eastAsia="Times New Roman" w:hAnsi="Times New Roman" w:cs="Times New Roman"/>
          <w:bCs/>
          <w:iCs/>
          <w:sz w:val="28"/>
          <w:szCs w:val="28"/>
          <w:lang w:val="nl-NL"/>
        </w:rPr>
        <w:t xml:space="preserve"> </w:t>
      </w:r>
      <w:r>
        <w:rPr>
          <w:rFonts w:ascii="Times New Roman" w:hAnsi="Times New Roman" w:cs="Times New Roman"/>
          <w:sz w:val="28"/>
          <w:szCs w:val="28"/>
          <w:lang w:val="nl-NL"/>
        </w:rPr>
        <w:t xml:space="preserve"> </w:t>
      </w:r>
      <w:r w:rsidRPr="00693A19">
        <w:rPr>
          <w:rFonts w:ascii="Times New Roman" w:eastAsia="Times New Roman" w:hAnsi="Times New Roman" w:cs="Times New Roman"/>
          <w:sz w:val="28"/>
          <w:szCs w:val="28"/>
          <w:lang w:val="nl-NL"/>
        </w:rPr>
        <w:t xml:space="preserve">Kết quả thực hiện: </w:t>
      </w:r>
      <w:r w:rsidRPr="00693A19">
        <w:rPr>
          <w:rFonts w:ascii="Times New Roman" w:eastAsia="Times New Roman" w:hAnsi="Times New Roman" w:cs="Times New Roman"/>
          <w:bCs/>
          <w:sz w:val="28"/>
          <w:szCs w:val="28"/>
          <w:lang w:val="nl-NL"/>
        </w:rPr>
        <w:t>Dự án được phê duyệt thực hiện trong thời gian 02 năm 2016 – 2017, Cục Kiểm lâm đã lựa chọn nhà thầu tư vấn và ký hợp đồng vào tháng 6 năm 2016. Đến nay, đơn vị tư vấn đã triển khai thực hiện các hạng mục công việc theo tiến độ hợp đồng.</w:t>
      </w:r>
    </w:p>
    <w:p w:rsidR="00F943D8" w:rsidRPr="00C6475F" w:rsidRDefault="00F943D8" w:rsidP="00F943D8">
      <w:pPr>
        <w:widowControl w:val="0"/>
        <w:autoSpaceDE w:val="0"/>
        <w:autoSpaceDN w:val="0"/>
        <w:adjustRightInd w:val="0"/>
        <w:spacing w:before="60" w:after="0" w:line="240" w:lineRule="auto"/>
        <w:jc w:val="both"/>
        <w:rPr>
          <w:rFonts w:ascii="Times New Roman" w:eastAsia="Times New Roman" w:hAnsi="Times New Roman" w:cs="Times New Roman"/>
          <w:b/>
          <w:bCs/>
          <w:sz w:val="28"/>
          <w:szCs w:val="28"/>
        </w:rPr>
      </w:pPr>
      <w:r>
        <w:rPr>
          <w:b/>
          <w:bCs/>
          <w:color w:val="000000"/>
        </w:rPr>
        <w:tab/>
      </w:r>
      <w:r w:rsidR="00C6475F" w:rsidRPr="00C6475F">
        <w:rPr>
          <w:rFonts w:ascii="Times New Roman" w:hAnsi="Times New Roman" w:cs="Times New Roman"/>
          <w:b/>
          <w:bCs/>
          <w:color w:val="000000"/>
          <w:sz w:val="28"/>
          <w:szCs w:val="28"/>
        </w:rPr>
        <w:t>8</w:t>
      </w:r>
      <w:r w:rsidRPr="00C6475F">
        <w:rPr>
          <w:rFonts w:ascii="Times New Roman" w:eastAsia="Times New Roman" w:hAnsi="Times New Roman" w:cs="Times New Roman"/>
          <w:b/>
          <w:bCs/>
          <w:color w:val="000000"/>
          <w:sz w:val="28"/>
          <w:szCs w:val="28"/>
        </w:rPr>
        <w:t xml:space="preserve">. </w:t>
      </w:r>
      <w:r w:rsidRPr="00C6475F">
        <w:rPr>
          <w:rFonts w:ascii="Times New Roman" w:eastAsia="Times New Roman" w:hAnsi="Times New Roman" w:cs="Times New Roman"/>
          <w:b/>
          <w:bCs/>
          <w:sz w:val="28"/>
          <w:szCs w:val="28"/>
        </w:rPr>
        <w:t>Giải quyết đơn thư khiếu nại, tố cáo</w:t>
      </w:r>
    </w:p>
    <w:p w:rsidR="00F943D8" w:rsidRPr="008F57AB" w:rsidRDefault="00F943D8" w:rsidP="00F943D8">
      <w:pPr>
        <w:widowControl w:val="0"/>
        <w:autoSpaceDE w:val="0"/>
        <w:autoSpaceDN w:val="0"/>
        <w:adjustRightInd w:val="0"/>
        <w:spacing w:before="60" w:after="0" w:line="240" w:lineRule="auto"/>
        <w:ind w:firstLine="720"/>
        <w:jc w:val="both"/>
        <w:rPr>
          <w:rFonts w:ascii="Times New Roman" w:hAnsi="Times New Roman" w:cs="Times New Roman"/>
          <w:bCs/>
          <w:color w:val="000000" w:themeColor="text1"/>
          <w:sz w:val="28"/>
          <w:szCs w:val="28"/>
        </w:rPr>
      </w:pPr>
      <w:r w:rsidRPr="00C6475F">
        <w:rPr>
          <w:rFonts w:ascii="Times New Roman" w:eastAsia="Times New Roman" w:hAnsi="Times New Roman" w:cs="Times New Roman"/>
          <w:sz w:val="28"/>
          <w:szCs w:val="28"/>
        </w:rPr>
        <w:t>Năm</w:t>
      </w:r>
      <w:r w:rsidRPr="008F57AB">
        <w:rPr>
          <w:rFonts w:ascii="Times New Roman" w:eastAsia="Times New Roman" w:hAnsi="Times New Roman" w:cs="Times New Roman"/>
          <w:sz w:val="28"/>
          <w:szCs w:val="28"/>
        </w:rPr>
        <w:t xml:space="preserve"> 2016, Cục Kiểm lâm đã tiếp nhận xử lý 05 đơn (04 tố cáo, 01 kiến nghị) chuyển đơn, hướng dẫn, đề nghị xử lý theo quy định của pháp luật</w:t>
      </w:r>
      <w:r w:rsidR="00A76B4B">
        <w:rPr>
          <w:rFonts w:ascii="Times New Roman" w:eastAsia="Times New Roman" w:hAnsi="Times New Roman" w:cs="Times New Roman"/>
          <w:sz w:val="28"/>
          <w:szCs w:val="28"/>
        </w:rPr>
        <w:t>.</w:t>
      </w:r>
    </w:p>
    <w:p w:rsidR="00CB5C7C" w:rsidRDefault="00C6475F" w:rsidP="00CB5C7C">
      <w:pPr>
        <w:widowControl w:val="0"/>
        <w:autoSpaceDE w:val="0"/>
        <w:autoSpaceDN w:val="0"/>
        <w:adjustRightInd w:val="0"/>
        <w:spacing w:before="60"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w:t>
      </w:r>
      <w:r w:rsidR="00764645">
        <w:rPr>
          <w:rFonts w:ascii="Times New Roman" w:eastAsia="Times New Roman" w:hAnsi="Times New Roman" w:cs="Times New Roman"/>
          <w:b/>
          <w:bCs/>
          <w:sz w:val="28"/>
          <w:szCs w:val="28"/>
        </w:rPr>
        <w:t xml:space="preserve">. Các </w:t>
      </w:r>
      <w:r w:rsidR="00CC385E" w:rsidRPr="00CC385E">
        <w:rPr>
          <w:rFonts w:ascii="Times New Roman" w:eastAsia="Times New Roman" w:hAnsi="Times New Roman" w:cs="Times New Roman"/>
          <w:b/>
          <w:bCs/>
          <w:sz w:val="28"/>
          <w:szCs w:val="28"/>
        </w:rPr>
        <w:t>hoạt động Chi cục Kiểm lâm vùng</w:t>
      </w:r>
    </w:p>
    <w:p w:rsidR="00CB5C7C" w:rsidRDefault="00CC385E" w:rsidP="00CB5C7C">
      <w:pPr>
        <w:widowControl w:val="0"/>
        <w:autoSpaceDE w:val="0"/>
        <w:autoSpaceDN w:val="0"/>
        <w:adjustRightInd w:val="0"/>
        <w:spacing w:before="60" w:after="0" w:line="240" w:lineRule="auto"/>
        <w:ind w:firstLine="720"/>
        <w:jc w:val="both"/>
        <w:rPr>
          <w:rFonts w:ascii="Times New Roman" w:eastAsia="Times New Roman" w:hAnsi="Times New Roman" w:cs="Times New Roman"/>
          <w:sz w:val="28"/>
          <w:szCs w:val="28"/>
        </w:rPr>
      </w:pPr>
      <w:r w:rsidRPr="00CC385E">
        <w:rPr>
          <w:rFonts w:ascii="Times New Roman" w:eastAsia="Times New Roman" w:hAnsi="Times New Roman" w:cs="Times New Roman"/>
          <w:sz w:val="28"/>
          <w:szCs w:val="28"/>
        </w:rPr>
        <w:t>- Các đơn vị đã xây dựng kế hoạch công tác của đơn vị; xây dựng phương án PCCCR nhằm chủ động phối hợp với các Chi cục Kiểm lâm trong vùng được phân công.</w:t>
      </w:r>
    </w:p>
    <w:p w:rsidR="00CB5C7C" w:rsidRDefault="00CC385E" w:rsidP="00CB5C7C">
      <w:pPr>
        <w:widowControl w:val="0"/>
        <w:autoSpaceDE w:val="0"/>
        <w:autoSpaceDN w:val="0"/>
        <w:adjustRightInd w:val="0"/>
        <w:spacing w:before="60" w:after="0" w:line="240" w:lineRule="auto"/>
        <w:ind w:firstLine="720"/>
        <w:jc w:val="both"/>
        <w:rPr>
          <w:rFonts w:ascii="Times New Roman" w:eastAsia="Times New Roman" w:hAnsi="Times New Roman" w:cs="Times New Roman"/>
          <w:sz w:val="28"/>
          <w:szCs w:val="28"/>
          <w:lang w:val="vi-VN"/>
        </w:rPr>
      </w:pPr>
      <w:r w:rsidRPr="00CC385E">
        <w:rPr>
          <w:rFonts w:ascii="Times New Roman" w:eastAsia="Times New Roman" w:hAnsi="Times New Roman" w:cs="Times New Roman"/>
          <w:sz w:val="28"/>
          <w:szCs w:val="28"/>
        </w:rPr>
        <w:t>- Đôn đốc, theo dõi các địa phương xác minh, làm rõ thông tin phản ánh trên các ph</w:t>
      </w:r>
      <w:r w:rsidRPr="00CC385E">
        <w:rPr>
          <w:rFonts w:ascii="Times New Roman" w:eastAsia="Times New Roman" w:hAnsi="Times New Roman" w:cs="Times New Roman"/>
          <w:sz w:val="28"/>
          <w:szCs w:val="28"/>
          <w:lang w:val="vi-VN"/>
        </w:rPr>
        <w:t>ương tiện thông tin đại chúng, đề cập đến vấn đề liên quan đến công tác bảo vệ rừng, ph</w:t>
      </w:r>
      <w:r w:rsidRPr="00CC385E">
        <w:rPr>
          <w:rFonts w:ascii="Times New Roman" w:eastAsia="Times New Roman" w:hAnsi="Times New Roman" w:cs="Times New Roman"/>
          <w:sz w:val="28"/>
          <w:szCs w:val="28"/>
        </w:rPr>
        <w:t>òng cháy, chữa cháy rừng (phá rừng, lấn chiếm trái phép đất rừng, khai thác, vận chuyển lâm sản trái phép, chống người thi hành công vụ…). Về c</w:t>
      </w:r>
      <w:r w:rsidRPr="00CC385E">
        <w:rPr>
          <w:rFonts w:ascii="Times New Roman" w:eastAsia="Times New Roman" w:hAnsi="Times New Roman" w:cs="Times New Roman"/>
          <w:sz w:val="28"/>
          <w:szCs w:val="28"/>
          <w:lang w:val="vi-VN"/>
        </w:rPr>
        <w:t>ơ bản, các vụ việc được các phương tiện thông tin đại chúng đề cập đều được Chi cục Kiểm lâm các tỉnh kiểm tra, xác minh và có báo cáo về Cục Kiểm lâm.</w:t>
      </w:r>
    </w:p>
    <w:p w:rsidR="00CB5C7C" w:rsidRDefault="00CC385E" w:rsidP="00CB5C7C">
      <w:pPr>
        <w:widowControl w:val="0"/>
        <w:autoSpaceDE w:val="0"/>
        <w:autoSpaceDN w:val="0"/>
        <w:adjustRightInd w:val="0"/>
        <w:spacing w:before="60" w:after="0" w:line="240" w:lineRule="auto"/>
        <w:ind w:firstLine="709"/>
        <w:jc w:val="both"/>
        <w:rPr>
          <w:rFonts w:ascii="Times New Roman" w:eastAsia="Times New Roman" w:hAnsi="Times New Roman" w:cs="Times New Roman"/>
          <w:sz w:val="28"/>
          <w:szCs w:val="28"/>
          <w:lang w:val="vi-VN"/>
        </w:rPr>
      </w:pPr>
      <w:r w:rsidRPr="00CC385E">
        <w:rPr>
          <w:rFonts w:ascii="Times New Roman" w:eastAsia="Times New Roman" w:hAnsi="Times New Roman" w:cs="Times New Roman"/>
          <w:sz w:val="28"/>
          <w:szCs w:val="28"/>
        </w:rPr>
        <w:t xml:space="preserve">- Tăng cường lực lượng ứng trực tại các tỉnh, thường xuyên nắm bắt thông tin và hỗ trợ địa phương trong việc chữa cháy rừng, tổng hợp, báo cáo tình hình với Lãnh đạo Tổng cục Lâm nghiệp, Bộ Nông nghiệp và Phát triển nông thôn để chỉ đạo kịp thời. </w:t>
      </w:r>
    </w:p>
    <w:p w:rsidR="00CB5C7C" w:rsidRDefault="00CC385E" w:rsidP="00CB5C7C">
      <w:pPr>
        <w:widowControl w:val="0"/>
        <w:autoSpaceDE w:val="0"/>
        <w:autoSpaceDN w:val="0"/>
        <w:adjustRightInd w:val="0"/>
        <w:spacing w:before="60" w:after="0" w:line="240" w:lineRule="auto"/>
        <w:ind w:firstLine="709"/>
        <w:jc w:val="both"/>
        <w:rPr>
          <w:rFonts w:ascii="Times New Roman" w:eastAsia="Times New Roman" w:hAnsi="Times New Roman" w:cs="Times New Roman"/>
          <w:sz w:val="28"/>
          <w:szCs w:val="28"/>
        </w:rPr>
      </w:pPr>
      <w:r w:rsidRPr="00CC385E">
        <w:rPr>
          <w:rFonts w:ascii="Times New Roman" w:eastAsia="Times New Roman" w:hAnsi="Times New Roman" w:cs="Times New Roman"/>
          <w:sz w:val="28"/>
          <w:szCs w:val="28"/>
        </w:rPr>
        <w:t>- Phối hợp với các địa phương tổ chức 50 lớp tập huấn nghiệp vụ phòng cháy, chữa cháy rừng cho lực l</w:t>
      </w:r>
      <w:r w:rsidRPr="00CC385E">
        <w:rPr>
          <w:rFonts w:ascii="Times New Roman" w:eastAsia="Times New Roman" w:hAnsi="Times New Roman" w:cs="Times New Roman"/>
          <w:sz w:val="28"/>
          <w:szCs w:val="28"/>
          <w:lang w:val="vi-VN"/>
        </w:rPr>
        <w:t xml:space="preserve">ượng bảo vệ rừng với trên 4000 học viên tham gia; Tổ chức </w:t>
      </w:r>
      <w:r w:rsidRPr="00CC385E">
        <w:rPr>
          <w:rFonts w:ascii="Times New Roman" w:eastAsia="Times New Roman" w:hAnsi="Times New Roman" w:cs="Times New Roman"/>
          <w:sz w:val="28"/>
          <w:szCs w:val="28"/>
        </w:rPr>
        <w:t>70</w:t>
      </w:r>
      <w:r w:rsidRPr="00CC385E">
        <w:rPr>
          <w:rFonts w:ascii="Times New Roman" w:eastAsia="Times New Roman" w:hAnsi="Times New Roman" w:cs="Times New Roman"/>
          <w:sz w:val="28"/>
          <w:szCs w:val="28"/>
          <w:lang w:val="vi-VN"/>
        </w:rPr>
        <w:t xml:space="preserve"> đoàn công tác kiểm tra t</w:t>
      </w:r>
      <w:r w:rsidRPr="00CC385E">
        <w:rPr>
          <w:rFonts w:ascii="Times New Roman" w:eastAsia="Times New Roman" w:hAnsi="Times New Roman" w:cs="Times New Roman"/>
          <w:sz w:val="28"/>
          <w:szCs w:val="28"/>
        </w:rPr>
        <w:t>ình hình bảo vệ rừng và phòng cháy, chữa cháy rừng tại các vùng trọng điểm.</w:t>
      </w:r>
    </w:p>
    <w:p w:rsidR="00CB5C7C" w:rsidRDefault="00CC385E" w:rsidP="00CB5C7C">
      <w:pPr>
        <w:widowControl w:val="0"/>
        <w:autoSpaceDE w:val="0"/>
        <w:autoSpaceDN w:val="0"/>
        <w:adjustRightInd w:val="0"/>
        <w:spacing w:before="60" w:after="0" w:line="240" w:lineRule="auto"/>
        <w:ind w:firstLine="709"/>
        <w:jc w:val="both"/>
        <w:rPr>
          <w:rFonts w:ascii="Times New Roman" w:eastAsia="Times New Roman" w:hAnsi="Times New Roman" w:cs="Times New Roman"/>
          <w:sz w:val="28"/>
          <w:szCs w:val="28"/>
        </w:rPr>
      </w:pPr>
      <w:r w:rsidRPr="00CC385E">
        <w:rPr>
          <w:rFonts w:ascii="Times New Roman" w:eastAsia="Times New Roman" w:hAnsi="Times New Roman" w:cs="Times New Roman"/>
          <w:sz w:val="28"/>
          <w:szCs w:val="28"/>
        </w:rPr>
        <w:t>- Kiểm tra, xác minh thông tin tại một số điểm nóng về phá rừng, khai thác vận chuyển lâm sản trái pháp luật và tiến hành kiểm tra, xác minh diện tích rừng bị thiệt hại do cháy rừng gây ra trong thời kỳ cao điểm (tháng 3/2016) tại các tỉnh: Sơn La, Điện Biên, Lào Cai; kịp thời tăng cường lực lượng, phương tiện hỗ trợ các địa phương trong chỉ huy chữa cháy rừng khi có cháy lớn xảy ra như: Sơn La, Điện Biên, Yên Bái, TP. Đà Nẵng.</w:t>
      </w:r>
    </w:p>
    <w:p w:rsidR="00CB5C7C" w:rsidRDefault="006A7B65" w:rsidP="00CB5C7C">
      <w:pPr>
        <w:widowControl w:val="0"/>
        <w:spacing w:before="60" w:after="0" w:line="240" w:lineRule="auto"/>
        <w:jc w:val="both"/>
        <w:rPr>
          <w:rFonts w:ascii="Times New Roman" w:hAnsi="Times New Roman" w:cs="Times New Roman"/>
          <w:sz w:val="28"/>
          <w:szCs w:val="28"/>
        </w:rPr>
      </w:pPr>
      <w:r>
        <w:tab/>
      </w:r>
      <w:r w:rsidRPr="006A7B65">
        <w:rPr>
          <w:rFonts w:ascii="Times New Roman" w:eastAsia="Times New Roman" w:hAnsi="Times New Roman" w:cs="Times New Roman"/>
          <w:sz w:val="28"/>
          <w:szCs w:val="28"/>
        </w:rPr>
        <w:t>- Triển khai thực hiện ph</w:t>
      </w:r>
      <w:r w:rsidRPr="006A7B65">
        <w:rPr>
          <w:rFonts w:ascii="Times New Roman" w:eastAsia="Times New Roman" w:hAnsi="Times New Roman" w:cs="Times New Roman"/>
          <w:sz w:val="28"/>
          <w:szCs w:val="28"/>
          <w:lang w:val="vi-VN"/>
        </w:rPr>
        <w:t>ương án Điều tra thu thập số liệu các chỉ tiêu thống kê lâm nghiệp theo Quyết định số 483/TCLN-KHTC ngày 30/10/2015 của Tổng cục Lâm nghiệp</w:t>
      </w:r>
      <w:r w:rsidR="000D5444">
        <w:rPr>
          <w:rFonts w:ascii="Times New Roman" w:hAnsi="Times New Roman" w:cs="Times New Roman"/>
          <w:sz w:val="28"/>
          <w:szCs w:val="28"/>
        </w:rPr>
        <w:t xml:space="preserve"> </w:t>
      </w:r>
      <w:r w:rsidR="000D5444" w:rsidRPr="000D5444">
        <w:rPr>
          <w:rFonts w:ascii="Times New Roman" w:hAnsi="Times New Roman" w:cs="Times New Roman"/>
          <w:i/>
          <w:sz w:val="28"/>
          <w:szCs w:val="28"/>
        </w:rPr>
        <w:t>(có báo cáo của các Chi cục Kiể</w:t>
      </w:r>
      <w:r w:rsidR="000D5444">
        <w:rPr>
          <w:rFonts w:ascii="Times New Roman" w:hAnsi="Times New Roman" w:cs="Times New Roman"/>
          <w:i/>
          <w:sz w:val="28"/>
          <w:szCs w:val="28"/>
        </w:rPr>
        <w:t xml:space="preserve">m </w:t>
      </w:r>
      <w:r w:rsidR="000D5444" w:rsidRPr="000D5444">
        <w:rPr>
          <w:rFonts w:ascii="Times New Roman" w:hAnsi="Times New Roman" w:cs="Times New Roman"/>
          <w:i/>
          <w:sz w:val="28"/>
          <w:szCs w:val="28"/>
        </w:rPr>
        <w:t>lâm vùng kèm theo</w:t>
      </w:r>
      <w:r w:rsidR="008E0540">
        <w:rPr>
          <w:rFonts w:ascii="Times New Roman" w:hAnsi="Times New Roman" w:cs="Times New Roman"/>
          <w:i/>
          <w:sz w:val="28"/>
          <w:szCs w:val="28"/>
        </w:rPr>
        <w:t>).</w:t>
      </w:r>
    </w:p>
    <w:p w:rsidR="00CB5C7C" w:rsidRDefault="005527F6" w:rsidP="00CB5C7C">
      <w:pPr>
        <w:widowControl w:val="0"/>
        <w:autoSpaceDE w:val="0"/>
        <w:autoSpaceDN w:val="0"/>
        <w:adjustRightInd w:val="0"/>
        <w:spacing w:before="60" w:after="0" w:line="240" w:lineRule="auto"/>
        <w:ind w:firstLine="720"/>
        <w:jc w:val="both"/>
        <w:rPr>
          <w:rFonts w:ascii="Times New Roman" w:eastAsia="Times New Roman" w:hAnsi="Times New Roman" w:cs="Times New Roman"/>
          <w:b/>
          <w:bCs/>
          <w:sz w:val="28"/>
          <w:szCs w:val="28"/>
        </w:rPr>
      </w:pPr>
      <w:r w:rsidRPr="005527F6">
        <w:rPr>
          <w:rFonts w:ascii="Times New Roman" w:eastAsia="Times New Roman" w:hAnsi="Times New Roman" w:cs="Times New Roman"/>
          <w:b/>
          <w:bCs/>
          <w:sz w:val="28"/>
          <w:szCs w:val="28"/>
        </w:rPr>
        <w:lastRenderedPageBreak/>
        <w:t>1</w:t>
      </w:r>
      <w:r w:rsidR="00C6475F">
        <w:rPr>
          <w:rFonts w:ascii="Times New Roman" w:eastAsia="Times New Roman" w:hAnsi="Times New Roman" w:cs="Times New Roman"/>
          <w:b/>
          <w:bCs/>
          <w:sz w:val="28"/>
          <w:szCs w:val="28"/>
        </w:rPr>
        <w:t>0</w:t>
      </w:r>
      <w:r w:rsidRPr="005527F6">
        <w:rPr>
          <w:rFonts w:ascii="Times New Roman" w:eastAsia="Times New Roman" w:hAnsi="Times New Roman" w:cs="Times New Roman"/>
          <w:b/>
          <w:bCs/>
          <w:sz w:val="28"/>
          <w:szCs w:val="28"/>
        </w:rPr>
        <w:t>. Công tác tổ chức cán bộ</w:t>
      </w:r>
    </w:p>
    <w:p w:rsidR="00CB5C7C" w:rsidRDefault="005527F6" w:rsidP="00CB5C7C">
      <w:pPr>
        <w:widowControl w:val="0"/>
        <w:autoSpaceDE w:val="0"/>
        <w:autoSpaceDN w:val="0"/>
        <w:adjustRightInd w:val="0"/>
        <w:spacing w:before="60" w:after="0" w:line="240" w:lineRule="auto"/>
        <w:ind w:firstLine="720"/>
        <w:jc w:val="both"/>
        <w:rPr>
          <w:rFonts w:ascii="Times New Roman" w:eastAsia="Times New Roman" w:hAnsi="Times New Roman" w:cs="Times New Roman"/>
          <w:sz w:val="28"/>
          <w:szCs w:val="28"/>
        </w:rPr>
      </w:pPr>
      <w:r w:rsidRPr="005527F6">
        <w:rPr>
          <w:rFonts w:ascii="Times New Roman" w:eastAsia="Times New Roman" w:hAnsi="Times New Roman" w:cs="Times New Roman"/>
          <w:i/>
          <w:iCs/>
          <w:sz w:val="28"/>
          <w:szCs w:val="28"/>
        </w:rPr>
        <w:t xml:space="preserve">- Xây dựng các đề án: </w:t>
      </w:r>
      <w:r w:rsidRPr="005527F6">
        <w:rPr>
          <w:rFonts w:ascii="Times New Roman" w:eastAsia="Times New Roman" w:hAnsi="Times New Roman" w:cs="Times New Roman"/>
          <w:sz w:val="28"/>
          <w:szCs w:val="28"/>
        </w:rPr>
        <w:t xml:space="preserve"> Xây dựng đề án “nâng cao năng lực thực thi công vụ của các Chi cục Kiểm lâm vùng” và đề án “nâng cao hiệu quả hoạt động của Đội Kiểm lâm đặc nhiệm”.</w:t>
      </w:r>
    </w:p>
    <w:p w:rsidR="00CB5C7C" w:rsidRDefault="005527F6" w:rsidP="00CB5C7C">
      <w:pPr>
        <w:widowControl w:val="0"/>
        <w:autoSpaceDE w:val="0"/>
        <w:autoSpaceDN w:val="0"/>
        <w:adjustRightInd w:val="0"/>
        <w:spacing w:before="60" w:after="0" w:line="240" w:lineRule="auto"/>
        <w:ind w:firstLine="720"/>
        <w:jc w:val="both"/>
        <w:rPr>
          <w:rFonts w:ascii="Times New Roman" w:eastAsia="Times New Roman" w:hAnsi="Times New Roman" w:cs="Times New Roman"/>
          <w:i/>
          <w:iCs/>
          <w:sz w:val="28"/>
          <w:szCs w:val="28"/>
        </w:rPr>
      </w:pPr>
      <w:r w:rsidRPr="005527F6">
        <w:rPr>
          <w:rFonts w:ascii="Times New Roman" w:eastAsia="Times New Roman" w:hAnsi="Times New Roman" w:cs="Times New Roman"/>
          <w:sz w:val="28"/>
          <w:szCs w:val="28"/>
        </w:rPr>
        <w:t>- Tiếp tục thực hiện đề án chuyển đổi viên chức sang công chức của các Chi cục Kiểm lâm vùng và đề án tinh giản biên chế theo Nghị định 108/2014/NĐ-CP.</w:t>
      </w:r>
    </w:p>
    <w:p w:rsidR="00CB5C7C" w:rsidRDefault="005527F6" w:rsidP="00CB5C7C">
      <w:pPr>
        <w:widowControl w:val="0"/>
        <w:autoSpaceDE w:val="0"/>
        <w:autoSpaceDN w:val="0"/>
        <w:adjustRightInd w:val="0"/>
        <w:spacing w:before="60" w:after="0" w:line="240" w:lineRule="auto"/>
        <w:ind w:firstLine="709"/>
        <w:jc w:val="both"/>
        <w:rPr>
          <w:rFonts w:ascii="Times New Roman" w:eastAsia="Times New Roman" w:hAnsi="Times New Roman" w:cs="Times New Roman"/>
          <w:sz w:val="28"/>
          <w:szCs w:val="28"/>
          <w:highlight w:val="white"/>
        </w:rPr>
      </w:pPr>
      <w:r w:rsidRPr="005527F6">
        <w:rPr>
          <w:rFonts w:ascii="Times New Roman" w:eastAsia="Times New Roman" w:hAnsi="Times New Roman" w:cs="Times New Roman"/>
          <w:i/>
          <w:iCs/>
          <w:sz w:val="28"/>
          <w:szCs w:val="28"/>
          <w:highlight w:val="white"/>
        </w:rPr>
        <w:t>- Công tác tuyển dụng, điều động:</w:t>
      </w:r>
      <w:r w:rsidRPr="005527F6">
        <w:rPr>
          <w:rFonts w:ascii="Times New Roman" w:eastAsia="Times New Roman" w:hAnsi="Times New Roman" w:cs="Times New Roman"/>
          <w:sz w:val="28"/>
          <w:szCs w:val="28"/>
          <w:highlight w:val="white"/>
        </w:rPr>
        <w:t> </w:t>
      </w:r>
    </w:p>
    <w:p w:rsidR="00CB5C7C" w:rsidRDefault="005527F6" w:rsidP="00CB5C7C">
      <w:pPr>
        <w:widowControl w:val="0"/>
        <w:autoSpaceDE w:val="0"/>
        <w:autoSpaceDN w:val="0"/>
        <w:adjustRightInd w:val="0"/>
        <w:spacing w:before="60" w:after="0" w:line="240" w:lineRule="auto"/>
        <w:ind w:firstLine="709"/>
        <w:jc w:val="both"/>
        <w:rPr>
          <w:rFonts w:ascii="Times New Roman" w:eastAsia="Times New Roman" w:hAnsi="Times New Roman" w:cs="Times New Roman"/>
          <w:sz w:val="28"/>
          <w:szCs w:val="28"/>
        </w:rPr>
      </w:pPr>
      <w:r w:rsidRPr="005527F6">
        <w:rPr>
          <w:rFonts w:ascii="Times New Roman" w:eastAsia="Times New Roman" w:hAnsi="Times New Roman" w:cs="Times New Roman"/>
          <w:sz w:val="28"/>
          <w:szCs w:val="28"/>
        </w:rPr>
        <w:t xml:space="preserve">Năm 2016, tham mưu trình Tổng cục Lâm nghiệp </w:t>
      </w:r>
      <w:r w:rsidRPr="005527F6">
        <w:rPr>
          <w:rFonts w:ascii="Times New Roman" w:eastAsia="Times New Roman" w:hAnsi="Times New Roman" w:cs="Times New Roman"/>
          <w:color w:val="222222"/>
          <w:sz w:val="28"/>
          <w:szCs w:val="28"/>
          <w:highlight w:val="white"/>
        </w:rPr>
        <w:t xml:space="preserve">tuyển dụng 04 chỉ tiêu công chức và tiếp nhận 02 công chức cho Cục Kiểm lâm, điều động 01 công chức của Cục về công tác tại Chi cục Kiểm lâm vùng I </w:t>
      </w:r>
      <w:r w:rsidRPr="005527F6">
        <w:rPr>
          <w:rFonts w:ascii="Times New Roman" w:eastAsia="Times New Roman" w:hAnsi="Times New Roman" w:cs="Times New Roman"/>
          <w:sz w:val="28"/>
          <w:szCs w:val="28"/>
        </w:rPr>
        <w:t>và t</w:t>
      </w:r>
      <w:r w:rsidRPr="005527F6">
        <w:rPr>
          <w:rFonts w:ascii="Times New Roman" w:eastAsia="Times New Roman" w:hAnsi="Times New Roman" w:cs="Times New Roman"/>
          <w:color w:val="222222"/>
          <w:sz w:val="28"/>
          <w:szCs w:val="28"/>
          <w:highlight w:val="white"/>
        </w:rPr>
        <w:t>ổ chức xét tuyển 14 chỉ tiêu viên chức cho các Chi cục Kiểm lâm vùng.</w:t>
      </w:r>
    </w:p>
    <w:p w:rsidR="00CB5C7C" w:rsidRDefault="005527F6" w:rsidP="00CB5C7C">
      <w:pPr>
        <w:widowControl w:val="0"/>
        <w:autoSpaceDE w:val="0"/>
        <w:autoSpaceDN w:val="0"/>
        <w:adjustRightInd w:val="0"/>
        <w:spacing w:before="60" w:after="0" w:line="240" w:lineRule="auto"/>
        <w:ind w:firstLine="709"/>
        <w:jc w:val="both"/>
        <w:rPr>
          <w:rFonts w:ascii="Times New Roman" w:eastAsia="Times New Roman" w:hAnsi="Times New Roman" w:cs="Times New Roman"/>
          <w:sz w:val="28"/>
          <w:szCs w:val="28"/>
          <w:highlight w:val="white"/>
        </w:rPr>
      </w:pPr>
      <w:r w:rsidRPr="005527F6">
        <w:rPr>
          <w:rFonts w:ascii="Times New Roman" w:eastAsia="Times New Roman" w:hAnsi="Times New Roman" w:cs="Times New Roman"/>
          <w:i/>
          <w:iCs/>
          <w:sz w:val="28"/>
          <w:szCs w:val="28"/>
          <w:highlight w:val="white"/>
        </w:rPr>
        <w:t>- Công tác quy hoạch, bổ nhiệm, bổ nhiệm lại cán bộ:</w:t>
      </w:r>
      <w:r w:rsidRPr="005527F6">
        <w:rPr>
          <w:rFonts w:ascii="Times New Roman" w:eastAsia="Times New Roman" w:hAnsi="Times New Roman" w:cs="Times New Roman"/>
          <w:sz w:val="28"/>
          <w:szCs w:val="28"/>
          <w:highlight w:val="white"/>
        </w:rPr>
        <w:t> </w:t>
      </w:r>
    </w:p>
    <w:p w:rsidR="00CB5C7C" w:rsidRDefault="005527F6" w:rsidP="00CB5C7C">
      <w:pPr>
        <w:widowControl w:val="0"/>
        <w:autoSpaceDE w:val="0"/>
        <w:autoSpaceDN w:val="0"/>
        <w:adjustRightInd w:val="0"/>
        <w:spacing w:before="60" w:after="0" w:line="240" w:lineRule="auto"/>
        <w:ind w:firstLine="709"/>
        <w:jc w:val="both"/>
        <w:rPr>
          <w:rFonts w:ascii="Times New Roman" w:eastAsia="Times New Roman" w:hAnsi="Times New Roman" w:cs="Times New Roman"/>
          <w:color w:val="222222"/>
          <w:sz w:val="28"/>
          <w:szCs w:val="28"/>
          <w:highlight w:val="white"/>
          <w:lang w:val="vi-VN"/>
        </w:rPr>
      </w:pPr>
      <w:r w:rsidRPr="005527F6">
        <w:rPr>
          <w:rFonts w:ascii="Times New Roman" w:eastAsia="Times New Roman" w:hAnsi="Times New Roman" w:cs="Times New Roman"/>
          <w:color w:val="222222"/>
          <w:sz w:val="28"/>
          <w:szCs w:val="28"/>
          <w:highlight w:val="white"/>
        </w:rPr>
        <w:t>+ Đề nghị Tổng cục Lâm nghiệp bổ nhiệm 02 chức danh Chi cục trưởng Chi cục Kiểm lâm vùng I, II và 01 tr</w:t>
      </w:r>
      <w:r w:rsidRPr="005527F6">
        <w:rPr>
          <w:rFonts w:ascii="Times New Roman" w:eastAsia="Times New Roman" w:hAnsi="Times New Roman" w:cs="Times New Roman"/>
          <w:color w:val="222222"/>
          <w:sz w:val="28"/>
          <w:szCs w:val="28"/>
          <w:highlight w:val="white"/>
          <w:lang w:val="vi-VN"/>
        </w:rPr>
        <w:t>ưởng ph</w:t>
      </w:r>
      <w:r w:rsidRPr="005527F6">
        <w:rPr>
          <w:rFonts w:ascii="Times New Roman" w:eastAsia="Times New Roman" w:hAnsi="Times New Roman" w:cs="Times New Roman"/>
          <w:color w:val="222222"/>
          <w:sz w:val="28"/>
          <w:szCs w:val="28"/>
          <w:highlight w:val="white"/>
        </w:rPr>
        <w:t>òng QLBVR thuộc Cục; Thực hiện quy trình bổ nhiệm mới 02 chức danh Phó chi cục tr</w:t>
      </w:r>
      <w:r w:rsidRPr="005527F6">
        <w:rPr>
          <w:rFonts w:ascii="Times New Roman" w:eastAsia="Times New Roman" w:hAnsi="Times New Roman" w:cs="Times New Roman"/>
          <w:color w:val="222222"/>
          <w:sz w:val="28"/>
          <w:szCs w:val="28"/>
          <w:highlight w:val="white"/>
          <w:lang w:val="vi-VN"/>
        </w:rPr>
        <w:t>ưởng Chi cục Kiểm lâm vùng II, IV.</w:t>
      </w:r>
    </w:p>
    <w:p w:rsidR="00CB5C7C" w:rsidRDefault="005527F6" w:rsidP="00CB5C7C">
      <w:pPr>
        <w:widowControl w:val="0"/>
        <w:autoSpaceDE w:val="0"/>
        <w:autoSpaceDN w:val="0"/>
        <w:adjustRightInd w:val="0"/>
        <w:spacing w:before="60" w:after="0" w:line="240" w:lineRule="auto"/>
        <w:ind w:firstLine="709"/>
        <w:jc w:val="both"/>
        <w:rPr>
          <w:rFonts w:ascii="Times New Roman" w:eastAsia="Times New Roman" w:hAnsi="Times New Roman" w:cs="Times New Roman"/>
          <w:color w:val="222222"/>
          <w:sz w:val="28"/>
          <w:szCs w:val="28"/>
          <w:highlight w:val="white"/>
        </w:rPr>
      </w:pPr>
      <w:r w:rsidRPr="005527F6">
        <w:rPr>
          <w:rFonts w:ascii="Times New Roman" w:eastAsia="Times New Roman" w:hAnsi="Times New Roman" w:cs="Times New Roman"/>
          <w:color w:val="222222"/>
          <w:sz w:val="28"/>
          <w:szCs w:val="28"/>
          <w:highlight w:val="white"/>
        </w:rPr>
        <w:t>+ Tham m</w:t>
      </w:r>
      <w:r w:rsidRPr="005527F6">
        <w:rPr>
          <w:rFonts w:ascii="Times New Roman" w:eastAsia="Times New Roman" w:hAnsi="Times New Roman" w:cs="Times New Roman"/>
          <w:color w:val="222222"/>
          <w:sz w:val="28"/>
          <w:szCs w:val="28"/>
          <w:highlight w:val="white"/>
          <w:lang w:val="vi-VN"/>
        </w:rPr>
        <w:t>ưu triển khai tổ chức quy hoạch cán bộ l</w:t>
      </w:r>
      <w:r w:rsidRPr="005527F6">
        <w:rPr>
          <w:rFonts w:ascii="Times New Roman" w:eastAsia="Times New Roman" w:hAnsi="Times New Roman" w:cs="Times New Roman"/>
          <w:color w:val="222222"/>
          <w:sz w:val="28"/>
          <w:szCs w:val="28"/>
          <w:highlight w:val="white"/>
        </w:rPr>
        <w:t>ãnh đạo Cục và các Chi cục KL vùng giai đoạn 2016-2021 và giai đoạn 2021-2026.</w:t>
      </w:r>
    </w:p>
    <w:p w:rsidR="00CB5C7C" w:rsidRDefault="005527F6" w:rsidP="00CB5C7C">
      <w:pPr>
        <w:widowControl w:val="0"/>
        <w:autoSpaceDE w:val="0"/>
        <w:autoSpaceDN w:val="0"/>
        <w:adjustRightInd w:val="0"/>
        <w:spacing w:before="60" w:after="0" w:line="240" w:lineRule="auto"/>
        <w:ind w:firstLine="709"/>
        <w:jc w:val="both"/>
        <w:rPr>
          <w:rFonts w:ascii="Times New Roman" w:eastAsia="Times New Roman" w:hAnsi="Times New Roman" w:cs="Times New Roman"/>
          <w:sz w:val="28"/>
          <w:szCs w:val="28"/>
          <w:highlight w:val="white"/>
          <w:lang w:val="vi-VN"/>
        </w:rPr>
      </w:pPr>
      <w:r w:rsidRPr="005527F6">
        <w:rPr>
          <w:rFonts w:ascii="Times New Roman" w:eastAsia="Times New Roman" w:hAnsi="Times New Roman" w:cs="Times New Roman"/>
          <w:i/>
          <w:iCs/>
          <w:sz w:val="28"/>
          <w:szCs w:val="28"/>
          <w:highlight w:val="white"/>
        </w:rPr>
        <w:t>- Công tác tiền l</w:t>
      </w:r>
      <w:r w:rsidRPr="005527F6">
        <w:rPr>
          <w:rFonts w:ascii="Times New Roman" w:eastAsia="Times New Roman" w:hAnsi="Times New Roman" w:cs="Times New Roman"/>
          <w:i/>
          <w:iCs/>
          <w:sz w:val="28"/>
          <w:szCs w:val="28"/>
          <w:highlight w:val="white"/>
          <w:lang w:val="vi-VN"/>
        </w:rPr>
        <w:t>ương:</w:t>
      </w:r>
      <w:r w:rsidRPr="005527F6">
        <w:rPr>
          <w:rFonts w:ascii="Times New Roman" w:eastAsia="Times New Roman" w:hAnsi="Times New Roman" w:cs="Times New Roman"/>
          <w:sz w:val="28"/>
          <w:szCs w:val="28"/>
          <w:highlight w:val="white"/>
          <w:lang w:val="vi-VN"/>
        </w:rPr>
        <w:t xml:space="preserve"> Trong năm đề </w:t>
      </w:r>
      <w:r w:rsidRPr="005527F6">
        <w:rPr>
          <w:rFonts w:ascii="Times New Roman" w:eastAsia="Times New Roman" w:hAnsi="Times New Roman" w:cs="Times New Roman"/>
          <w:color w:val="222222"/>
          <w:sz w:val="28"/>
          <w:szCs w:val="28"/>
          <w:highlight w:val="white"/>
          <w:lang w:val="vi-VN"/>
        </w:rPr>
        <w:t>nghị nâng lương thường xuyên cho 60 trường hợp và nâng lương trước thời hạn cho 15 trường hợp của Cục Kiểm lâm và các Chi cục Kiểm lâm vùng.</w:t>
      </w:r>
    </w:p>
    <w:p w:rsidR="00CB5C7C" w:rsidRDefault="005527F6" w:rsidP="00CB5C7C">
      <w:pPr>
        <w:widowControl w:val="0"/>
        <w:autoSpaceDE w:val="0"/>
        <w:autoSpaceDN w:val="0"/>
        <w:adjustRightInd w:val="0"/>
        <w:spacing w:before="60" w:after="0" w:line="240" w:lineRule="auto"/>
        <w:jc w:val="both"/>
        <w:rPr>
          <w:rFonts w:ascii="Times New Roman" w:eastAsia="Times New Roman" w:hAnsi="Times New Roman" w:cs="Times New Roman"/>
          <w:color w:val="222222"/>
          <w:sz w:val="28"/>
          <w:szCs w:val="28"/>
        </w:rPr>
      </w:pPr>
      <w:r w:rsidRPr="005527F6">
        <w:rPr>
          <w:rFonts w:ascii="Times New Roman" w:eastAsia="Times New Roman" w:hAnsi="Times New Roman" w:cs="Times New Roman"/>
          <w:i/>
          <w:iCs/>
          <w:sz w:val="28"/>
          <w:szCs w:val="28"/>
        </w:rPr>
        <w:tab/>
        <w:t xml:space="preserve">- Tinh giản biên chế: </w:t>
      </w:r>
      <w:r w:rsidRPr="005527F6">
        <w:rPr>
          <w:rFonts w:ascii="Times New Roman" w:eastAsia="Times New Roman" w:hAnsi="Times New Roman" w:cs="Times New Roman"/>
          <w:color w:val="222222"/>
          <w:sz w:val="28"/>
          <w:szCs w:val="28"/>
        </w:rPr>
        <w:t>Trình Tổng cục Lâm nghiệp hồ s</w:t>
      </w:r>
      <w:r w:rsidRPr="005527F6">
        <w:rPr>
          <w:rFonts w:ascii="Times New Roman" w:eastAsia="Times New Roman" w:hAnsi="Times New Roman" w:cs="Times New Roman"/>
          <w:color w:val="222222"/>
          <w:sz w:val="28"/>
          <w:szCs w:val="28"/>
          <w:lang w:val="vi-VN"/>
        </w:rPr>
        <w:t>ơ tinh giản biên chế cho 02 trường hợp (01 trường hợp thuộc Cục và 01 trường hợp thuộc Chi cục Kiểm lâm vùng II), giải quyết chế động nghỉ hưu cho 02 trường hợp nghỉ tinh giản biên chế và xây dựng đề án tinh giản biên chế bổ sung năm 2016.</w:t>
      </w:r>
    </w:p>
    <w:p w:rsidR="005849C4" w:rsidRDefault="00A93EF5" w:rsidP="00CB5C7C">
      <w:pPr>
        <w:widowControl w:val="0"/>
        <w:autoSpaceDE w:val="0"/>
        <w:autoSpaceDN w:val="0"/>
        <w:adjustRightInd w:val="0"/>
        <w:spacing w:before="60" w:after="0" w:line="240" w:lineRule="auto"/>
        <w:jc w:val="both"/>
        <w:rPr>
          <w:rFonts w:ascii="Times New Roman" w:eastAsia="Times New Roman" w:hAnsi="Times New Roman" w:cs="Times New Roman"/>
          <w:i/>
          <w:color w:val="222222"/>
          <w:sz w:val="28"/>
          <w:szCs w:val="28"/>
        </w:rPr>
      </w:pPr>
      <w:r>
        <w:rPr>
          <w:rFonts w:ascii="Times New Roman" w:eastAsia="Times New Roman" w:hAnsi="Times New Roman" w:cs="Times New Roman"/>
          <w:color w:val="222222"/>
          <w:sz w:val="28"/>
          <w:szCs w:val="28"/>
        </w:rPr>
        <w:tab/>
      </w:r>
      <w:r w:rsidRPr="00A93EF5">
        <w:rPr>
          <w:rFonts w:ascii="Times New Roman" w:eastAsia="Times New Roman" w:hAnsi="Times New Roman" w:cs="Times New Roman"/>
          <w:i/>
          <w:color w:val="222222"/>
          <w:sz w:val="28"/>
          <w:szCs w:val="28"/>
        </w:rPr>
        <w:t>- Thi đua khen thưởng</w:t>
      </w:r>
      <w:r>
        <w:rPr>
          <w:rFonts w:ascii="Times New Roman" w:eastAsia="Times New Roman" w:hAnsi="Times New Roman" w:cs="Times New Roman"/>
          <w:i/>
          <w:color w:val="222222"/>
          <w:sz w:val="28"/>
          <w:szCs w:val="28"/>
        </w:rPr>
        <w:t xml:space="preserve">: </w:t>
      </w:r>
    </w:p>
    <w:p w:rsidR="00452410" w:rsidRDefault="005849C4" w:rsidP="00CB5C7C">
      <w:pPr>
        <w:widowControl w:val="0"/>
        <w:autoSpaceDE w:val="0"/>
        <w:autoSpaceDN w:val="0"/>
        <w:adjustRightInd w:val="0"/>
        <w:spacing w:before="60"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ab/>
        <w:t>+ Trong năm 2016, Bộ trưởng Bộ Nông nghiệp và PTNT đã khen thưởng đột xuất cho 12 cá nhân thuộc Cục Kiểm lâm và Quân đội đã có thành tích xuất sắc trong việc truy quyét,</w:t>
      </w:r>
      <w:r w:rsidR="00A4019B">
        <w:rPr>
          <w:rFonts w:ascii="Times New Roman" w:eastAsia="Times New Roman" w:hAnsi="Times New Roman" w:cs="Times New Roman"/>
          <w:color w:val="222222"/>
          <w:sz w:val="28"/>
          <w:szCs w:val="28"/>
        </w:rPr>
        <w:t xml:space="preserve"> đấu tranh, ngăn chặn khai thác, vận chuyển, kinh doanh lâm sản trái phép.</w:t>
      </w:r>
    </w:p>
    <w:p w:rsidR="005849C4" w:rsidRDefault="005849C4" w:rsidP="00CB5C7C">
      <w:pPr>
        <w:widowControl w:val="0"/>
        <w:autoSpaceDE w:val="0"/>
        <w:autoSpaceDN w:val="0"/>
        <w:adjustRightInd w:val="0"/>
        <w:spacing w:before="60"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ab/>
        <w:t>+ Hội đồng thi đua Cụ</w:t>
      </w:r>
      <w:r w:rsidR="00452410">
        <w:rPr>
          <w:rFonts w:ascii="Times New Roman" w:eastAsia="Times New Roman" w:hAnsi="Times New Roman" w:cs="Times New Roman"/>
          <w:color w:val="222222"/>
          <w:sz w:val="28"/>
          <w:szCs w:val="28"/>
        </w:rPr>
        <w:t xml:space="preserve">c Kiểm lâm đã công nhận 177/204 cá nhân </w:t>
      </w:r>
      <w:r>
        <w:rPr>
          <w:rFonts w:ascii="Times New Roman" w:eastAsia="Times New Roman" w:hAnsi="Times New Roman" w:cs="Times New Roman"/>
          <w:color w:val="222222"/>
          <w:sz w:val="28"/>
          <w:szCs w:val="28"/>
        </w:rPr>
        <w:t>(của Cục Kiểm lâm và 04 Chi cục Kiểm lâm vùng) hoàn thành tốt nhiệm vụ được giao, đạt lao động tiên tiến.</w:t>
      </w:r>
    </w:p>
    <w:p w:rsidR="005849C4" w:rsidRDefault="005849C4" w:rsidP="00CB5C7C">
      <w:pPr>
        <w:widowControl w:val="0"/>
        <w:autoSpaceDE w:val="0"/>
        <w:autoSpaceDN w:val="0"/>
        <w:adjustRightInd w:val="0"/>
        <w:spacing w:before="60"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ab/>
        <w:t>+ Cục Kiểm lâm đang đề nghị Tổng cục Lâm nghiệp xem xét và đề nghị khen thưởng như sau:</w:t>
      </w:r>
    </w:p>
    <w:p w:rsidR="00A4019B" w:rsidRDefault="00A4019B" w:rsidP="00CB5C7C">
      <w:pPr>
        <w:widowControl w:val="0"/>
        <w:autoSpaceDE w:val="0"/>
        <w:autoSpaceDN w:val="0"/>
        <w:adjustRightInd w:val="0"/>
        <w:spacing w:before="60"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ab/>
        <w:t>Về danh hiệu: Chiến s</w:t>
      </w:r>
      <w:r w:rsidR="00452410">
        <w:rPr>
          <w:rFonts w:ascii="Times New Roman" w:eastAsia="Times New Roman" w:hAnsi="Times New Roman" w:cs="Times New Roman"/>
          <w:color w:val="222222"/>
          <w:sz w:val="28"/>
          <w:szCs w:val="28"/>
        </w:rPr>
        <w:t>ĩ</w:t>
      </w:r>
      <w:r>
        <w:rPr>
          <w:rFonts w:ascii="Times New Roman" w:eastAsia="Times New Roman" w:hAnsi="Times New Roman" w:cs="Times New Roman"/>
          <w:color w:val="222222"/>
          <w:sz w:val="28"/>
          <w:szCs w:val="28"/>
        </w:rPr>
        <w:t xml:space="preserve"> thi đua cơ sở 30 cá nhân, chiến sĩ thi đua cấp Bộ 01 cá nhân, tập thể lao động tiên tiến 12 đơn vị, tập thể lao động xuất sắc 12 đơn vị, đề nghị Bộ Nông nghiệp và PTNT tặng cờ cho Chi cục Kiểm lâm vùng IV.</w:t>
      </w:r>
    </w:p>
    <w:p w:rsidR="00F67746" w:rsidRDefault="00F67746" w:rsidP="00CB5C7C">
      <w:pPr>
        <w:widowControl w:val="0"/>
        <w:autoSpaceDE w:val="0"/>
        <w:autoSpaceDN w:val="0"/>
        <w:adjustRightInd w:val="0"/>
        <w:spacing w:before="60"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ab/>
        <w:t>Về khen thưởng: Giấy khen của Tổng cục: 02 tập thể và 26 cá nhân, bằng khen của Bộ trưởng: 03 tập thể và 05 cá nhân, bằng khen của Thủ tướng Chính phủ 02 cá nhân, Huân chương lao động hạng III cho 01 cá nhân.</w:t>
      </w:r>
    </w:p>
    <w:p w:rsidR="00CB5C7C" w:rsidRDefault="005527F6" w:rsidP="00CB5C7C">
      <w:pPr>
        <w:widowControl w:val="0"/>
        <w:autoSpaceDE w:val="0"/>
        <w:autoSpaceDN w:val="0"/>
        <w:adjustRightInd w:val="0"/>
        <w:spacing w:before="60" w:after="0" w:line="240" w:lineRule="auto"/>
        <w:ind w:firstLine="720"/>
        <w:jc w:val="both"/>
        <w:rPr>
          <w:rFonts w:ascii="Times New Roman" w:eastAsia="Times New Roman" w:hAnsi="Times New Roman" w:cs="Times New Roman"/>
          <w:b/>
          <w:bCs/>
          <w:sz w:val="28"/>
          <w:szCs w:val="28"/>
        </w:rPr>
      </w:pPr>
      <w:r w:rsidRPr="005527F6">
        <w:rPr>
          <w:rFonts w:ascii="Times New Roman" w:eastAsia="Times New Roman" w:hAnsi="Times New Roman" w:cs="Times New Roman"/>
          <w:b/>
          <w:bCs/>
          <w:sz w:val="28"/>
          <w:szCs w:val="28"/>
        </w:rPr>
        <w:lastRenderedPageBreak/>
        <w:t>1</w:t>
      </w:r>
      <w:r w:rsidR="00C6475F">
        <w:rPr>
          <w:rFonts w:ascii="Times New Roman" w:eastAsia="Times New Roman" w:hAnsi="Times New Roman" w:cs="Times New Roman"/>
          <w:b/>
          <w:bCs/>
          <w:sz w:val="28"/>
          <w:szCs w:val="28"/>
        </w:rPr>
        <w:t>1</w:t>
      </w:r>
      <w:r w:rsidRPr="005527F6">
        <w:rPr>
          <w:rFonts w:ascii="Times New Roman" w:eastAsia="Times New Roman" w:hAnsi="Times New Roman" w:cs="Times New Roman"/>
          <w:b/>
          <w:bCs/>
          <w:sz w:val="28"/>
          <w:szCs w:val="28"/>
        </w:rPr>
        <w:t>. Công tác quản trị hành chính, cải cách hành chính</w:t>
      </w:r>
    </w:p>
    <w:p w:rsidR="00CB5C7C" w:rsidRDefault="005527F6" w:rsidP="00CB5C7C">
      <w:pPr>
        <w:widowControl w:val="0"/>
        <w:autoSpaceDE w:val="0"/>
        <w:autoSpaceDN w:val="0"/>
        <w:adjustRightInd w:val="0"/>
        <w:spacing w:before="60" w:after="0" w:line="240" w:lineRule="auto"/>
        <w:ind w:firstLine="720"/>
        <w:jc w:val="both"/>
        <w:rPr>
          <w:rFonts w:ascii="Times New Roman" w:eastAsia="Times New Roman" w:hAnsi="Times New Roman" w:cs="Times New Roman"/>
          <w:i/>
          <w:iCs/>
          <w:sz w:val="28"/>
          <w:szCs w:val="28"/>
          <w:lang w:val="vi-VN"/>
        </w:rPr>
      </w:pPr>
      <w:r w:rsidRPr="005527F6">
        <w:rPr>
          <w:rFonts w:ascii="Times New Roman" w:eastAsia="Times New Roman" w:hAnsi="Times New Roman" w:cs="Times New Roman"/>
          <w:sz w:val="28"/>
          <w:szCs w:val="28"/>
        </w:rPr>
        <w:t>- Thực hiện công tác cải cách hành chính và duy trì hệ thống quản lý chất l</w:t>
      </w:r>
      <w:r w:rsidRPr="005527F6">
        <w:rPr>
          <w:rFonts w:ascii="Times New Roman" w:eastAsia="Times New Roman" w:hAnsi="Times New Roman" w:cs="Times New Roman"/>
          <w:sz w:val="28"/>
          <w:szCs w:val="28"/>
          <w:lang w:val="vi-VN"/>
        </w:rPr>
        <w:t>ượng theo tiêu chuẩn ISO 9001:2008; Tiếp tục thực hiện Quyết định số 3973 /QĐ-BNN-TCLN ngày 06 tháng 10 năm 2015 của Bộ trưởng Bộ Nông nghiệp và Phát triển nông thôn về đơn giản hóa thủ tục hành chính và giấy phép năm 2015 - 2016;</w:t>
      </w:r>
    </w:p>
    <w:p w:rsidR="00CB5C7C" w:rsidRDefault="005527F6" w:rsidP="00CB5C7C">
      <w:pPr>
        <w:widowControl w:val="0"/>
        <w:autoSpaceDE w:val="0"/>
        <w:autoSpaceDN w:val="0"/>
        <w:adjustRightInd w:val="0"/>
        <w:spacing w:before="60" w:after="0" w:line="240" w:lineRule="auto"/>
        <w:ind w:firstLine="720"/>
        <w:jc w:val="both"/>
        <w:rPr>
          <w:rFonts w:ascii="Times New Roman" w:eastAsia="Times New Roman" w:hAnsi="Times New Roman" w:cs="Times New Roman"/>
          <w:sz w:val="28"/>
          <w:szCs w:val="28"/>
          <w:lang w:val="vi-VN"/>
        </w:rPr>
      </w:pPr>
      <w:r w:rsidRPr="005527F6">
        <w:rPr>
          <w:rFonts w:ascii="Times New Roman" w:eastAsia="Times New Roman" w:hAnsi="Times New Roman" w:cs="Times New Roman"/>
          <w:sz w:val="28"/>
          <w:szCs w:val="28"/>
        </w:rPr>
        <w:t>- Công tác văn thư lưu trữ, tiếp nhận và phát hành công văn đi, đến luôn được thực hiện đầy đủ, đúng quy định, đảm bảo nguyên tắc bảo mật, không để xảy ra tình trạng thất lạc, chậm trễ; công tác quản lý con dấu đúng quy định của Nhà n</w:t>
      </w:r>
      <w:r w:rsidRPr="005527F6">
        <w:rPr>
          <w:rFonts w:ascii="Times New Roman" w:eastAsia="Times New Roman" w:hAnsi="Times New Roman" w:cs="Times New Roman"/>
          <w:sz w:val="28"/>
          <w:szCs w:val="28"/>
          <w:lang w:val="vi-VN"/>
        </w:rPr>
        <w:t>ước;</w:t>
      </w:r>
    </w:p>
    <w:p w:rsidR="00CB5C7C" w:rsidRDefault="005527F6" w:rsidP="00CB5C7C">
      <w:pPr>
        <w:widowControl w:val="0"/>
        <w:autoSpaceDE w:val="0"/>
        <w:autoSpaceDN w:val="0"/>
        <w:adjustRightInd w:val="0"/>
        <w:spacing w:before="60" w:after="0" w:line="240" w:lineRule="auto"/>
        <w:ind w:firstLine="720"/>
        <w:jc w:val="both"/>
        <w:rPr>
          <w:rFonts w:ascii="Times New Roman" w:eastAsia="Times New Roman" w:hAnsi="Times New Roman" w:cs="Times New Roman"/>
          <w:sz w:val="28"/>
          <w:szCs w:val="28"/>
        </w:rPr>
      </w:pPr>
      <w:r w:rsidRPr="005527F6">
        <w:rPr>
          <w:rFonts w:ascii="Times New Roman" w:eastAsia="Times New Roman" w:hAnsi="Times New Roman" w:cs="Times New Roman"/>
          <w:sz w:val="28"/>
          <w:szCs w:val="28"/>
        </w:rPr>
        <w:t>- Quản lý tài sản và sử dụng ph</w:t>
      </w:r>
      <w:r w:rsidRPr="005527F6">
        <w:rPr>
          <w:rFonts w:ascii="Times New Roman" w:eastAsia="Times New Roman" w:hAnsi="Times New Roman" w:cs="Times New Roman"/>
          <w:sz w:val="28"/>
          <w:szCs w:val="28"/>
          <w:lang w:val="vi-VN"/>
        </w:rPr>
        <w:t>ương tiện đúng quy định của Nhà nước, đưa đón l</w:t>
      </w:r>
      <w:r w:rsidRPr="005527F6">
        <w:rPr>
          <w:rFonts w:ascii="Times New Roman" w:eastAsia="Times New Roman" w:hAnsi="Times New Roman" w:cs="Times New Roman"/>
          <w:sz w:val="28"/>
          <w:szCs w:val="28"/>
        </w:rPr>
        <w:t>ãnh đạo, công chức đi công tác đảm bảo an toàn, kịp thời, đúng giờ.</w:t>
      </w:r>
    </w:p>
    <w:p w:rsidR="00CB5C7C" w:rsidRDefault="005527F6" w:rsidP="00CB5C7C">
      <w:pPr>
        <w:widowControl w:val="0"/>
        <w:autoSpaceDE w:val="0"/>
        <w:autoSpaceDN w:val="0"/>
        <w:adjustRightInd w:val="0"/>
        <w:spacing w:before="60" w:after="0" w:line="240" w:lineRule="auto"/>
        <w:ind w:firstLine="720"/>
        <w:jc w:val="both"/>
        <w:rPr>
          <w:rFonts w:ascii="Times New Roman" w:eastAsia="Times New Roman" w:hAnsi="Times New Roman" w:cs="Times New Roman"/>
          <w:b/>
          <w:bCs/>
          <w:sz w:val="28"/>
          <w:szCs w:val="28"/>
        </w:rPr>
      </w:pPr>
      <w:r w:rsidRPr="005527F6">
        <w:rPr>
          <w:rFonts w:ascii="Times New Roman" w:eastAsia="Times New Roman" w:hAnsi="Times New Roman" w:cs="Times New Roman"/>
          <w:b/>
          <w:bCs/>
          <w:sz w:val="28"/>
          <w:szCs w:val="28"/>
        </w:rPr>
        <w:t>1</w:t>
      </w:r>
      <w:r w:rsidR="00C6475F">
        <w:rPr>
          <w:rFonts w:ascii="Times New Roman" w:eastAsia="Times New Roman" w:hAnsi="Times New Roman" w:cs="Times New Roman"/>
          <w:b/>
          <w:bCs/>
          <w:sz w:val="28"/>
          <w:szCs w:val="28"/>
        </w:rPr>
        <w:t>2</w:t>
      </w:r>
      <w:r w:rsidRPr="005527F6">
        <w:rPr>
          <w:rFonts w:ascii="Times New Roman" w:eastAsia="Times New Roman" w:hAnsi="Times New Roman" w:cs="Times New Roman"/>
          <w:b/>
          <w:bCs/>
          <w:sz w:val="28"/>
          <w:szCs w:val="28"/>
        </w:rPr>
        <w:t>. Công tác tài chính và thực hành tiết kiệm chống lãng phí</w:t>
      </w:r>
    </w:p>
    <w:p w:rsidR="00CB5C7C" w:rsidRDefault="005527F6" w:rsidP="00CB5C7C">
      <w:pPr>
        <w:widowControl w:val="0"/>
        <w:autoSpaceDE w:val="0"/>
        <w:autoSpaceDN w:val="0"/>
        <w:adjustRightInd w:val="0"/>
        <w:spacing w:before="60" w:after="0" w:line="240" w:lineRule="auto"/>
        <w:ind w:firstLine="720"/>
        <w:jc w:val="both"/>
        <w:rPr>
          <w:rFonts w:ascii="Times New Roman" w:eastAsia="Times New Roman" w:hAnsi="Times New Roman" w:cs="Times New Roman"/>
          <w:sz w:val="28"/>
          <w:szCs w:val="28"/>
          <w:lang w:val="vi-VN"/>
        </w:rPr>
      </w:pPr>
      <w:r w:rsidRPr="005527F6">
        <w:rPr>
          <w:rFonts w:ascii="Times New Roman" w:eastAsia="Times New Roman" w:hAnsi="Times New Roman" w:cs="Times New Roman"/>
          <w:sz w:val="28"/>
          <w:szCs w:val="28"/>
        </w:rPr>
        <w:t>- Quản lý và sử dụng kinh phí tự chủ và không tự chủ đúng quy định, không để xảy ra tham ô, thất thoát tài sản nhà n</w:t>
      </w:r>
      <w:r w:rsidRPr="005527F6">
        <w:rPr>
          <w:rFonts w:ascii="Times New Roman" w:eastAsia="Times New Roman" w:hAnsi="Times New Roman" w:cs="Times New Roman"/>
          <w:sz w:val="28"/>
          <w:szCs w:val="28"/>
          <w:lang w:val="vi-VN"/>
        </w:rPr>
        <w:t>ước; đáp ứng kinh phí đầy đủ, kịp thời để triển khai các hoạt động của cơ quan;</w:t>
      </w:r>
    </w:p>
    <w:p w:rsidR="00CB5C7C" w:rsidRDefault="005527F6" w:rsidP="00CB5C7C">
      <w:pPr>
        <w:widowControl w:val="0"/>
        <w:autoSpaceDE w:val="0"/>
        <w:autoSpaceDN w:val="0"/>
        <w:adjustRightInd w:val="0"/>
        <w:spacing w:before="60" w:after="0" w:line="240" w:lineRule="auto"/>
        <w:ind w:firstLine="720"/>
        <w:jc w:val="both"/>
        <w:rPr>
          <w:rFonts w:ascii="Times New Roman" w:eastAsia="Times New Roman" w:hAnsi="Times New Roman" w:cs="Times New Roman"/>
          <w:sz w:val="28"/>
          <w:szCs w:val="28"/>
        </w:rPr>
      </w:pPr>
      <w:r w:rsidRPr="005527F6">
        <w:rPr>
          <w:rFonts w:ascii="Times New Roman" w:eastAsia="Times New Roman" w:hAnsi="Times New Roman" w:cs="Times New Roman"/>
          <w:sz w:val="28"/>
          <w:szCs w:val="28"/>
        </w:rPr>
        <w:t>- Hoàn thành quyết toán tài chính năm 2015 đối với các Chi cục Kiểm lâm vùng và hoàn thiện báo cáo tài chính năm 2015 của Cục Kiểm lâm;</w:t>
      </w:r>
    </w:p>
    <w:p w:rsidR="00CB5C7C" w:rsidRDefault="005527F6" w:rsidP="00CB5C7C">
      <w:pPr>
        <w:widowControl w:val="0"/>
        <w:autoSpaceDE w:val="0"/>
        <w:autoSpaceDN w:val="0"/>
        <w:adjustRightInd w:val="0"/>
        <w:spacing w:before="60" w:after="0" w:line="240" w:lineRule="auto"/>
        <w:ind w:firstLine="720"/>
        <w:jc w:val="both"/>
        <w:rPr>
          <w:rFonts w:ascii="Times New Roman" w:eastAsia="Times New Roman" w:hAnsi="Times New Roman" w:cs="Times New Roman"/>
          <w:sz w:val="28"/>
          <w:szCs w:val="28"/>
        </w:rPr>
      </w:pPr>
      <w:r w:rsidRPr="005527F6">
        <w:rPr>
          <w:rFonts w:ascii="Times New Roman" w:eastAsia="Times New Roman" w:hAnsi="Times New Roman" w:cs="Times New Roman"/>
          <w:sz w:val="28"/>
          <w:szCs w:val="28"/>
        </w:rPr>
        <w:t>- Sửa đổi, bổ sung quy chế chi tiêu nội bộ do Cục Kiểm lâm quản lý.</w:t>
      </w:r>
    </w:p>
    <w:p w:rsidR="00CB5C7C" w:rsidRDefault="000A6E5E" w:rsidP="00CB5C7C">
      <w:pPr>
        <w:widowControl w:val="0"/>
        <w:spacing w:before="60"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IV. </w:t>
      </w:r>
      <w:r w:rsidR="002E5B1A">
        <w:rPr>
          <w:rFonts w:ascii="Times New Roman" w:eastAsia="Times New Roman" w:hAnsi="Times New Roman" w:cs="Times New Roman"/>
          <w:b/>
          <w:sz w:val="28"/>
        </w:rPr>
        <w:t>ĐÁNH GIÁ CHUNG</w:t>
      </w:r>
    </w:p>
    <w:p w:rsidR="00CB5C7C" w:rsidRDefault="000A6E5E" w:rsidP="00CB5C7C">
      <w:pPr>
        <w:widowControl w:val="0"/>
        <w:spacing w:before="60"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 </w:t>
      </w:r>
      <w:r w:rsidR="008921AE">
        <w:rPr>
          <w:rFonts w:ascii="Times New Roman" w:eastAsia="Times New Roman" w:hAnsi="Times New Roman" w:cs="Times New Roman"/>
          <w:b/>
          <w:sz w:val="28"/>
        </w:rPr>
        <w:t>Những kết quả nổi bật</w:t>
      </w:r>
    </w:p>
    <w:p w:rsidR="00812888" w:rsidRDefault="00812888" w:rsidP="00812888">
      <w:pPr>
        <w:widowControl w:val="0"/>
        <w:spacing w:before="6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Hoàn thành kế hoạch xây dựng văn bản QPPL trong năm đã tham mưu xây dựng 05 văn bản.</w:t>
      </w:r>
    </w:p>
    <w:p w:rsidR="00C301C8" w:rsidRPr="00C301C8" w:rsidRDefault="004606F4" w:rsidP="00C301C8">
      <w:pPr>
        <w:widowControl w:val="0"/>
        <w:spacing w:before="6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Đã tham mưu</w:t>
      </w:r>
      <w:r w:rsidR="00986731">
        <w:rPr>
          <w:rFonts w:ascii="Times New Roman" w:eastAsia="Times New Roman" w:hAnsi="Times New Roman" w:cs="Times New Roman"/>
          <w:sz w:val="28"/>
        </w:rPr>
        <w:t xml:space="preserve"> </w:t>
      </w:r>
      <w:r w:rsidR="00986731" w:rsidRPr="00C301C8">
        <w:rPr>
          <w:rFonts w:ascii="Times New Roman" w:eastAsia="Times New Roman" w:hAnsi="Times New Roman" w:cs="Times New Roman"/>
          <w:sz w:val="28"/>
        </w:rPr>
        <w:t>nhiều giải pháp trước mắt c</w:t>
      </w:r>
      <w:r w:rsidR="001C3C54">
        <w:rPr>
          <w:rFonts w:ascii="Times New Roman" w:eastAsia="Times New Roman" w:hAnsi="Times New Roman" w:cs="Times New Roman"/>
          <w:sz w:val="28"/>
        </w:rPr>
        <w:t>ũ</w:t>
      </w:r>
      <w:r w:rsidR="00986731" w:rsidRPr="00C301C8">
        <w:rPr>
          <w:rFonts w:ascii="Times New Roman" w:eastAsia="Times New Roman" w:hAnsi="Times New Roman" w:cs="Times New Roman"/>
          <w:sz w:val="28"/>
        </w:rPr>
        <w:t>ng như lâu dài và</w:t>
      </w:r>
      <w:r w:rsidR="00874E54">
        <w:rPr>
          <w:rFonts w:ascii="Times New Roman" w:eastAsia="Times New Roman" w:hAnsi="Times New Roman" w:cs="Times New Roman"/>
          <w:sz w:val="28"/>
        </w:rPr>
        <w:t xml:space="preserve"> tham mưu với Bộ, với Tổng cục L</w:t>
      </w:r>
      <w:r w:rsidR="00986731" w:rsidRPr="00C301C8">
        <w:rPr>
          <w:rFonts w:ascii="Times New Roman" w:eastAsia="Times New Roman" w:hAnsi="Times New Roman" w:cs="Times New Roman"/>
          <w:sz w:val="28"/>
        </w:rPr>
        <w:t>âm nghiệp</w:t>
      </w:r>
      <w:r w:rsidR="00C301C8">
        <w:rPr>
          <w:rFonts w:ascii="Times New Roman" w:eastAsia="Times New Roman" w:hAnsi="Times New Roman" w:cs="Times New Roman"/>
          <w:sz w:val="28"/>
        </w:rPr>
        <w:t xml:space="preserve"> để</w:t>
      </w:r>
      <w:r w:rsidR="00986731" w:rsidRPr="00C301C8">
        <w:rPr>
          <w:rFonts w:ascii="Times New Roman" w:eastAsia="Times New Roman" w:hAnsi="Times New Roman" w:cs="Times New Roman"/>
          <w:sz w:val="28"/>
        </w:rPr>
        <w:t xml:space="preserve"> thực hiện đúng trách nhiệm trong công tác quản lý bảo vệ rừng, phòng cháy chữa cháy rừng nhằm kìm chế vi phạm các quy định của pháp luật về bảo vệ và phát triển rừng như: Ban hành văn bản, tổ chức kiểm tra, phối hợp liên ngành,</w:t>
      </w:r>
      <w:r w:rsidR="00C301C8" w:rsidRPr="00C301C8">
        <w:rPr>
          <w:rFonts w:ascii="Times New Roman" w:eastAsia="Times New Roman" w:hAnsi="Times New Roman" w:cs="Times New Roman"/>
          <w:sz w:val="28"/>
        </w:rPr>
        <w:t xml:space="preserve"> nghiên cứu khoa học,</w:t>
      </w:r>
      <w:r w:rsidR="00C301C8">
        <w:rPr>
          <w:rFonts w:ascii="Times New Roman" w:eastAsia="Times New Roman" w:hAnsi="Times New Roman" w:cs="Times New Roman"/>
          <w:sz w:val="28"/>
        </w:rPr>
        <w:t xml:space="preserve"> hỗ trợ chữa cháy địa phương</w:t>
      </w:r>
      <w:r w:rsidR="00986731" w:rsidRPr="00C301C8">
        <w:rPr>
          <w:rFonts w:ascii="Times New Roman" w:eastAsia="Times New Roman" w:hAnsi="Times New Roman" w:cs="Times New Roman"/>
          <w:sz w:val="28"/>
        </w:rPr>
        <w:t>…</w:t>
      </w:r>
      <w:r w:rsidR="00C301C8">
        <w:rPr>
          <w:rFonts w:ascii="Times New Roman" w:eastAsia="Times New Roman" w:hAnsi="Times New Roman" w:cs="Times New Roman"/>
          <w:sz w:val="28"/>
        </w:rPr>
        <w:t xml:space="preserve"> Vì vậy </w:t>
      </w:r>
      <w:r w:rsidR="00C301C8" w:rsidRPr="00C301C8">
        <w:rPr>
          <w:rFonts w:ascii="Times New Roman" w:eastAsia="Times New Roman" w:hAnsi="Times New Roman" w:cs="Times New Roman"/>
          <w:sz w:val="28"/>
        </w:rPr>
        <w:t xml:space="preserve">mặc dù năm 2016 là năm diễn biến phức tạp cho công tác </w:t>
      </w:r>
      <w:r w:rsidR="005B6FEE">
        <w:rPr>
          <w:rFonts w:ascii="Times New Roman" w:eastAsia="Times New Roman" w:hAnsi="Times New Roman" w:cs="Times New Roman"/>
          <w:sz w:val="28"/>
        </w:rPr>
        <w:t xml:space="preserve">bảo vệ rừng nhưng kết quả đạt được </w:t>
      </w:r>
      <w:r w:rsidR="00C301C8" w:rsidRPr="00C301C8">
        <w:rPr>
          <w:rFonts w:ascii="Times New Roman" w:eastAsia="Times New Roman" w:hAnsi="Times New Roman" w:cs="Times New Roman"/>
          <w:sz w:val="28"/>
        </w:rPr>
        <w:t xml:space="preserve">là đã phát hiện và </w:t>
      </w:r>
      <w:r w:rsidR="001C3C54">
        <w:rPr>
          <w:rFonts w:ascii="Times New Roman" w:eastAsia="Times New Roman" w:hAnsi="Times New Roman" w:cs="Times New Roman"/>
          <w:sz w:val="28"/>
        </w:rPr>
        <w:t>x</w:t>
      </w:r>
      <w:r w:rsidR="00C301C8" w:rsidRPr="00C301C8">
        <w:rPr>
          <w:rFonts w:ascii="Times New Roman" w:eastAsia="Times New Roman" w:hAnsi="Times New Roman" w:cs="Times New Roman"/>
          <w:sz w:val="28"/>
        </w:rPr>
        <w:t>ử lý kịp thời 19.389 vụ vi phạm các quy định về bảo vệ rừng, so với năm 2015 giảm 1.914 vụ tương ứng với 9%</w:t>
      </w:r>
      <w:r w:rsidR="007D1A12">
        <w:rPr>
          <w:rFonts w:ascii="Times New Roman" w:eastAsia="Times New Roman" w:hAnsi="Times New Roman" w:cs="Times New Roman"/>
          <w:sz w:val="28"/>
        </w:rPr>
        <w:t>.</w:t>
      </w:r>
    </w:p>
    <w:p w:rsidR="00986731" w:rsidRPr="00C301C8" w:rsidRDefault="00986731" w:rsidP="00C301C8">
      <w:pPr>
        <w:widowControl w:val="0"/>
        <w:spacing w:before="60" w:after="0" w:line="240" w:lineRule="auto"/>
        <w:ind w:firstLine="709"/>
        <w:jc w:val="both"/>
        <w:rPr>
          <w:rFonts w:ascii="Times New Roman" w:eastAsia="Times New Roman" w:hAnsi="Times New Roman" w:cs="Times New Roman"/>
          <w:sz w:val="28"/>
        </w:rPr>
      </w:pPr>
      <w:r w:rsidRPr="00C301C8">
        <w:rPr>
          <w:rFonts w:ascii="Times New Roman" w:eastAsia="Times New Roman" w:hAnsi="Times New Roman" w:cs="Times New Roman"/>
          <w:sz w:val="28"/>
        </w:rPr>
        <w:tab/>
        <w:t xml:space="preserve">- Tham mưu lãnh đạo Tổng cục trình Ban cán sự Bộ trình Ban Bí thư Trung ương Đảng ban hành Chỉ thị về “Tăng cường sự lãnh đạo của Đảng đối với công tác quản lý, bảo vệ và phát triển rừng nhằm giảm thiểu thiệt hại do thiên tai và  ứng phó kịp thời với biến đổi khí hậu trong tình hình hiện nay”; </w:t>
      </w:r>
    </w:p>
    <w:p w:rsidR="00CB5C7C" w:rsidRDefault="00246E7B" w:rsidP="00CB5C7C">
      <w:pPr>
        <w:widowControl w:val="0"/>
        <w:spacing w:before="6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Kịp thời tham mưu, đề xuất các đoàn kiểm tra công tác bảo vệ rừng và PCCCR tại các tỉnh t</w:t>
      </w:r>
      <w:r w:rsidR="00201811">
        <w:rPr>
          <w:rFonts w:ascii="Times New Roman" w:eastAsia="Times New Roman" w:hAnsi="Times New Roman" w:cs="Times New Roman"/>
          <w:sz w:val="28"/>
        </w:rPr>
        <w:t xml:space="preserve">rọng điểm. Các đoàn kiểm tra đã </w:t>
      </w:r>
      <w:r>
        <w:rPr>
          <w:rFonts w:ascii="Times New Roman" w:eastAsia="Times New Roman" w:hAnsi="Times New Roman" w:cs="Times New Roman"/>
          <w:sz w:val="28"/>
        </w:rPr>
        <w:t>phát hiện những hạn chế, tồn tại trong công tác bảo vệ rừng, PCCCR, kịp thời chỉ đạo, hướng dẫn các địa phương xây dựng và triển khai phương án bảo vệ rừng, PCCCR các cấp.</w:t>
      </w:r>
    </w:p>
    <w:p w:rsidR="00CB5C7C" w:rsidRDefault="00246E7B" w:rsidP="00CB5C7C">
      <w:pPr>
        <w:widowControl w:val="0"/>
        <w:spacing w:before="6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T</w:t>
      </w:r>
      <w:r w:rsidR="00896B99">
        <w:rPr>
          <w:rFonts w:ascii="Times New Roman" w:eastAsia="Times New Roman" w:hAnsi="Times New Roman" w:cs="Times New Roman"/>
          <w:sz w:val="28"/>
        </w:rPr>
        <w:t>iến hành rà soát, đánh giá, phân loại các cơ sở chế biến gỗ trên cả nước theo Thông tư 01</w:t>
      </w:r>
      <w:r w:rsidR="008502B1">
        <w:rPr>
          <w:rFonts w:ascii="Times New Roman" w:eastAsia="Times New Roman" w:hAnsi="Times New Roman" w:cs="Times New Roman"/>
          <w:sz w:val="28"/>
        </w:rPr>
        <w:t>/2012/TT-BNNPTNT.</w:t>
      </w:r>
    </w:p>
    <w:p w:rsidR="00253CC8" w:rsidRPr="00253CC8" w:rsidRDefault="00253CC8">
      <w:pPr>
        <w:widowControl w:val="0"/>
        <w:spacing w:before="60"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sz w:val="28"/>
        </w:rPr>
        <w:lastRenderedPageBreak/>
        <w:t xml:space="preserve">- Đã </w:t>
      </w:r>
      <w:r>
        <w:rPr>
          <w:rFonts w:ascii="Times New Roman" w:eastAsia="Times New Roman" w:hAnsi="Times New Roman" w:cs="Times New Roman"/>
          <w:color w:val="000000"/>
          <w:sz w:val="28"/>
        </w:rPr>
        <w:t xml:space="preserve">tổng hợp được các cơ sở kinh doanh gỗ </w:t>
      </w:r>
      <w:r w:rsidR="0094756B">
        <w:rPr>
          <w:rFonts w:ascii="Times New Roman" w:eastAsia="Times New Roman" w:hAnsi="Times New Roman" w:cs="Times New Roman"/>
          <w:color w:val="000000"/>
          <w:sz w:val="28"/>
        </w:rPr>
        <w:t xml:space="preserve">và sản phẩm, </w:t>
      </w:r>
      <w:r>
        <w:rPr>
          <w:rFonts w:ascii="Times New Roman" w:eastAsia="Times New Roman" w:hAnsi="Times New Roman" w:cs="Times New Roman"/>
          <w:color w:val="000000"/>
          <w:sz w:val="28"/>
        </w:rPr>
        <w:t>cơ sở gây nuôi động vật hoang dã và gỗ tồn có nguồn gốc từ rừng tự nhiên. Đồng thời đề xuất giải pháp quản lý.</w:t>
      </w:r>
    </w:p>
    <w:p w:rsidR="00E44276" w:rsidRDefault="00E44276" w:rsidP="00E44276">
      <w:pPr>
        <w:widowControl w:val="0"/>
        <w:spacing w:before="6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Trực tiếp chỉ đạo kiểm tra</w:t>
      </w:r>
      <w:r w:rsidR="00057618">
        <w:rPr>
          <w:rFonts w:ascii="Times New Roman" w:eastAsia="Times New Roman" w:hAnsi="Times New Roman" w:cs="Times New Roman"/>
          <w:sz w:val="28"/>
        </w:rPr>
        <w:t>,</w:t>
      </w:r>
      <w:r>
        <w:rPr>
          <w:rFonts w:ascii="Times New Roman" w:eastAsia="Times New Roman" w:hAnsi="Times New Roman" w:cs="Times New Roman"/>
          <w:sz w:val="28"/>
        </w:rPr>
        <w:t xml:space="preserve"> phát hiện</w:t>
      </w:r>
      <w:r w:rsidR="00057618">
        <w:rPr>
          <w:rFonts w:ascii="Times New Roman" w:eastAsia="Times New Roman" w:hAnsi="Times New Roman" w:cs="Times New Roman"/>
          <w:sz w:val="28"/>
        </w:rPr>
        <w:t xml:space="preserve"> và đề xuất</w:t>
      </w:r>
      <w:r w:rsidR="0000479E">
        <w:rPr>
          <w:rFonts w:ascii="Times New Roman" w:eastAsia="Times New Roman" w:hAnsi="Times New Roman" w:cs="Times New Roman"/>
          <w:sz w:val="28"/>
        </w:rPr>
        <w:t xml:space="preserve"> 18 </w:t>
      </w:r>
      <w:r>
        <w:rPr>
          <w:rFonts w:ascii="Times New Roman" w:eastAsia="Times New Roman" w:hAnsi="Times New Roman" w:cs="Times New Roman"/>
          <w:sz w:val="28"/>
        </w:rPr>
        <w:t>vụ</w:t>
      </w:r>
      <w:r w:rsidR="00057618">
        <w:rPr>
          <w:rFonts w:ascii="Times New Roman" w:eastAsia="Times New Roman" w:hAnsi="Times New Roman" w:cs="Times New Roman"/>
          <w:sz w:val="28"/>
        </w:rPr>
        <w:t xml:space="preserve"> vi phạm về</w:t>
      </w:r>
      <w:r>
        <w:rPr>
          <w:rFonts w:ascii="Times New Roman" w:eastAsia="Times New Roman" w:hAnsi="Times New Roman" w:cs="Times New Roman"/>
          <w:sz w:val="28"/>
        </w:rPr>
        <w:t xml:space="preserve"> phá rừng, vận chuyển</w:t>
      </w:r>
      <w:r w:rsidR="00057618">
        <w:rPr>
          <w:rFonts w:ascii="Times New Roman" w:eastAsia="Times New Roman" w:hAnsi="Times New Roman" w:cs="Times New Roman"/>
          <w:sz w:val="28"/>
        </w:rPr>
        <w:t xml:space="preserve"> và kinh doanh</w:t>
      </w:r>
      <w:r>
        <w:rPr>
          <w:rFonts w:ascii="Times New Roman" w:eastAsia="Times New Roman" w:hAnsi="Times New Roman" w:cs="Times New Roman"/>
          <w:sz w:val="28"/>
        </w:rPr>
        <w:t xml:space="preserve"> lâm sản</w:t>
      </w:r>
      <w:r w:rsidR="0000479E">
        <w:rPr>
          <w:rFonts w:ascii="Times New Roman" w:eastAsia="Times New Roman" w:hAnsi="Times New Roman" w:cs="Times New Roman"/>
          <w:sz w:val="28"/>
        </w:rPr>
        <w:t xml:space="preserve"> trái phép lớn, </w:t>
      </w:r>
      <w:r w:rsidR="00057618">
        <w:rPr>
          <w:rFonts w:ascii="Times New Roman" w:eastAsia="Times New Roman" w:hAnsi="Times New Roman" w:cs="Times New Roman"/>
          <w:sz w:val="28"/>
        </w:rPr>
        <w:t>số</w:t>
      </w:r>
      <w:r w:rsidR="006253B4">
        <w:rPr>
          <w:rFonts w:ascii="Times New Roman" w:eastAsia="Times New Roman" w:hAnsi="Times New Roman" w:cs="Times New Roman"/>
          <w:sz w:val="28"/>
        </w:rPr>
        <w:t xml:space="preserve"> gỗ tịch thu là 1.740 m</w:t>
      </w:r>
      <w:r w:rsidR="006253B4">
        <w:rPr>
          <w:rFonts w:ascii="Times New Roman" w:eastAsia="Times New Roman" w:hAnsi="Times New Roman" w:cs="Times New Roman"/>
          <w:sz w:val="28"/>
          <w:vertAlign w:val="superscript"/>
        </w:rPr>
        <w:t>3</w:t>
      </w:r>
      <w:r w:rsidR="006253B4">
        <w:rPr>
          <w:rFonts w:ascii="Times New Roman" w:eastAsia="Times New Roman" w:hAnsi="Times New Roman" w:cs="Times New Roman"/>
          <w:sz w:val="28"/>
        </w:rPr>
        <w:t xml:space="preserve">, số gỗ </w:t>
      </w:r>
      <w:r w:rsidR="00057618">
        <w:rPr>
          <w:rFonts w:ascii="Times New Roman" w:eastAsia="Times New Roman" w:hAnsi="Times New Roman" w:cs="Times New Roman"/>
          <w:sz w:val="28"/>
        </w:rPr>
        <w:t xml:space="preserve">kiểm tra </w:t>
      </w:r>
      <w:r w:rsidR="00F827F6">
        <w:rPr>
          <w:rFonts w:ascii="Times New Roman" w:eastAsia="Times New Roman" w:hAnsi="Times New Roman" w:cs="Times New Roman"/>
          <w:sz w:val="28"/>
        </w:rPr>
        <w:t>3.505</w:t>
      </w:r>
      <w:r w:rsidR="00057618">
        <w:rPr>
          <w:rFonts w:ascii="Times New Roman" w:eastAsia="Times New Roman" w:hAnsi="Times New Roman" w:cs="Times New Roman"/>
          <w:sz w:val="28"/>
        </w:rPr>
        <w:t xml:space="preserve"> m</w:t>
      </w:r>
      <w:r w:rsidR="006253B4">
        <w:rPr>
          <w:rFonts w:ascii="Times New Roman" w:eastAsia="Times New Roman" w:hAnsi="Times New Roman" w:cs="Times New Roman"/>
          <w:sz w:val="28"/>
          <w:vertAlign w:val="superscript"/>
        </w:rPr>
        <w:t>3</w:t>
      </w:r>
      <w:r w:rsidR="007D1A12">
        <w:rPr>
          <w:rFonts w:ascii="Times New Roman" w:eastAsia="Times New Roman" w:hAnsi="Times New Roman" w:cs="Times New Roman"/>
          <w:sz w:val="28"/>
        </w:rPr>
        <w:t>.</w:t>
      </w:r>
    </w:p>
    <w:p w:rsidR="007D1A12" w:rsidRDefault="007D1A12" w:rsidP="00E44276">
      <w:pPr>
        <w:widowControl w:val="0"/>
        <w:spacing w:before="6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832008">
        <w:rPr>
          <w:rFonts w:ascii="Times New Roman" w:eastAsia="Times New Roman" w:hAnsi="Times New Roman" w:cs="Times New Roman"/>
          <w:sz w:val="28"/>
        </w:rPr>
        <w:t>Đã đánh giá được thực trạng</w:t>
      </w:r>
      <w:r w:rsidR="00832008" w:rsidRPr="00832008">
        <w:rPr>
          <w:rFonts w:ascii="Times New Roman" w:eastAsia="Times New Roman" w:hAnsi="Times New Roman" w:cs="Times New Roman"/>
          <w:sz w:val="28"/>
        </w:rPr>
        <w:t xml:space="preserve"> và đề xuất được giải pháp nâng cao hiệu quả hoạt động của lực lượng kiểm lâm</w:t>
      </w:r>
      <w:r w:rsidR="00726427">
        <w:rPr>
          <w:rFonts w:ascii="Times New Roman" w:eastAsia="Times New Roman" w:hAnsi="Times New Roman" w:cs="Times New Roman"/>
          <w:sz w:val="28"/>
        </w:rPr>
        <w:t>.</w:t>
      </w:r>
    </w:p>
    <w:p w:rsidR="00BE2D96" w:rsidRDefault="00E249CE" w:rsidP="00E44276">
      <w:pPr>
        <w:widowControl w:val="0"/>
        <w:spacing w:before="6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Công tác </w:t>
      </w:r>
      <w:r w:rsidR="00BE2D96">
        <w:rPr>
          <w:rFonts w:ascii="Times New Roman" w:eastAsia="Times New Roman" w:hAnsi="Times New Roman" w:cs="Times New Roman"/>
          <w:color w:val="000000"/>
          <w:sz w:val="28"/>
        </w:rPr>
        <w:t>t</w:t>
      </w:r>
      <w:r>
        <w:rPr>
          <w:rFonts w:ascii="Times New Roman" w:eastAsia="Times New Roman" w:hAnsi="Times New Roman" w:cs="Times New Roman"/>
          <w:color w:val="000000"/>
          <w:sz w:val="28"/>
        </w:rPr>
        <w:t>ập huấn</w:t>
      </w:r>
      <w:r w:rsidR="00D231DA">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đã được quan tâm thực hiện và góp phần nâng cao hiệu quả công tác chuyên môn</w:t>
      </w:r>
    </w:p>
    <w:p w:rsidR="00CB5C7C" w:rsidRDefault="000A6E5E" w:rsidP="00CB5C7C">
      <w:pPr>
        <w:widowControl w:val="0"/>
        <w:spacing w:before="60" w:after="0" w:line="240" w:lineRule="auto"/>
        <w:ind w:firstLine="72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2. </w:t>
      </w:r>
      <w:r w:rsidR="008921AE">
        <w:rPr>
          <w:rFonts w:ascii="Times New Roman" w:eastAsia="Times New Roman" w:hAnsi="Times New Roman" w:cs="Times New Roman"/>
          <w:b/>
          <w:sz w:val="28"/>
        </w:rPr>
        <w:t>Tồn tại, hạn chế và nguyên nhân</w:t>
      </w:r>
    </w:p>
    <w:p w:rsidR="00CB5C7C" w:rsidRDefault="008921AE" w:rsidP="00CB5C7C">
      <w:pPr>
        <w:widowControl w:val="0"/>
        <w:spacing w:before="60"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Công tác lãnh đạo, chỉ đạo điều hành có nơi, có lúc chưa thực sự sâu sát và quyết liệt, hoạt động của bộ máy từ Cục đến các Chi cục Kiểm lâm vùng vẫn chưa thông suốt, hiệu lực, hiệu quả; kỷ luật, kỷ cương công vụ chưa được siết chặt.</w:t>
      </w:r>
    </w:p>
    <w:p w:rsidR="00CB5C7C" w:rsidRDefault="008921AE" w:rsidP="00CB5C7C">
      <w:pPr>
        <w:widowControl w:val="0"/>
        <w:spacing w:before="60"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Nhận thức, ý thức trách nhiệm và trình độ nghiệp vụ chuyên môn của một bộ phận cán bộ, công chức, viên chức còn yếu, kinh nghiệm thực ti</w:t>
      </w:r>
      <w:r w:rsidR="000B4BC2">
        <w:rPr>
          <w:rFonts w:ascii="Times New Roman" w:eastAsia="Times New Roman" w:hAnsi="Times New Roman" w:cs="Times New Roman"/>
          <w:color w:val="000000"/>
          <w:sz w:val="28"/>
        </w:rPr>
        <w:t>ễ</w:t>
      </w:r>
      <w:r>
        <w:rPr>
          <w:rFonts w:ascii="Times New Roman" w:eastAsia="Times New Roman" w:hAnsi="Times New Roman" w:cs="Times New Roman"/>
          <w:color w:val="000000"/>
          <w:sz w:val="28"/>
        </w:rPr>
        <w:t>n còn thiếu nên năng lực tham mưu, thực thi nhiệm vụ còn hạn chế.</w:t>
      </w:r>
    </w:p>
    <w:p w:rsidR="00CB5C7C" w:rsidRDefault="008921AE" w:rsidP="00CB5C7C">
      <w:pPr>
        <w:widowControl w:val="0"/>
        <w:spacing w:before="60" w:after="0" w:line="240" w:lineRule="auto"/>
        <w:ind w:firstLine="720"/>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t>- Nghiệp vụ, kỹ năng trinh sát điều tra còn hạn chế, chưa được đào tạo cơ bản, p</w:t>
      </w:r>
      <w:r>
        <w:rPr>
          <w:rFonts w:ascii="Times New Roman" w:eastAsia="Times New Roman" w:hAnsi="Times New Roman" w:cs="Times New Roman"/>
          <w:sz w:val="28"/>
        </w:rPr>
        <w:t>hương thức hoạt động còn chưa linh hoạt, nhạy bén; do vậy việc phát hiện và xử lý các vụ việc vi phạm pháp luật về quản lý, bảo vệ rừng còn ít, chưa có tính đột phá</w:t>
      </w:r>
      <w:r>
        <w:rPr>
          <w:rFonts w:ascii="Times New Roman" w:eastAsia="Times New Roman" w:hAnsi="Times New Roman" w:cs="Times New Roman"/>
          <w:spacing w:val="-6"/>
          <w:sz w:val="28"/>
        </w:rPr>
        <w:t>, c</w:t>
      </w:r>
      <w:r>
        <w:rPr>
          <w:rFonts w:ascii="Times New Roman" w:eastAsia="Times New Roman" w:hAnsi="Times New Roman" w:cs="Times New Roman"/>
          <w:sz w:val="28"/>
        </w:rPr>
        <w:t>hưa phát hiện và đề xuất xử lý được vụ việc tiêu cực trong lực lượng Kiểm lâm.</w:t>
      </w:r>
    </w:p>
    <w:p w:rsidR="00CB5C7C" w:rsidRDefault="008921AE" w:rsidP="00CB5C7C">
      <w:pPr>
        <w:widowControl w:val="0"/>
        <w:spacing w:before="60" w:after="0" w:line="240" w:lineRule="auto"/>
        <w:ind w:firstLine="720"/>
        <w:jc w:val="both"/>
        <w:rPr>
          <w:rFonts w:ascii="Times New Roman" w:eastAsia="Times New Roman" w:hAnsi="Times New Roman" w:cs="Times New Roman"/>
          <w:color w:val="FF0000"/>
          <w:sz w:val="28"/>
        </w:rPr>
      </w:pPr>
      <w:r>
        <w:rPr>
          <w:rFonts w:ascii="Times New Roman" w:eastAsia="Times New Roman" w:hAnsi="Times New Roman" w:cs="Times New Roman"/>
          <w:color w:val="000000"/>
          <w:sz w:val="28"/>
        </w:rPr>
        <w:t>- Chưa có biện pháp tích cực, hữu hiệu để đấu tranh, ngăn chặn tình trạng phá rừng, mất rừng và chống người thi hành công vụ vẫn diễn ra ở một số nơi gây bức xúc trong dư luận xã hội.</w:t>
      </w:r>
    </w:p>
    <w:p w:rsidR="00CB5C7C" w:rsidRDefault="008921AE" w:rsidP="00CB5C7C">
      <w:pPr>
        <w:widowControl w:val="0"/>
        <w:spacing w:before="60"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Việc nắm bắt nhanh các thông tin về phá rừng, cháy rừng còn chậm so với báo chí, còn chạy theo vụ việc, tính chủ động chưa cao dẫn đến chỉ đạo, điều hành thiếu linh hoạt.</w:t>
      </w:r>
    </w:p>
    <w:p w:rsidR="00CB5C7C" w:rsidRDefault="008921AE" w:rsidP="00CB5C7C">
      <w:pPr>
        <w:widowControl w:val="0"/>
        <w:spacing w:before="60"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ab/>
      </w:r>
      <w:r w:rsidR="000A6E5E" w:rsidRPr="000A6E5E">
        <w:rPr>
          <w:rFonts w:ascii="Times New Roman" w:eastAsia="Times New Roman" w:hAnsi="Times New Roman" w:cs="Times New Roman"/>
          <w:b/>
          <w:sz w:val="28"/>
        </w:rPr>
        <w:t>C.</w:t>
      </w:r>
      <w:r w:rsidR="000A6E5E">
        <w:rPr>
          <w:rFonts w:ascii="Times New Roman" w:eastAsia="Times New Roman" w:hAnsi="Times New Roman" w:cs="Times New Roman"/>
          <w:sz w:val="28"/>
        </w:rPr>
        <w:t xml:space="preserve"> </w:t>
      </w:r>
      <w:r>
        <w:rPr>
          <w:rFonts w:ascii="Times New Roman" w:eastAsia="Times New Roman" w:hAnsi="Times New Roman" w:cs="Times New Roman"/>
          <w:b/>
          <w:sz w:val="28"/>
        </w:rPr>
        <w:t>PHƯƠNG HƯỚNG NHIỆM VỤ TRỌNG TÂM NĂM 2017</w:t>
      </w:r>
    </w:p>
    <w:p w:rsidR="00CB5C7C" w:rsidRDefault="008921AE" w:rsidP="00CB5C7C">
      <w:pPr>
        <w:widowControl w:val="0"/>
        <w:spacing w:before="60"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ab/>
      </w:r>
      <w:r w:rsidR="000A6E5E">
        <w:rPr>
          <w:rFonts w:ascii="Times New Roman" w:eastAsia="Times New Roman" w:hAnsi="Times New Roman" w:cs="Times New Roman"/>
          <w:b/>
          <w:sz w:val="28"/>
        </w:rPr>
        <w:t>I</w:t>
      </w:r>
      <w:r>
        <w:rPr>
          <w:rFonts w:ascii="Times New Roman" w:eastAsia="Times New Roman" w:hAnsi="Times New Roman" w:cs="Times New Roman"/>
          <w:b/>
          <w:sz w:val="28"/>
        </w:rPr>
        <w:t xml:space="preserve">. </w:t>
      </w:r>
      <w:r w:rsidR="00C6475F">
        <w:rPr>
          <w:rFonts w:ascii="Times New Roman" w:eastAsia="Times New Roman" w:hAnsi="Times New Roman" w:cs="Times New Roman"/>
          <w:b/>
          <w:sz w:val="28"/>
        </w:rPr>
        <w:t>XÂY DỰNG VĂN BẢN QPPL</w:t>
      </w:r>
    </w:p>
    <w:p w:rsidR="00CB5C7C" w:rsidRDefault="008921AE" w:rsidP="00CB5C7C">
      <w:pPr>
        <w:widowControl w:val="0"/>
        <w:spacing w:before="60"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Pr>
          <w:rFonts w:ascii="Times New Roman" w:eastAsia="Times New Roman" w:hAnsi="Times New Roman" w:cs="Times New Roman"/>
          <w:sz w:val="28"/>
        </w:rPr>
        <w:t>Thực hiện nhiệm vụ xây dựng và tham gia phối hợp xây dựng văn bản quy phạm pháp luật, cụ thể như sau:</w:t>
      </w:r>
    </w:p>
    <w:p w:rsidR="00CB5C7C" w:rsidRDefault="00116229" w:rsidP="00CB5C7C">
      <w:pPr>
        <w:widowControl w:val="0"/>
        <w:spacing w:before="6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1. </w:t>
      </w:r>
      <w:r w:rsidR="008921AE">
        <w:rPr>
          <w:rFonts w:ascii="Times New Roman" w:eastAsia="Times New Roman" w:hAnsi="Times New Roman" w:cs="Times New Roman"/>
          <w:sz w:val="28"/>
        </w:rPr>
        <w:t xml:space="preserve">Tập trung hoàn thành một số văn bản quy phạm pháp luật còn dở dang của năm 2016 chuyển sang; </w:t>
      </w:r>
      <w:r w:rsidR="00332B5C">
        <w:rPr>
          <w:rFonts w:ascii="Times New Roman" w:eastAsia="Times New Roman" w:hAnsi="Times New Roman" w:cs="Times New Roman"/>
          <w:sz w:val="28"/>
        </w:rPr>
        <w:t xml:space="preserve">triển khai ngay từ đầu năm </w:t>
      </w:r>
      <w:r w:rsidR="008921AE">
        <w:rPr>
          <w:rFonts w:ascii="Times New Roman" w:eastAsia="Times New Roman" w:hAnsi="Times New Roman" w:cs="Times New Roman"/>
          <w:sz w:val="28"/>
        </w:rPr>
        <w:t>các văn bản nằm trong chương trình năm 2017 và tổ chức kiểm tra thực hiện các văn bản quy phạm pháp luật tại một số địa phương theo kế hoạch được phê duyệt.</w:t>
      </w:r>
    </w:p>
    <w:p w:rsidR="00CB5C7C" w:rsidRDefault="00116229" w:rsidP="00CB5C7C">
      <w:pPr>
        <w:widowControl w:val="0"/>
        <w:spacing w:before="60"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w:t>
      </w:r>
      <w:r w:rsidR="008921AE">
        <w:rPr>
          <w:rFonts w:ascii="Times New Roman" w:eastAsia="Times New Roman" w:hAnsi="Times New Roman" w:cs="Times New Roman"/>
          <w:color w:val="000000"/>
          <w:sz w:val="28"/>
        </w:rPr>
        <w:t>Xây dựng Thông tư hướng dẫn về đào tạo, tập huấn nghiệp vụ và trang phục cho lực lượng bảo vệ rừng chuyên trách theo Quyết định 44/2016/QĐ-TTg.</w:t>
      </w:r>
    </w:p>
    <w:p w:rsidR="00CB5C7C" w:rsidRDefault="00332B5C" w:rsidP="00CB5C7C">
      <w:pPr>
        <w:widowControl w:val="0"/>
        <w:spacing w:before="60"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sz w:val="28"/>
        </w:rPr>
        <w:t>3. Xây dựng kế hoach triển kh</w:t>
      </w:r>
      <w:r w:rsidR="0094756B">
        <w:rPr>
          <w:rFonts w:ascii="Times New Roman" w:eastAsia="Times New Roman" w:hAnsi="Times New Roman" w:cs="Times New Roman"/>
          <w:sz w:val="28"/>
        </w:rPr>
        <w:t>a</w:t>
      </w:r>
      <w:r>
        <w:rPr>
          <w:rFonts w:ascii="Times New Roman" w:eastAsia="Times New Roman" w:hAnsi="Times New Roman" w:cs="Times New Roman"/>
          <w:sz w:val="28"/>
        </w:rPr>
        <w:t xml:space="preserve">i thực hiện Nghị định quy định về khoán rừng, vườn cây và diện tích mặt nước trong các Ban quản lý rừng đặc dụng, rừng phòng hộ và Công ty trách nhiệm hữu hạn một thành viên nông, lâm </w:t>
      </w:r>
      <w:r>
        <w:rPr>
          <w:rFonts w:ascii="Times New Roman" w:eastAsia="Times New Roman" w:hAnsi="Times New Roman" w:cs="Times New Roman"/>
          <w:sz w:val="28"/>
        </w:rPr>
        <w:lastRenderedPageBreak/>
        <w:t>nghiệp nhà nước (sau khi Nghị định được Chính phủ ban hành).</w:t>
      </w:r>
    </w:p>
    <w:p w:rsidR="00CB5C7C" w:rsidRDefault="008921AE" w:rsidP="00CB5C7C">
      <w:pPr>
        <w:widowControl w:val="0"/>
        <w:spacing w:before="60"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ab/>
      </w:r>
      <w:r w:rsidR="000A6E5E" w:rsidRPr="000A6E5E">
        <w:rPr>
          <w:rFonts w:ascii="Times New Roman" w:eastAsia="Times New Roman" w:hAnsi="Times New Roman" w:cs="Times New Roman"/>
          <w:b/>
          <w:sz w:val="28"/>
        </w:rPr>
        <w:t>II</w:t>
      </w:r>
      <w:r w:rsidRPr="000A6E5E">
        <w:rPr>
          <w:rFonts w:ascii="Times New Roman" w:eastAsia="Times New Roman" w:hAnsi="Times New Roman" w:cs="Times New Roman"/>
          <w:b/>
          <w:sz w:val="28"/>
        </w:rPr>
        <w:t xml:space="preserve">. </w:t>
      </w:r>
      <w:r w:rsidR="00C6475F">
        <w:rPr>
          <w:rFonts w:ascii="Times New Roman" w:eastAsia="Times New Roman" w:hAnsi="Times New Roman" w:cs="Times New Roman"/>
          <w:b/>
          <w:sz w:val="28"/>
        </w:rPr>
        <w:t xml:space="preserve">NHIỆM VỤ TRỌNG TÂM NĂM </w:t>
      </w:r>
      <w:r w:rsidRPr="000A6E5E">
        <w:rPr>
          <w:rFonts w:ascii="Times New Roman" w:eastAsia="Times New Roman" w:hAnsi="Times New Roman" w:cs="Times New Roman"/>
          <w:b/>
          <w:sz w:val="28"/>
        </w:rPr>
        <w:t>2017</w:t>
      </w:r>
    </w:p>
    <w:p w:rsidR="000C2D8D" w:rsidRDefault="000C2D8D" w:rsidP="000C2D8D">
      <w:pPr>
        <w:widowControl w:val="0"/>
        <w:spacing w:before="6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Thực hiện tốt chức năng nhiệm vụ được giao thường xuyên cũng như các nhiệm vụ </w:t>
      </w:r>
      <w:r w:rsidR="0094756B">
        <w:rPr>
          <w:rFonts w:ascii="Times New Roman" w:eastAsia="Times New Roman" w:hAnsi="Times New Roman" w:cs="Times New Roman"/>
          <w:sz w:val="28"/>
        </w:rPr>
        <w:t>đốt xuất mà Bộ và Tổng cục giao</w:t>
      </w:r>
      <w:r>
        <w:rPr>
          <w:rFonts w:ascii="Times New Roman" w:eastAsia="Times New Roman" w:hAnsi="Times New Roman" w:cs="Times New Roman"/>
          <w:sz w:val="28"/>
        </w:rPr>
        <w:t>, trong đó chú trọng vào các nội dung sau:</w:t>
      </w:r>
    </w:p>
    <w:p w:rsidR="00CB5C7C" w:rsidRDefault="00233CC5" w:rsidP="00CB5C7C">
      <w:pPr>
        <w:widowControl w:val="0"/>
        <w:spacing w:before="6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8921AE">
        <w:rPr>
          <w:rFonts w:ascii="Times New Roman" w:eastAsia="Times New Roman" w:hAnsi="Times New Roman" w:cs="Times New Roman"/>
          <w:sz w:val="28"/>
        </w:rPr>
        <w:t>Tăng cường công tác bảo vệ rừng và phòng cháy, chữa cháy rừng; ngăn chặn và xử lý kịp thời, có hiệu quả các hành vi vi phạm quy định của pháp luật về bảo vệ và phát triển rừng, hỗ trợ địa phương để kìm chế số vụ vi phạm giảm 10% số vụ và thiệt hại.</w:t>
      </w:r>
    </w:p>
    <w:p w:rsidR="00CB5C7C" w:rsidRDefault="00233CC5" w:rsidP="00CB5C7C">
      <w:pPr>
        <w:widowControl w:val="0"/>
        <w:spacing w:before="6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0F0016">
        <w:rPr>
          <w:rFonts w:ascii="Times New Roman" w:eastAsia="Times New Roman" w:hAnsi="Times New Roman" w:cs="Times New Roman"/>
          <w:sz w:val="28"/>
        </w:rPr>
        <w:t>Tham mưu Ban cán sự Bộ Nông nghiệp và Phát triển nông thôn để ban hành kế hoạch triển khai thực hiện chỉ thị Ban bí thư về “Tăng cường sự lãnh đạo của Đảng đối với công tác quản lý, bảo vệ và phát triển rừng nhằm ứng phó với biến đổi khí hậu trong tình hình hiện nay”.</w:t>
      </w:r>
    </w:p>
    <w:p w:rsidR="00CB5C7C" w:rsidRDefault="00392A1C" w:rsidP="00CB5C7C">
      <w:pPr>
        <w:widowControl w:val="0"/>
        <w:spacing w:before="6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233CC5">
        <w:rPr>
          <w:rFonts w:ascii="Times New Roman" w:eastAsia="Times New Roman" w:hAnsi="Times New Roman" w:cs="Times New Roman"/>
          <w:sz w:val="28"/>
        </w:rPr>
        <w:t xml:space="preserve">3. </w:t>
      </w:r>
      <w:r w:rsidR="008921AE">
        <w:rPr>
          <w:rFonts w:ascii="Times New Roman" w:eastAsia="Times New Roman" w:hAnsi="Times New Roman" w:cs="Times New Roman"/>
          <w:sz w:val="28"/>
        </w:rPr>
        <w:t xml:space="preserve">Tổ chức triển khai thực hiện Phương án "Rà soát, kiện toàn nâng cao hiệu quả hoạt động của lực lượng kiểm lâm" và xây dựng Đề án nâng cao hiệu quả hoạt động của </w:t>
      </w:r>
      <w:r w:rsidR="005B6FEE">
        <w:rPr>
          <w:rFonts w:ascii="Times New Roman" w:eastAsia="Times New Roman" w:hAnsi="Times New Roman" w:cs="Times New Roman"/>
          <w:sz w:val="28"/>
        </w:rPr>
        <w:t>K</w:t>
      </w:r>
      <w:r w:rsidR="008921AE">
        <w:rPr>
          <w:rFonts w:ascii="Times New Roman" w:eastAsia="Times New Roman" w:hAnsi="Times New Roman" w:cs="Times New Roman"/>
          <w:sz w:val="28"/>
        </w:rPr>
        <w:t>iểm lâm địa bàn.</w:t>
      </w:r>
    </w:p>
    <w:p w:rsidR="00CB5C7C" w:rsidRDefault="00233CC5" w:rsidP="00CB5C7C">
      <w:pPr>
        <w:widowControl w:val="0"/>
        <w:spacing w:before="6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4. </w:t>
      </w:r>
      <w:r w:rsidR="008921AE">
        <w:rPr>
          <w:rFonts w:ascii="Times New Roman" w:eastAsia="Times New Roman" w:hAnsi="Times New Roman" w:cs="Times New Roman"/>
          <w:color w:val="000000"/>
          <w:sz w:val="28"/>
        </w:rPr>
        <w:t>Tổ chức</w:t>
      </w:r>
      <w:r w:rsidR="008921AE">
        <w:rPr>
          <w:rFonts w:ascii="Times New Roman" w:eastAsia="Times New Roman" w:hAnsi="Times New Roman" w:cs="Times New Roman"/>
          <w:sz w:val="28"/>
        </w:rPr>
        <w:t xml:space="preserve"> kiểm tra, chấn chỉnh công tác quản lý, sử dụng vũ khí, công cụ hỗ trợ.</w:t>
      </w:r>
    </w:p>
    <w:p w:rsidR="00CB5C7C" w:rsidRDefault="00233CC5" w:rsidP="00CB5C7C">
      <w:pPr>
        <w:widowControl w:val="0"/>
        <w:spacing w:before="6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5. </w:t>
      </w:r>
      <w:r w:rsidR="008921AE">
        <w:rPr>
          <w:rFonts w:ascii="Times New Roman" w:eastAsia="Times New Roman" w:hAnsi="Times New Roman" w:cs="Times New Roman"/>
          <w:sz w:val="28"/>
        </w:rPr>
        <w:t>Đánh giá Chỉ thị 3714/CT-BNN-TCLN ngày 15/12/2011 về việc tăng cường chấn chỉnh hoạt động của lực lượng Kiểm lâm.</w:t>
      </w:r>
    </w:p>
    <w:p w:rsidR="00CB5C7C" w:rsidRDefault="008921AE" w:rsidP="00CB5C7C">
      <w:pPr>
        <w:widowControl w:val="0"/>
        <w:spacing w:before="6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color w:val="000000"/>
          <w:sz w:val="28"/>
        </w:rPr>
        <w:tab/>
      </w:r>
      <w:r w:rsidR="00233CC5">
        <w:rPr>
          <w:rFonts w:ascii="Times New Roman" w:eastAsia="Times New Roman" w:hAnsi="Times New Roman" w:cs="Times New Roman"/>
          <w:color w:val="000000"/>
          <w:sz w:val="28"/>
        </w:rPr>
        <w:t xml:space="preserve">6. </w:t>
      </w:r>
      <w:r>
        <w:rPr>
          <w:rFonts w:ascii="Times New Roman" w:eastAsia="Times New Roman" w:hAnsi="Times New Roman" w:cs="Times New Roman"/>
          <w:color w:val="000000"/>
          <w:sz w:val="28"/>
        </w:rPr>
        <w:t>Tiếp tục t</w:t>
      </w:r>
      <w:r>
        <w:rPr>
          <w:rFonts w:ascii="Times New Roman" w:eastAsia="Times New Roman" w:hAnsi="Times New Roman" w:cs="Times New Roman"/>
          <w:sz w:val="28"/>
        </w:rPr>
        <w:t xml:space="preserve">riển khai kế hoạch đề án đào tạo bồi dưỡng nghiệp vụ công chức Kiểm lâm giai đoạn 2016-2020 và </w:t>
      </w:r>
      <w:r>
        <w:rPr>
          <w:rFonts w:ascii="Times New Roman" w:eastAsia="Times New Roman" w:hAnsi="Times New Roman" w:cs="Times New Roman"/>
          <w:color w:val="000000"/>
          <w:sz w:val="28"/>
        </w:rPr>
        <w:t>triển khai chương trình</w:t>
      </w:r>
      <w:r>
        <w:rPr>
          <w:rFonts w:ascii="Times New Roman" w:eastAsia="Times New Roman" w:hAnsi="Times New Roman" w:cs="Times New Roman"/>
          <w:sz w:val="28"/>
        </w:rPr>
        <w:t xml:space="preserve"> bồi dưỡng và kiểm tra đánh giá chất lượng Hạt trưởng và tương đương.</w:t>
      </w:r>
    </w:p>
    <w:p w:rsidR="00CB5C7C" w:rsidRDefault="00233CC5" w:rsidP="00CB5C7C">
      <w:pPr>
        <w:widowControl w:val="0"/>
        <w:spacing w:before="6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7. </w:t>
      </w:r>
      <w:r w:rsidR="008921AE">
        <w:rPr>
          <w:rFonts w:ascii="Times New Roman" w:eastAsia="Times New Roman" w:hAnsi="Times New Roman" w:cs="Times New Roman"/>
          <w:sz w:val="28"/>
        </w:rPr>
        <w:t>Tổ chức tập huấn, hướng dẫn nghiệp vụ cho kiểm lâm địa phương theo chương trình, kế hoạch được cấp có thẩm quyền phê duyệt.</w:t>
      </w:r>
    </w:p>
    <w:p w:rsidR="00CB5C7C" w:rsidRDefault="00A254E1" w:rsidP="00CB5C7C">
      <w:pPr>
        <w:widowControl w:val="0"/>
        <w:spacing w:before="6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5B6FEE">
        <w:rPr>
          <w:rFonts w:ascii="Times New Roman" w:eastAsia="Times New Roman" w:hAnsi="Times New Roman" w:cs="Times New Roman"/>
          <w:sz w:val="28"/>
        </w:rPr>
        <w:t>8</w:t>
      </w:r>
      <w:r w:rsidR="00233CC5">
        <w:rPr>
          <w:rFonts w:ascii="Times New Roman" w:eastAsia="Times New Roman" w:hAnsi="Times New Roman" w:cs="Times New Roman"/>
          <w:sz w:val="28"/>
        </w:rPr>
        <w:t xml:space="preserve">. </w:t>
      </w:r>
      <w:r>
        <w:rPr>
          <w:rFonts w:ascii="Times New Roman" w:eastAsia="Times New Roman" w:hAnsi="Times New Roman" w:cs="Times New Roman"/>
          <w:sz w:val="28"/>
        </w:rPr>
        <w:t>Chủ động, tích cực phối hợp với các đơn vị xây dựng hoàn thiện Hệ thống đảm bảo tính hợp pháp của gỗ ở Việt Nam đảm bảo chất lượng và đáp ứng tiến trình đàm phán giữa Việt Nam với EU.</w:t>
      </w:r>
    </w:p>
    <w:p w:rsidR="00CB5C7C" w:rsidRDefault="005B6FEE" w:rsidP="00CB5C7C">
      <w:pPr>
        <w:widowControl w:val="0"/>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7554A7" w:rsidRPr="007554A7">
        <w:rPr>
          <w:rFonts w:ascii="Times New Roman" w:eastAsia="Times New Roman" w:hAnsi="Times New Roman" w:cs="Times New Roman"/>
          <w:sz w:val="28"/>
          <w:szCs w:val="28"/>
          <w:lang w:val="vi-VN"/>
        </w:rPr>
        <w:t>Tăng cường công tác trinh sát, nắm bắt thông tin tình hình vi phạm pháp luật về lâm nghiệp tại các vùng trọng điểm trên toàn quốc, trong đó tập trung vào các khu vực Miền trung, Tây nguyên</w:t>
      </w:r>
      <w:r w:rsidR="007554A7" w:rsidRPr="007554A7">
        <w:rPr>
          <w:rFonts w:ascii="Times New Roman" w:hAnsi="Times New Roman" w:cs="Times New Roman"/>
          <w:sz w:val="28"/>
          <w:szCs w:val="28"/>
        </w:rPr>
        <w:t xml:space="preserve">. </w:t>
      </w:r>
      <w:r w:rsidR="007554A7" w:rsidRPr="007554A7">
        <w:rPr>
          <w:rFonts w:ascii="Times New Roman" w:eastAsia="Times New Roman" w:hAnsi="Times New Roman" w:cs="Times New Roman"/>
          <w:sz w:val="28"/>
          <w:szCs w:val="28"/>
          <w:lang w:val="vi-VN"/>
        </w:rPr>
        <w:t>T</w:t>
      </w:r>
      <w:r w:rsidR="007554A7" w:rsidRPr="007554A7">
        <w:rPr>
          <w:rFonts w:ascii="Times New Roman" w:eastAsia="Times New Roman" w:hAnsi="Times New Roman" w:cs="Times New Roman"/>
          <w:color w:val="000000"/>
          <w:sz w:val="28"/>
          <w:szCs w:val="28"/>
        </w:rPr>
        <w:t>iến hành các hoạt động nghiệp vụ nhằm phát hiện những sai phạm, tiêu cực, tham nhũng trong lực lượng Kiểm lâm</w:t>
      </w:r>
      <w:r w:rsidR="007554A7" w:rsidRPr="007554A7">
        <w:rPr>
          <w:rFonts w:ascii="Times New Roman" w:hAnsi="Times New Roman" w:cs="Times New Roman"/>
          <w:color w:val="000000"/>
          <w:sz w:val="28"/>
          <w:szCs w:val="28"/>
        </w:rPr>
        <w:t xml:space="preserve">. </w:t>
      </w:r>
      <w:r w:rsidR="007554A7" w:rsidRPr="007554A7">
        <w:rPr>
          <w:rFonts w:ascii="Times New Roman" w:eastAsia="Times New Roman" w:hAnsi="Times New Roman" w:cs="Times New Roman"/>
          <w:color w:val="000000"/>
          <w:sz w:val="28"/>
          <w:szCs w:val="28"/>
          <w:lang w:val="vi-VN"/>
        </w:rPr>
        <w:t>Tổ chức</w:t>
      </w:r>
      <w:r w:rsidR="007554A7" w:rsidRPr="007554A7">
        <w:rPr>
          <w:rFonts w:ascii="Times New Roman" w:eastAsia="Times New Roman" w:hAnsi="Times New Roman" w:cs="Times New Roman"/>
          <w:color w:val="000000"/>
          <w:sz w:val="28"/>
          <w:szCs w:val="28"/>
        </w:rPr>
        <w:t xml:space="preserve"> kiểm tra hoạt động của lực lượng Kiểm lâm ở các địa bàn trọng điểm về khai thác, kinh doanh, chế biến, cất giữ, vận chuyển lâm sản; các Trạm Kiểm lâm cửa rừng và một số hoạt động của lực lượng Kiểm lâm cơ động trên các tuyến giao thông trọng điểm về vận chuyển lâm sản</w:t>
      </w:r>
      <w:r w:rsidR="007554A7">
        <w:rPr>
          <w:rFonts w:ascii="Times New Roman" w:hAnsi="Times New Roman" w:cs="Times New Roman"/>
          <w:color w:val="000000"/>
          <w:sz w:val="28"/>
          <w:szCs w:val="28"/>
        </w:rPr>
        <w:t>.</w:t>
      </w:r>
    </w:p>
    <w:p w:rsidR="00CB5C7C" w:rsidRDefault="000A6E5E" w:rsidP="00CB5C7C">
      <w:pPr>
        <w:widowControl w:val="0"/>
        <w:spacing w:before="60" w:after="0" w:line="240" w:lineRule="auto"/>
        <w:ind w:firstLine="720"/>
        <w:jc w:val="both"/>
        <w:rPr>
          <w:rFonts w:ascii="Times New Roman" w:eastAsia="Times New Roman" w:hAnsi="Times New Roman" w:cs="Times New Roman"/>
          <w:b/>
          <w:sz w:val="28"/>
        </w:rPr>
      </w:pPr>
      <w:r>
        <w:rPr>
          <w:rFonts w:ascii="Times New Roman" w:eastAsia="Times New Roman" w:hAnsi="Times New Roman" w:cs="Times New Roman"/>
          <w:b/>
          <w:sz w:val="28"/>
        </w:rPr>
        <w:t>III</w:t>
      </w:r>
      <w:r w:rsidR="008921AE">
        <w:rPr>
          <w:rFonts w:ascii="Times New Roman" w:eastAsia="Times New Roman" w:hAnsi="Times New Roman" w:cs="Times New Roman"/>
          <w:b/>
          <w:sz w:val="28"/>
        </w:rPr>
        <w:t>.</w:t>
      </w:r>
      <w:r w:rsidR="00C6475F">
        <w:rPr>
          <w:rFonts w:ascii="Times New Roman" w:eastAsia="Times New Roman" w:hAnsi="Times New Roman" w:cs="Times New Roman"/>
          <w:b/>
          <w:sz w:val="28"/>
        </w:rPr>
        <w:t xml:space="preserve"> GIẢI PHÁP CHỈ ĐẠO ĐIỀU HÀNH NĂM </w:t>
      </w:r>
      <w:r w:rsidR="008921AE">
        <w:rPr>
          <w:rFonts w:ascii="Times New Roman" w:eastAsia="Times New Roman" w:hAnsi="Times New Roman" w:cs="Times New Roman"/>
          <w:b/>
          <w:sz w:val="28"/>
        </w:rPr>
        <w:t>2017</w:t>
      </w:r>
    </w:p>
    <w:p w:rsidR="00CB5C7C" w:rsidRDefault="00233CC5" w:rsidP="00CB5C7C">
      <w:pPr>
        <w:widowControl w:val="0"/>
        <w:spacing w:before="6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8921AE">
        <w:rPr>
          <w:rFonts w:ascii="Times New Roman" w:eastAsia="Times New Roman" w:hAnsi="Times New Roman" w:cs="Times New Roman"/>
          <w:sz w:val="28"/>
        </w:rPr>
        <w:t>Tăng cường sự lãnh đạo, chỉ đạo của cấp uỷ Đảng, chính quyền địa phương trong công tác quản lý bảo vệ rừng; tuyên truyền, giáo dục pháp luật; xử lý nghiêm minh các trường hợp vi phạm pháp luật về quản lý và bảo vệ rừng.</w:t>
      </w:r>
    </w:p>
    <w:p w:rsidR="00CB5C7C" w:rsidRDefault="00233CC5" w:rsidP="00CB5C7C">
      <w:pPr>
        <w:widowControl w:val="0"/>
        <w:spacing w:before="6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8921AE">
        <w:rPr>
          <w:rFonts w:ascii="Times New Roman" w:eastAsia="Times New Roman" w:hAnsi="Times New Roman" w:cs="Times New Roman"/>
          <w:sz w:val="28"/>
        </w:rPr>
        <w:t xml:space="preserve">Tăng cường sự đoàn kết thống nhất trong lực lượng, đổi mới phương thức hoạt động, tuân thủ quy trình, tác phong làm việc, thực hiện đúng các quy </w:t>
      </w:r>
      <w:r w:rsidR="008921AE">
        <w:rPr>
          <w:rFonts w:ascii="Times New Roman" w:eastAsia="Times New Roman" w:hAnsi="Times New Roman" w:cs="Times New Roman"/>
          <w:sz w:val="28"/>
        </w:rPr>
        <w:lastRenderedPageBreak/>
        <w:t>định của pháp luật; kiên quyết xử lý các trường hợp cán bộ, công chức kiểm lâm vi phạm tác phong, đạo đức, tiêu cực.</w:t>
      </w:r>
    </w:p>
    <w:p w:rsidR="00CB5C7C" w:rsidRDefault="00233CC5" w:rsidP="00CB5C7C">
      <w:pPr>
        <w:widowControl w:val="0"/>
        <w:spacing w:before="6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sidR="008921AE">
        <w:rPr>
          <w:rFonts w:ascii="Times New Roman" w:eastAsia="Times New Roman" w:hAnsi="Times New Roman" w:cs="Times New Roman"/>
          <w:sz w:val="28"/>
        </w:rPr>
        <w:t>Tham mưu đề xuất các cơ chế, chính sách, pháp luật về quản lý bảo vệ rừng cho phù hợp với yêu cầu thực tiễn; tạo điều kiện thuận lợi cho việc kinh doanh, phát triển nghề rừng, ổn định đời sống người dân, đặc biệt là đồng bào các dân tộc sống gần rừng; tăng cường năng lưc cho lực lượng kiểm lâm, đầu tư cơ sở vật chất, trang thiết bị nhằm đáp ứng thực hiện tốt nhiệm vụ được giao.</w:t>
      </w:r>
    </w:p>
    <w:p w:rsidR="00CB5C7C" w:rsidRDefault="00233CC5" w:rsidP="00CB5C7C">
      <w:pPr>
        <w:widowControl w:val="0"/>
        <w:spacing w:before="60" w:after="0" w:line="240" w:lineRule="auto"/>
        <w:ind w:firstLine="720"/>
        <w:jc w:val="both"/>
        <w:rPr>
          <w:rFonts w:ascii="Times New Roman" w:eastAsia="Times New Roman" w:hAnsi="Times New Roman" w:cs="Times New Roman"/>
          <w:spacing w:val="-2"/>
          <w:position w:val="-2"/>
          <w:sz w:val="28"/>
        </w:rPr>
      </w:pPr>
      <w:r>
        <w:rPr>
          <w:rFonts w:ascii="Times New Roman" w:eastAsia="Times New Roman" w:hAnsi="Times New Roman" w:cs="Times New Roman"/>
          <w:sz w:val="28"/>
        </w:rPr>
        <w:t xml:space="preserve">4. </w:t>
      </w:r>
      <w:r w:rsidR="008921AE">
        <w:rPr>
          <w:rFonts w:ascii="Times New Roman" w:eastAsia="Times New Roman" w:hAnsi="Times New Roman" w:cs="Times New Roman"/>
          <w:sz w:val="28"/>
        </w:rPr>
        <w:t xml:space="preserve">Ban hành (hoặc tham mưu ban hành) kịp thời các văn bản chỉ đạo, đôn đốc, hướng dẫn các địa phương trong công tác bảo vệ rừng, phòng cháy chữa cháy rừng. </w:t>
      </w:r>
      <w:r w:rsidR="008921AE">
        <w:rPr>
          <w:rFonts w:ascii="Times New Roman" w:eastAsia="Times New Roman" w:hAnsi="Times New Roman" w:cs="Times New Roman"/>
          <w:spacing w:val="-2"/>
          <w:position w:val="-2"/>
          <w:sz w:val="28"/>
        </w:rPr>
        <w:t>Chỉ đạo Chi cục Kiểm lâm các tỉnh thực hiện tốt chức năng tham mưu cho chính quyền địa phương các cấp triển khai thực hiện có hiệu quả các giải pháp trong công tác bảo vệ rừng, phòng cháy, chữa cháy rừng.</w:t>
      </w:r>
    </w:p>
    <w:p w:rsidR="00CB5C7C" w:rsidRDefault="00233CC5" w:rsidP="00CB5C7C">
      <w:pPr>
        <w:widowControl w:val="0"/>
        <w:spacing w:before="60" w:after="0" w:line="24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 xml:space="preserve">5. </w:t>
      </w:r>
      <w:r w:rsidR="00ED414B" w:rsidRPr="00ED414B">
        <w:rPr>
          <w:rFonts w:ascii="Times New Roman" w:eastAsia="Times New Roman" w:hAnsi="Times New Roman" w:cs="Times New Roman"/>
          <w:color w:val="000000"/>
          <w:sz w:val="28"/>
          <w:szCs w:val="28"/>
        </w:rPr>
        <w:t>Xây dựng quy chế quản lý, xử lý đối với công chức kiểm lâm không hoàn thành nhiệm vụ, tiêu cực, thiếu trách nhiệm trong công tác; quy định chế độ làm việc, sinh hoạt của kiểm lâm địa bàn xã;</w:t>
      </w:r>
      <w:r w:rsidR="00ED414B" w:rsidRPr="00ED414B">
        <w:rPr>
          <w:rFonts w:ascii="Times New Roman" w:hAnsi="Times New Roman" w:cs="Times New Roman"/>
          <w:color w:val="000000" w:themeColor="text1"/>
          <w:sz w:val="28"/>
          <w:szCs w:val="28"/>
        </w:rPr>
        <w:t xml:space="preserve"> </w:t>
      </w:r>
      <w:r w:rsidR="00ED414B" w:rsidRPr="00ED414B">
        <w:rPr>
          <w:rFonts w:ascii="Times New Roman" w:eastAsia="Times New Roman" w:hAnsi="Times New Roman" w:cs="Times New Roman"/>
          <w:color w:val="000000"/>
          <w:sz w:val="28"/>
          <w:szCs w:val="28"/>
        </w:rPr>
        <w:t>Ban hành quy chế kiểm tra, giám sát đột xuất; quy chế tiếp nhận và xử lý thông tin có liên quan đến tiêu cực trong hoạt động</w:t>
      </w:r>
      <w:r w:rsidR="001A6815">
        <w:rPr>
          <w:rFonts w:ascii="Times New Roman" w:eastAsia="Times New Roman" w:hAnsi="Times New Roman" w:cs="Times New Roman"/>
          <w:color w:val="000000"/>
          <w:sz w:val="28"/>
          <w:szCs w:val="28"/>
        </w:rPr>
        <w:t xml:space="preserve"> công vụ của công chức kiểm lâm.</w:t>
      </w:r>
    </w:p>
    <w:p w:rsidR="00CB5C7C" w:rsidRDefault="00233CC5" w:rsidP="00CB5C7C">
      <w:pPr>
        <w:widowControl w:val="0"/>
        <w:autoSpaceDE w:val="0"/>
        <w:autoSpaceDN w:val="0"/>
        <w:adjustRightInd w:val="0"/>
        <w:spacing w:before="60" w:after="0" w:line="240" w:lineRule="auto"/>
        <w:ind w:firstLine="720"/>
        <w:jc w:val="both"/>
        <w:rPr>
          <w:rFonts w:ascii="Times New Roman" w:eastAsia="Times New Roman" w:hAnsi="Times New Roman" w:cs="Times New Roman"/>
          <w:color w:val="000000"/>
          <w:sz w:val="28"/>
          <w:szCs w:val="28"/>
          <w:lang w:val="nl-NL"/>
        </w:rPr>
      </w:pPr>
      <w:r>
        <w:rPr>
          <w:rFonts w:ascii="Times New Roman" w:hAnsi="Times New Roman" w:cs="Times New Roman"/>
          <w:color w:val="000000" w:themeColor="text1"/>
          <w:sz w:val="28"/>
          <w:szCs w:val="28"/>
          <w:lang w:val="nl-NL"/>
        </w:rPr>
        <w:t xml:space="preserve">6. </w:t>
      </w:r>
      <w:r w:rsidR="00ED414B" w:rsidRPr="00ED414B">
        <w:rPr>
          <w:rFonts w:ascii="Times New Roman" w:eastAsia="Times New Roman" w:hAnsi="Times New Roman" w:cs="Times New Roman"/>
          <w:color w:val="000000"/>
          <w:sz w:val="28"/>
          <w:szCs w:val="28"/>
          <w:lang w:val="nl-NL"/>
        </w:rPr>
        <w:t>Xây dựng và triển khai kế hoạch bồi dưỡng, trong đó ưu tiên tập huấn chuyên môn nghiệp vụ cho công chức kiểm lâm theo chức năng nhiệm vụ mới</w:t>
      </w:r>
      <w:r w:rsidR="00ED414B">
        <w:rPr>
          <w:rFonts w:ascii="Times New Roman" w:eastAsia="Times New Roman" w:hAnsi="Times New Roman" w:cs="Times New Roman"/>
          <w:color w:val="000000"/>
          <w:sz w:val="28"/>
          <w:szCs w:val="28"/>
          <w:lang w:val="nl-NL"/>
        </w:rPr>
        <w:t>.</w:t>
      </w:r>
    </w:p>
    <w:p w:rsidR="00CB5C7C" w:rsidRDefault="00852285" w:rsidP="00CB5C7C">
      <w:pPr>
        <w:widowControl w:val="0"/>
        <w:spacing w:before="60" w:after="60" w:line="278" w:lineRule="auto"/>
        <w:ind w:firstLine="709"/>
        <w:jc w:val="both"/>
        <w:rPr>
          <w:rFonts w:ascii="Times New Roman" w:hAnsi="Times New Roman"/>
          <w:bCs/>
          <w:color w:val="000000"/>
          <w:sz w:val="28"/>
          <w:szCs w:val="28"/>
          <w:shd w:val="clear" w:color="auto" w:fill="FFFFFF"/>
          <w:lang w:val="nb-NO"/>
        </w:rPr>
      </w:pPr>
      <w:r>
        <w:rPr>
          <w:rFonts w:ascii="Times New Roman" w:hAnsi="Times New Roman"/>
          <w:bCs/>
          <w:color w:val="000000"/>
          <w:sz w:val="28"/>
          <w:szCs w:val="28"/>
          <w:shd w:val="clear" w:color="auto" w:fill="FFFFFF"/>
          <w:lang w:val="nb-NO"/>
        </w:rPr>
        <w:t xml:space="preserve">7. Tiếp tục tăng cường chỉ đạo, kiểm tra, đôn đốc và hướng dẫn địa phương thực hiện nghiêm túc </w:t>
      </w:r>
      <w:r w:rsidRPr="00550014">
        <w:rPr>
          <w:rFonts w:ascii="Times New Roman" w:hAnsi="Times New Roman"/>
          <w:sz w:val="28"/>
          <w:szCs w:val="28"/>
          <w:lang w:val="it-IT"/>
        </w:rPr>
        <w:t>Chỉ thị 1685/CT-TTg ngày 27/9/2011 của Thủ tướng Chính phủ</w:t>
      </w:r>
      <w:r>
        <w:rPr>
          <w:rFonts w:ascii="Times New Roman" w:hAnsi="Times New Roman"/>
          <w:sz w:val="28"/>
          <w:szCs w:val="28"/>
          <w:lang w:val="it-IT"/>
        </w:rPr>
        <w:t xml:space="preserve"> và các cơ chế, chính sách hiện hành.</w:t>
      </w:r>
    </w:p>
    <w:p w:rsidR="00CB5C7C" w:rsidRDefault="008921AE" w:rsidP="00CB5C7C">
      <w:pPr>
        <w:widowControl w:val="0"/>
        <w:spacing w:before="60" w:after="0" w:line="240" w:lineRule="auto"/>
        <w:ind w:firstLine="720"/>
        <w:jc w:val="both"/>
        <w:rPr>
          <w:rFonts w:ascii="Times New Roman" w:eastAsia="Times New Roman" w:hAnsi="Times New Roman" w:cs="Times New Roman"/>
          <w:b/>
          <w:spacing w:val="-2"/>
          <w:position w:val="-2"/>
          <w:sz w:val="28"/>
        </w:rPr>
      </w:pPr>
      <w:r>
        <w:rPr>
          <w:rFonts w:ascii="Times New Roman" w:eastAsia="Times New Roman" w:hAnsi="Times New Roman" w:cs="Times New Roman"/>
          <w:b/>
          <w:spacing w:val="-2"/>
          <w:position w:val="-2"/>
          <w:sz w:val="28"/>
        </w:rPr>
        <w:t>I</w:t>
      </w:r>
      <w:r w:rsidR="00C6475F">
        <w:rPr>
          <w:rFonts w:ascii="Times New Roman" w:eastAsia="Times New Roman" w:hAnsi="Times New Roman" w:cs="Times New Roman"/>
          <w:b/>
          <w:spacing w:val="-2"/>
          <w:position w:val="-2"/>
          <w:sz w:val="28"/>
        </w:rPr>
        <w:t>V</w:t>
      </w:r>
      <w:r>
        <w:rPr>
          <w:rFonts w:ascii="Times New Roman" w:eastAsia="Times New Roman" w:hAnsi="Times New Roman" w:cs="Times New Roman"/>
          <w:b/>
          <w:spacing w:val="-2"/>
          <w:position w:val="-2"/>
          <w:sz w:val="28"/>
        </w:rPr>
        <w:t>. MỘT SỐ KIẾN NGHỊ, ĐỀ XUẤT</w:t>
      </w:r>
    </w:p>
    <w:p w:rsidR="00CB5C7C" w:rsidRDefault="008921AE" w:rsidP="00CB5C7C">
      <w:pPr>
        <w:widowControl w:val="0"/>
        <w:spacing w:before="6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 Đề nghị Tổng cục Lâm nghiệp xem xét phê duyệt phương án "Rà soát, kiện toàn nâng cao hiệu quả hoạt động của lực lượng kiểm lâm”.</w:t>
      </w:r>
    </w:p>
    <w:p w:rsidR="00F700B3" w:rsidRDefault="00574770" w:rsidP="00F700B3">
      <w:pPr>
        <w:widowControl w:val="0"/>
        <w:spacing w:before="6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w:t>
      </w:r>
      <w:r w:rsidR="008921AE">
        <w:rPr>
          <w:rFonts w:ascii="Times New Roman" w:eastAsia="Times New Roman" w:hAnsi="Times New Roman" w:cs="Times New Roman"/>
          <w:sz w:val="28"/>
        </w:rPr>
        <w:t xml:space="preserve">. Đề nghị Tổng cục Lâm nghiệp cho phép Cục Kiểm lâm chuẩn bị các hoạt động tuyên truyền hướng đến kỷ niệm 45 năm ngày thành lập lực lượng </w:t>
      </w:r>
      <w:r w:rsidR="00874E54">
        <w:rPr>
          <w:rFonts w:ascii="Times New Roman" w:eastAsia="Times New Roman" w:hAnsi="Times New Roman" w:cs="Times New Roman"/>
          <w:sz w:val="28"/>
        </w:rPr>
        <w:t>K</w:t>
      </w:r>
      <w:r w:rsidR="008921AE">
        <w:rPr>
          <w:rFonts w:ascii="Times New Roman" w:eastAsia="Times New Roman" w:hAnsi="Times New Roman" w:cs="Times New Roman"/>
          <w:sz w:val="28"/>
        </w:rPr>
        <w:t xml:space="preserve">iểm lâm Việt Nam. </w:t>
      </w:r>
      <w:bookmarkStart w:id="0" w:name="_GoBack"/>
      <w:bookmarkEnd w:id="0"/>
    </w:p>
    <w:p w:rsidR="00CB5C7C" w:rsidRDefault="008921AE" w:rsidP="00CB5C7C">
      <w:pPr>
        <w:widowControl w:val="0"/>
        <w:spacing w:before="6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Trên đây là báo cáo tổng kết công tác chỉ đạo, điều hành năm 2016 và giải pháp thực hiện nhiệm vụ trọng tâm năm 2017</w:t>
      </w:r>
      <w:r w:rsidR="000515A7">
        <w:rPr>
          <w:rFonts w:ascii="Times New Roman" w:eastAsia="Times New Roman" w:hAnsi="Times New Roman" w:cs="Times New Roman"/>
          <w:sz w:val="28"/>
        </w:rPr>
        <w:t xml:space="preserve"> của Cục Kiểm lâm</w:t>
      </w:r>
      <w:r>
        <w:rPr>
          <w:rFonts w:ascii="Times New Roman" w:eastAsia="Times New Roman" w:hAnsi="Times New Roman" w:cs="Times New Roman"/>
          <w:sz w:val="28"/>
        </w:rPr>
        <w:t>./.</w:t>
      </w:r>
    </w:p>
    <w:p w:rsidR="00CB5C7C" w:rsidRDefault="00CB5C7C" w:rsidP="00CB5C7C">
      <w:pPr>
        <w:widowControl w:val="0"/>
        <w:spacing w:before="120" w:after="0" w:line="240" w:lineRule="auto"/>
        <w:ind w:firstLine="720"/>
        <w:jc w:val="both"/>
        <w:rPr>
          <w:rFonts w:ascii="Times New Roman" w:eastAsia="Times New Roman" w:hAnsi="Times New Roman" w:cs="Times New Roman"/>
          <w:spacing w:val="-2"/>
          <w:position w:val="-2"/>
          <w:sz w:val="28"/>
        </w:rPr>
      </w:pPr>
    </w:p>
    <w:tbl>
      <w:tblPr>
        <w:tblW w:w="0" w:type="auto"/>
        <w:tblInd w:w="216" w:type="dxa"/>
        <w:tblCellMar>
          <w:left w:w="10" w:type="dxa"/>
          <w:right w:w="10" w:type="dxa"/>
        </w:tblCellMar>
        <w:tblLook w:val="0000"/>
      </w:tblPr>
      <w:tblGrid>
        <w:gridCol w:w="5022"/>
        <w:gridCol w:w="4050"/>
      </w:tblGrid>
      <w:tr w:rsidR="005D4749" w:rsidTr="00417104">
        <w:trPr>
          <w:trHeight w:val="1903"/>
        </w:trPr>
        <w:tc>
          <w:tcPr>
            <w:tcW w:w="5022" w:type="dxa"/>
            <w:shd w:val="clear" w:color="000000" w:fill="FFFFFF"/>
            <w:tcMar>
              <w:left w:w="108" w:type="dxa"/>
              <w:right w:w="108" w:type="dxa"/>
            </w:tcMar>
          </w:tcPr>
          <w:p w:rsidR="00CB5C7C" w:rsidRDefault="008921AE" w:rsidP="00CB5C7C">
            <w:pPr>
              <w:widowControl w:val="0"/>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Nơi nhận:</w:t>
            </w:r>
          </w:p>
          <w:p w:rsidR="00CB5C7C" w:rsidRDefault="008921AE" w:rsidP="00CB5C7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i/>
              </w:rPr>
              <w:t xml:space="preserve">- </w:t>
            </w:r>
            <w:r>
              <w:rPr>
                <w:rFonts w:ascii="Times New Roman" w:eastAsia="Times New Roman" w:hAnsi="Times New Roman" w:cs="Times New Roman"/>
              </w:rPr>
              <w:t>Bộ trưởng (để báo cáo);</w:t>
            </w:r>
          </w:p>
          <w:p w:rsidR="00CB5C7C" w:rsidRDefault="008921AE" w:rsidP="00CB5C7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Thứ trưởng, TCT Hà Công Tuấn (để báo cáo);</w:t>
            </w:r>
          </w:p>
          <w:p w:rsidR="00CB5C7C" w:rsidRDefault="008921AE" w:rsidP="00CB5C7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Tổng cục Lâm nghiệp (để báo cáo);</w:t>
            </w:r>
          </w:p>
          <w:p w:rsidR="00CB5C7C" w:rsidRDefault="008921AE" w:rsidP="00CB5C7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Lãnh đạo Cục Kiểm lâm;</w:t>
            </w:r>
          </w:p>
          <w:p w:rsidR="00CB5C7C" w:rsidRDefault="008921AE" w:rsidP="00CB5C7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Các phòng, Văn phòng, Đội KLĐN;</w:t>
            </w:r>
          </w:p>
          <w:p w:rsidR="00CB5C7C" w:rsidRDefault="008921AE" w:rsidP="00CB5C7C">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Các Chi cục Kiểm lâm vùng;</w:t>
            </w:r>
          </w:p>
          <w:p w:rsidR="00CB5C7C" w:rsidRDefault="008921AE" w:rsidP="00CB5C7C">
            <w:pPr>
              <w:widowControl w:val="0"/>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rPr>
              <w:t>- Lưu: VT, VP.</w:t>
            </w:r>
          </w:p>
        </w:tc>
        <w:tc>
          <w:tcPr>
            <w:tcW w:w="4050" w:type="dxa"/>
            <w:shd w:val="clear" w:color="000000" w:fill="FFFFFF"/>
            <w:tcMar>
              <w:left w:w="108" w:type="dxa"/>
              <w:right w:w="108" w:type="dxa"/>
            </w:tcMar>
          </w:tcPr>
          <w:p w:rsidR="00CB5C7C" w:rsidRDefault="00B44C47" w:rsidP="00CB5C7C">
            <w:pPr>
              <w:widowControl w:val="0"/>
              <w:spacing w:after="0" w:line="240" w:lineRule="auto"/>
              <w:ind w:firstLine="72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KT. </w:t>
            </w:r>
            <w:r w:rsidR="008921AE">
              <w:rPr>
                <w:rFonts w:ascii="Times New Roman" w:eastAsia="Times New Roman" w:hAnsi="Times New Roman" w:cs="Times New Roman"/>
                <w:b/>
                <w:sz w:val="28"/>
              </w:rPr>
              <w:t>CỤC TRƯỞNG</w:t>
            </w:r>
          </w:p>
          <w:p w:rsidR="00B44C47" w:rsidRDefault="00B44C47">
            <w:pPr>
              <w:widowControl w:val="0"/>
              <w:spacing w:after="0" w:line="240" w:lineRule="auto"/>
              <w:ind w:firstLine="720"/>
              <w:jc w:val="center"/>
              <w:rPr>
                <w:rFonts w:ascii="Times New Roman" w:eastAsia="Times New Roman" w:hAnsi="Times New Roman" w:cs="Times New Roman"/>
                <w:b/>
                <w:sz w:val="28"/>
              </w:rPr>
            </w:pPr>
            <w:r>
              <w:rPr>
                <w:rFonts w:ascii="Times New Roman" w:eastAsia="Times New Roman" w:hAnsi="Times New Roman" w:cs="Times New Roman"/>
                <w:b/>
                <w:sz w:val="28"/>
              </w:rPr>
              <w:t>PHÓ CỤC TRƯỞNG</w:t>
            </w:r>
          </w:p>
          <w:p w:rsidR="00CB5C7C" w:rsidRDefault="00CB5C7C" w:rsidP="00CB5C7C">
            <w:pPr>
              <w:widowControl w:val="0"/>
              <w:spacing w:after="0" w:line="240" w:lineRule="auto"/>
              <w:ind w:firstLine="720"/>
              <w:jc w:val="center"/>
              <w:rPr>
                <w:rFonts w:ascii="Times New Roman" w:eastAsia="Times New Roman" w:hAnsi="Times New Roman" w:cs="Times New Roman"/>
                <w:b/>
                <w:sz w:val="24"/>
              </w:rPr>
            </w:pPr>
          </w:p>
          <w:p w:rsidR="00CB5C7C" w:rsidRDefault="00CB5C7C" w:rsidP="00CB5C7C">
            <w:pPr>
              <w:widowControl w:val="0"/>
              <w:spacing w:after="0" w:line="240" w:lineRule="auto"/>
              <w:ind w:firstLine="720"/>
              <w:jc w:val="center"/>
              <w:rPr>
                <w:rFonts w:ascii="Times New Roman" w:eastAsia="Times New Roman" w:hAnsi="Times New Roman" w:cs="Times New Roman"/>
                <w:b/>
                <w:sz w:val="24"/>
              </w:rPr>
            </w:pPr>
          </w:p>
          <w:p w:rsidR="00CB5C7C" w:rsidRDefault="00331B42" w:rsidP="00CB5C7C">
            <w:pPr>
              <w:widowControl w:val="0"/>
              <w:spacing w:after="0" w:line="240" w:lineRule="auto"/>
              <w:ind w:firstLine="720"/>
              <w:jc w:val="center"/>
              <w:rPr>
                <w:rFonts w:ascii="Times New Roman" w:eastAsia="Times New Roman" w:hAnsi="Times New Roman" w:cs="Times New Roman"/>
                <w:b/>
                <w:sz w:val="24"/>
              </w:rPr>
            </w:pPr>
            <w:r>
              <w:rPr>
                <w:rFonts w:ascii="Times New Roman" w:eastAsia="Times New Roman" w:hAnsi="Times New Roman" w:cs="Times New Roman"/>
                <w:b/>
                <w:sz w:val="24"/>
              </w:rPr>
              <w:t>(Đã ký)</w:t>
            </w:r>
          </w:p>
          <w:p w:rsidR="00331B42" w:rsidRDefault="00331B42" w:rsidP="00CB5C7C">
            <w:pPr>
              <w:widowControl w:val="0"/>
              <w:spacing w:after="0" w:line="240" w:lineRule="auto"/>
              <w:ind w:firstLine="720"/>
              <w:jc w:val="center"/>
              <w:rPr>
                <w:rFonts w:ascii="Times New Roman" w:eastAsia="Times New Roman" w:hAnsi="Times New Roman" w:cs="Times New Roman"/>
                <w:b/>
                <w:sz w:val="24"/>
              </w:rPr>
            </w:pPr>
          </w:p>
          <w:p w:rsidR="00CB5C7C" w:rsidRDefault="00CB5C7C" w:rsidP="00CB5C7C">
            <w:pPr>
              <w:widowControl w:val="0"/>
              <w:spacing w:after="0" w:line="240" w:lineRule="auto"/>
              <w:ind w:firstLine="720"/>
              <w:jc w:val="center"/>
              <w:rPr>
                <w:rFonts w:ascii="Times New Roman" w:eastAsia="Times New Roman" w:hAnsi="Times New Roman" w:cs="Times New Roman"/>
                <w:b/>
                <w:sz w:val="24"/>
              </w:rPr>
            </w:pPr>
          </w:p>
          <w:p w:rsidR="00CB5C7C" w:rsidRDefault="00CB5C7C" w:rsidP="00CB5C7C">
            <w:pPr>
              <w:widowControl w:val="0"/>
              <w:spacing w:after="0" w:line="240" w:lineRule="auto"/>
              <w:ind w:firstLine="720"/>
              <w:jc w:val="center"/>
              <w:rPr>
                <w:rFonts w:ascii="Times New Roman" w:eastAsia="Times New Roman" w:hAnsi="Times New Roman" w:cs="Times New Roman"/>
                <w:b/>
                <w:sz w:val="24"/>
              </w:rPr>
            </w:pPr>
          </w:p>
          <w:p w:rsidR="00CB5C7C" w:rsidRDefault="00B44C47" w:rsidP="00CB5C7C">
            <w:pPr>
              <w:widowControl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Đỗ Trọng Kim</w:t>
            </w:r>
          </w:p>
        </w:tc>
      </w:tr>
    </w:tbl>
    <w:p w:rsidR="00C95A8F" w:rsidRDefault="00C95A8F">
      <w:pPr>
        <w:spacing w:after="0" w:line="240" w:lineRule="auto"/>
        <w:jc w:val="center"/>
        <w:rPr>
          <w:rFonts w:ascii="Times New Roman" w:eastAsia="Times New Roman" w:hAnsi="Times New Roman" w:cs="Times New Roman"/>
          <w:b/>
          <w:sz w:val="24"/>
        </w:rPr>
      </w:pPr>
    </w:p>
    <w:p w:rsidR="00452410" w:rsidRDefault="00452410" w:rsidP="00193C40">
      <w:pPr>
        <w:spacing w:after="0" w:line="240" w:lineRule="auto"/>
        <w:jc w:val="center"/>
        <w:rPr>
          <w:rFonts w:ascii="Times New Roman" w:eastAsia="Times New Roman" w:hAnsi="Times New Roman" w:cs="Times New Roman"/>
          <w:b/>
          <w:sz w:val="24"/>
        </w:rPr>
      </w:pPr>
    </w:p>
    <w:p w:rsidR="00452410" w:rsidRDefault="00452410" w:rsidP="00193C40">
      <w:pPr>
        <w:spacing w:after="0" w:line="240" w:lineRule="auto"/>
        <w:jc w:val="center"/>
        <w:rPr>
          <w:rFonts w:ascii="Times New Roman" w:eastAsia="Times New Roman" w:hAnsi="Times New Roman" w:cs="Times New Roman"/>
          <w:b/>
          <w:sz w:val="24"/>
        </w:rPr>
      </w:pPr>
    </w:p>
    <w:p w:rsidR="005D4749" w:rsidRPr="00452410" w:rsidRDefault="008921AE" w:rsidP="00193C40">
      <w:pPr>
        <w:spacing w:after="0" w:line="240" w:lineRule="auto"/>
        <w:jc w:val="center"/>
        <w:rPr>
          <w:rFonts w:ascii="Times New Roman" w:eastAsia="Times New Roman" w:hAnsi="Times New Roman" w:cs="Times New Roman"/>
          <w:b/>
          <w:sz w:val="24"/>
        </w:rPr>
      </w:pPr>
      <w:r w:rsidRPr="00193C40">
        <w:rPr>
          <w:rFonts w:ascii="Times New Roman" w:eastAsia="Times New Roman" w:hAnsi="Times New Roman" w:cs="Times New Roman"/>
          <w:b/>
          <w:sz w:val="28"/>
          <w:szCs w:val="28"/>
        </w:rPr>
        <w:lastRenderedPageBreak/>
        <w:t>KẾT QUẢ CÔNG TÁC BẢO VỆ RỪNG NĂM 2016</w:t>
      </w:r>
    </w:p>
    <w:p w:rsidR="00193C40" w:rsidRPr="00193C40" w:rsidRDefault="00193C40" w:rsidP="00193C40">
      <w:pPr>
        <w:spacing w:after="0" w:line="240" w:lineRule="auto"/>
        <w:jc w:val="center"/>
        <w:rPr>
          <w:rFonts w:ascii="Times New Roman" w:eastAsia="Times New Roman" w:hAnsi="Times New Roman" w:cs="Times New Roman"/>
          <w:i/>
          <w:sz w:val="24"/>
        </w:rPr>
      </w:pPr>
      <w:r w:rsidRPr="00193C40">
        <w:rPr>
          <w:rFonts w:ascii="Times New Roman" w:eastAsia="Times New Roman" w:hAnsi="Times New Roman" w:cs="Times New Roman"/>
          <w:i/>
          <w:sz w:val="28"/>
          <w:szCs w:val="28"/>
        </w:rPr>
        <w:t>(Kèm theo Báo cáo số      /BC-KL-VP ngày   /12/2016 của Cục Kiểm lâm)</w:t>
      </w:r>
    </w:p>
    <w:p w:rsidR="005D4749" w:rsidRDefault="005D4749">
      <w:pPr>
        <w:spacing w:after="0" w:line="240" w:lineRule="auto"/>
        <w:jc w:val="center"/>
        <w:rPr>
          <w:rFonts w:ascii="Times New Roman" w:eastAsia="Times New Roman" w:hAnsi="Times New Roman" w:cs="Times New Roman"/>
          <w:b/>
          <w:sz w:val="24"/>
        </w:rPr>
      </w:pPr>
    </w:p>
    <w:tbl>
      <w:tblPr>
        <w:tblW w:w="0" w:type="auto"/>
        <w:tblInd w:w="98" w:type="dxa"/>
        <w:tblCellMar>
          <w:left w:w="10" w:type="dxa"/>
          <w:right w:w="10" w:type="dxa"/>
        </w:tblCellMar>
        <w:tblLook w:val="0000"/>
      </w:tblPr>
      <w:tblGrid>
        <w:gridCol w:w="548"/>
        <w:gridCol w:w="2610"/>
        <w:gridCol w:w="820"/>
        <w:gridCol w:w="1483"/>
        <w:gridCol w:w="1482"/>
        <w:gridCol w:w="1327"/>
        <w:gridCol w:w="920"/>
      </w:tblGrid>
      <w:tr w:rsidR="005D4749">
        <w:trPr>
          <w:trHeight w:val="255"/>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TT</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Hạng mục</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ĐVT</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Số liệu năm 2016</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Số liệu năm 2015</w:t>
            </w:r>
          </w:p>
        </w:tc>
        <w:tc>
          <w:tcPr>
            <w:tcW w:w="2410"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So sánh với cùng kỳ 2015 (tăng +, giảm -)</w:t>
            </w:r>
          </w:p>
        </w:tc>
      </w:tr>
      <w:tr w:rsidR="005D4749">
        <w:trPr>
          <w:trHeight w:val="630"/>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749" w:rsidRDefault="005D4749">
            <w:pPr>
              <w:rPr>
                <w:rFonts w:ascii="Calibri" w:eastAsia="Calibri" w:hAnsi="Calibri" w:cs="Calibri"/>
              </w:rPr>
            </w:pPr>
          </w:p>
        </w:tc>
        <w:tc>
          <w:tcPr>
            <w:tcW w:w="31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749" w:rsidRDefault="005D4749">
            <w:pPr>
              <w:rPr>
                <w:rFonts w:ascii="Calibri" w:eastAsia="Calibri" w:hAnsi="Calibri" w:cs="Calibri"/>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749" w:rsidRDefault="005D4749">
            <w:pPr>
              <w:rPr>
                <w:rFonts w:ascii="Calibri" w:eastAsia="Calibri" w:hAnsi="Calibri" w:cs="Calibri"/>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749" w:rsidRDefault="005D4749">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749" w:rsidRDefault="005D4749">
            <w:pPr>
              <w:rPr>
                <w:rFonts w:ascii="Calibri" w:eastAsia="Calibri" w:hAnsi="Calibri" w:cs="Calibri"/>
              </w:rPr>
            </w:pP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w:t>
            </w:r>
          </w:p>
        </w:tc>
      </w:tr>
      <w:tr w:rsidR="005D4749">
        <w:trPr>
          <w:trHeight w:val="255"/>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D4749" w:rsidRDefault="008921AE">
            <w:pPr>
              <w:spacing w:after="0" w:line="240" w:lineRule="auto"/>
              <w:jc w:val="center"/>
            </w:pPr>
            <w:r>
              <w:rPr>
                <w:rFonts w:ascii="Times New Roman" w:eastAsia="Times New Roman" w:hAnsi="Times New Roman" w:cs="Times New Roman"/>
                <w:color w:val="000000"/>
                <w:sz w:val="20"/>
              </w:rPr>
              <w:t xml:space="preserve"> (1)</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D4749" w:rsidRDefault="008921AE">
            <w:pPr>
              <w:spacing w:after="0" w:line="240" w:lineRule="auto"/>
              <w:jc w:val="center"/>
            </w:pPr>
            <w:r>
              <w:rPr>
                <w:rFonts w:ascii="Times New Roman" w:eastAsia="Times New Roman" w:hAnsi="Times New Roman" w:cs="Times New Roman"/>
                <w:color w:val="000000"/>
                <w:sz w:val="20"/>
              </w:rPr>
              <w:t xml:space="preserve"> (2)</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D4749" w:rsidRDefault="008921AE">
            <w:pPr>
              <w:spacing w:after="0" w:line="240" w:lineRule="auto"/>
              <w:jc w:val="center"/>
            </w:pPr>
            <w:r>
              <w:rPr>
                <w:rFonts w:ascii="Times New Roman" w:eastAsia="Times New Roman" w:hAnsi="Times New Roman" w:cs="Times New Roman"/>
                <w:color w:val="000000"/>
                <w:sz w:val="20"/>
              </w:rPr>
              <w:t xml:space="preserve"> (3)</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D4749" w:rsidRDefault="008921AE">
            <w:pPr>
              <w:spacing w:after="0" w:line="240" w:lineRule="auto"/>
              <w:jc w:val="center"/>
            </w:pPr>
            <w:r>
              <w:rPr>
                <w:rFonts w:ascii="Times New Roman" w:eastAsia="Times New Roman" w:hAnsi="Times New Roman" w:cs="Times New Roman"/>
                <w:color w:val="000000"/>
                <w:sz w:val="20"/>
              </w:rPr>
              <w:t xml:space="preserve"> (4)</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D4749" w:rsidRDefault="008921AE">
            <w:pPr>
              <w:spacing w:after="0" w:line="240" w:lineRule="auto"/>
              <w:jc w:val="center"/>
            </w:pPr>
            <w:r>
              <w:rPr>
                <w:rFonts w:ascii="Times New Roman" w:eastAsia="Times New Roman" w:hAnsi="Times New Roman" w:cs="Times New Roman"/>
                <w:color w:val="000000"/>
                <w:sz w:val="20"/>
              </w:rPr>
              <w:t xml:space="preserve"> (5)</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D4749" w:rsidRDefault="008921AE">
            <w:pPr>
              <w:spacing w:after="0" w:line="240" w:lineRule="auto"/>
              <w:jc w:val="center"/>
            </w:pPr>
            <w:r>
              <w:rPr>
                <w:rFonts w:ascii="Times New Roman" w:eastAsia="Times New Roman" w:hAnsi="Times New Roman" w:cs="Times New Roman"/>
                <w:color w:val="000000"/>
                <w:sz w:val="20"/>
              </w:rPr>
              <w:t xml:space="preserve"> (6)</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D4749" w:rsidRDefault="008921AE">
            <w:pPr>
              <w:spacing w:after="0" w:line="240" w:lineRule="auto"/>
              <w:jc w:val="center"/>
            </w:pPr>
            <w:r>
              <w:rPr>
                <w:rFonts w:ascii="Times New Roman" w:eastAsia="Times New Roman" w:hAnsi="Times New Roman" w:cs="Times New Roman"/>
                <w:color w:val="000000"/>
                <w:sz w:val="20"/>
              </w:rPr>
              <w:t xml:space="preserve"> (7)</w:t>
            </w:r>
          </w:p>
        </w:tc>
      </w:tr>
      <w:tr w:rsidR="005D4749">
        <w:trPr>
          <w:trHeight w:val="255"/>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1</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pPr>
            <w:r>
              <w:rPr>
                <w:rFonts w:ascii="Times New Roman" w:eastAsia="Times New Roman" w:hAnsi="Times New Roman" w:cs="Times New Roman"/>
                <w:b/>
                <w:sz w:val="20"/>
              </w:rPr>
              <w:t>Số vụ vi phạm</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sz w:val="20"/>
              </w:rPr>
              <w:t>Vụ</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D4749" w:rsidRDefault="008921AE">
            <w:pPr>
              <w:spacing w:after="0" w:line="240" w:lineRule="auto"/>
              <w:jc w:val="right"/>
            </w:pPr>
            <w:r>
              <w:rPr>
                <w:rFonts w:ascii="Times New Roman" w:eastAsia="Times New Roman" w:hAnsi="Times New Roman" w:cs="Times New Roman"/>
                <w:color w:val="000000"/>
                <w:sz w:val="20"/>
              </w:rPr>
              <w:t>19.389</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D4749" w:rsidRDefault="008921AE">
            <w:pPr>
              <w:spacing w:after="0" w:line="240" w:lineRule="auto"/>
              <w:jc w:val="right"/>
            </w:pPr>
            <w:r>
              <w:rPr>
                <w:rFonts w:ascii="Times New Roman" w:eastAsia="Times New Roman" w:hAnsi="Times New Roman" w:cs="Times New Roman"/>
                <w:color w:val="000000"/>
                <w:sz w:val="20"/>
              </w:rPr>
              <w:t>21.303</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 xml:space="preserve">-1.914  </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 xml:space="preserve">-9  </w:t>
            </w:r>
          </w:p>
        </w:tc>
      </w:tr>
      <w:tr w:rsidR="005D4749">
        <w:trPr>
          <w:trHeight w:val="375"/>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pPr>
            <w:r>
              <w:rPr>
                <w:rFonts w:ascii="Times New Roman" w:eastAsia="Times New Roman" w:hAnsi="Times New Roman" w:cs="Times New Roman"/>
                <w:sz w:val="20"/>
              </w:rPr>
              <w:t>Phá rừng trái phép</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sz w:val="20"/>
              </w:rPr>
              <w:t>Vụ</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2.132</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D4749" w:rsidRDefault="008921AE">
            <w:pPr>
              <w:spacing w:after="0" w:line="240" w:lineRule="auto"/>
              <w:jc w:val="right"/>
            </w:pPr>
            <w:r>
              <w:rPr>
                <w:rFonts w:ascii="Times New Roman" w:eastAsia="Times New Roman" w:hAnsi="Times New Roman" w:cs="Times New Roman"/>
                <w:color w:val="000000"/>
                <w:sz w:val="20"/>
              </w:rPr>
              <w:t>2.090</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42</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2</w:t>
            </w:r>
          </w:p>
        </w:tc>
      </w:tr>
      <w:tr w:rsidR="005D4749">
        <w:trPr>
          <w:trHeight w:val="420"/>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pPr>
            <w:r>
              <w:rPr>
                <w:rFonts w:ascii="Times New Roman" w:eastAsia="Times New Roman" w:hAnsi="Times New Roman" w:cs="Times New Roman"/>
                <w:sz w:val="20"/>
              </w:rPr>
              <w:t>Trong đó phá rừng làm nương rẫy</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sz w:val="20"/>
              </w:rPr>
              <w:t>Vụ</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1.203</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D4749" w:rsidRDefault="008921AE">
            <w:pPr>
              <w:spacing w:after="0" w:line="240" w:lineRule="auto"/>
              <w:jc w:val="right"/>
            </w:pPr>
            <w:r>
              <w:rPr>
                <w:rFonts w:ascii="Times New Roman" w:eastAsia="Times New Roman" w:hAnsi="Times New Roman" w:cs="Times New Roman"/>
                <w:color w:val="000000"/>
                <w:sz w:val="20"/>
              </w:rPr>
              <w:t>964</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239</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9</w:t>
            </w:r>
          </w:p>
        </w:tc>
      </w:tr>
      <w:tr w:rsidR="005D4749">
        <w:trPr>
          <w:trHeight w:val="420"/>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pPr>
            <w:r>
              <w:rPr>
                <w:rFonts w:ascii="Times New Roman" w:eastAsia="Times New Roman" w:hAnsi="Times New Roman" w:cs="Times New Roman"/>
                <w:sz w:val="20"/>
              </w:rPr>
              <w:t>Khai thác rừng trái phép</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sz w:val="20"/>
              </w:rPr>
              <w:t>Vụ</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1.570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D4749" w:rsidRDefault="008921AE">
            <w:pPr>
              <w:spacing w:after="0" w:line="240" w:lineRule="auto"/>
              <w:jc w:val="right"/>
            </w:pPr>
            <w:r>
              <w:rPr>
                <w:rFonts w:ascii="Times New Roman" w:eastAsia="Times New Roman" w:hAnsi="Times New Roman" w:cs="Times New Roman"/>
                <w:color w:val="000000"/>
                <w:sz w:val="20"/>
              </w:rPr>
              <w:t>1.810</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-240</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-15</w:t>
            </w:r>
          </w:p>
        </w:tc>
      </w:tr>
      <w:tr w:rsidR="005D4749">
        <w:trPr>
          <w:trHeight w:val="420"/>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pPr>
            <w:r>
              <w:rPr>
                <w:rFonts w:ascii="Times New Roman" w:eastAsia="Times New Roman" w:hAnsi="Times New Roman" w:cs="Times New Roman"/>
                <w:sz w:val="20"/>
              </w:rPr>
              <w:t>Quy định về PCCC rừng</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sz w:val="20"/>
              </w:rPr>
              <w:t>Vụ</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568</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D4749" w:rsidRDefault="008921AE">
            <w:pPr>
              <w:spacing w:after="0" w:line="240" w:lineRule="auto"/>
              <w:jc w:val="right"/>
            </w:pPr>
            <w:r>
              <w:rPr>
                <w:rFonts w:ascii="Times New Roman" w:eastAsia="Times New Roman" w:hAnsi="Times New Roman" w:cs="Times New Roman"/>
                <w:color w:val="000000"/>
                <w:sz w:val="20"/>
              </w:rPr>
              <w:t>561</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7</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1,2</w:t>
            </w:r>
          </w:p>
        </w:tc>
      </w:tr>
      <w:tr w:rsidR="005D4749">
        <w:trPr>
          <w:trHeight w:val="420"/>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pPr>
            <w:r>
              <w:rPr>
                <w:rFonts w:ascii="Times New Roman" w:eastAsia="Times New Roman" w:hAnsi="Times New Roman" w:cs="Times New Roman"/>
                <w:sz w:val="20"/>
              </w:rPr>
              <w:t>Trong đó cháy rừng</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sz w:val="20"/>
              </w:rPr>
              <w:t>Vụ</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490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5D4749" w:rsidRDefault="008921AE">
            <w:pPr>
              <w:spacing w:after="0" w:line="240" w:lineRule="auto"/>
              <w:jc w:val="right"/>
            </w:pPr>
            <w:r>
              <w:rPr>
                <w:rFonts w:ascii="Times New Roman" w:eastAsia="Times New Roman" w:hAnsi="Times New Roman" w:cs="Times New Roman"/>
                <w:color w:val="000000"/>
                <w:sz w:val="20"/>
              </w:rPr>
              <w:t>477</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13</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2,7</w:t>
            </w:r>
          </w:p>
        </w:tc>
      </w:tr>
      <w:tr w:rsidR="005D4749">
        <w:trPr>
          <w:trHeight w:val="420"/>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pPr>
            <w:r>
              <w:rPr>
                <w:rFonts w:ascii="Times New Roman" w:eastAsia="Times New Roman" w:hAnsi="Times New Roman" w:cs="Times New Roman"/>
                <w:sz w:val="20"/>
              </w:rPr>
              <w:t>Quy định về sử dụng đất lâm nghiệp</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sz w:val="20"/>
              </w:rPr>
              <w:t>Vụ</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100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136</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-36</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-36</w:t>
            </w:r>
          </w:p>
        </w:tc>
      </w:tr>
      <w:tr w:rsidR="005D4749">
        <w:trPr>
          <w:trHeight w:val="660"/>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pPr>
            <w:r>
              <w:rPr>
                <w:rFonts w:ascii="Times New Roman" w:eastAsia="Times New Roman" w:hAnsi="Times New Roman" w:cs="Times New Roman"/>
                <w:sz w:val="20"/>
              </w:rPr>
              <w:t>Vi phạm các quy định về quản lý động, thực vật hoang dã (Cites)</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sz w:val="20"/>
              </w:rPr>
              <w:t>Vụ</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256</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295</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-39</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-15,2</w:t>
            </w:r>
          </w:p>
        </w:tc>
      </w:tr>
      <w:tr w:rsidR="005D4749">
        <w:trPr>
          <w:trHeight w:val="503"/>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pPr>
            <w:r>
              <w:rPr>
                <w:rFonts w:ascii="Times New Roman" w:eastAsia="Times New Roman" w:hAnsi="Times New Roman" w:cs="Times New Roman"/>
                <w:sz w:val="20"/>
              </w:rPr>
              <w:t>Vận chuyển, buôn bán lâm sản trái phép</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sz w:val="20"/>
              </w:rPr>
              <w:t>Vụ</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8.117</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10.512</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-2.395</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-29,5</w:t>
            </w:r>
          </w:p>
        </w:tc>
      </w:tr>
      <w:tr w:rsidR="005D4749">
        <w:trPr>
          <w:trHeight w:val="420"/>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pPr>
            <w:r>
              <w:rPr>
                <w:rFonts w:ascii="Times New Roman" w:eastAsia="Times New Roman" w:hAnsi="Times New Roman" w:cs="Times New Roman"/>
                <w:sz w:val="20"/>
              </w:rPr>
              <w:t>Vi phạm về chế biến gỗ và lâm sản</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sz w:val="20"/>
              </w:rPr>
              <w:t>Vụ</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890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531</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359</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40,3</w:t>
            </w:r>
          </w:p>
        </w:tc>
      </w:tr>
      <w:tr w:rsidR="005D4749">
        <w:trPr>
          <w:trHeight w:val="420"/>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pPr>
            <w:r>
              <w:rPr>
                <w:rFonts w:ascii="Times New Roman" w:eastAsia="Times New Roman" w:hAnsi="Times New Roman" w:cs="Times New Roman"/>
                <w:sz w:val="20"/>
              </w:rPr>
              <w:t>Vi phạm khác</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sz w:val="20"/>
              </w:rPr>
              <w:t>Vụ</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5.756</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4.708</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-1.048</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-18,2</w:t>
            </w:r>
          </w:p>
        </w:tc>
      </w:tr>
      <w:tr w:rsidR="005D4749">
        <w:trPr>
          <w:trHeight w:val="420"/>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sz w:val="20"/>
              </w:rPr>
              <w:t>2</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pPr>
            <w:r>
              <w:rPr>
                <w:rFonts w:ascii="Times New Roman" w:eastAsia="Times New Roman" w:hAnsi="Times New Roman" w:cs="Times New Roman"/>
                <w:b/>
                <w:sz w:val="20"/>
              </w:rPr>
              <w:t>Số vụ đã xử lý</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sz w:val="20"/>
              </w:rPr>
              <w:t>Vụ</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16.241</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17.243</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-1.002</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-6,2</w:t>
            </w:r>
          </w:p>
        </w:tc>
      </w:tr>
      <w:tr w:rsidR="005D4749">
        <w:trPr>
          <w:trHeight w:val="420"/>
        </w:trPr>
        <w:tc>
          <w:tcPr>
            <w:tcW w:w="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sz w:val="20"/>
              </w:rPr>
              <w:t>-</w:t>
            </w:r>
          </w:p>
        </w:tc>
        <w:tc>
          <w:tcPr>
            <w:tcW w:w="311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D4749" w:rsidRDefault="008921AE">
            <w:pPr>
              <w:spacing w:after="0" w:line="240" w:lineRule="auto"/>
            </w:pPr>
            <w:r>
              <w:rPr>
                <w:rFonts w:ascii="Times New Roman" w:eastAsia="Times New Roman" w:hAnsi="Times New Roman" w:cs="Times New Roman"/>
                <w:sz w:val="20"/>
              </w:rPr>
              <w:t>Xử lý hình sự</w:t>
            </w:r>
          </w:p>
        </w:tc>
        <w:tc>
          <w:tcPr>
            <w:tcW w:w="85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sz w:val="20"/>
              </w:rPr>
              <w:t>Vụ</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192</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230</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-38</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-19,8</w:t>
            </w:r>
          </w:p>
        </w:tc>
      </w:tr>
      <w:tr w:rsidR="005D4749">
        <w:trPr>
          <w:trHeight w:val="420"/>
        </w:trPr>
        <w:tc>
          <w:tcPr>
            <w:tcW w:w="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sz w:val="20"/>
              </w:rPr>
              <w:t>-</w:t>
            </w:r>
          </w:p>
        </w:tc>
        <w:tc>
          <w:tcPr>
            <w:tcW w:w="311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D4749" w:rsidRDefault="008921AE">
            <w:pPr>
              <w:spacing w:after="0" w:line="240" w:lineRule="auto"/>
            </w:pPr>
            <w:r>
              <w:rPr>
                <w:rFonts w:ascii="Times New Roman" w:eastAsia="Times New Roman" w:hAnsi="Times New Roman" w:cs="Times New Roman"/>
                <w:sz w:val="20"/>
              </w:rPr>
              <w:t>Xử phạt hành chính</w:t>
            </w:r>
          </w:p>
        </w:tc>
        <w:tc>
          <w:tcPr>
            <w:tcW w:w="85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sz w:val="20"/>
              </w:rPr>
              <w:t>Vụ</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pacing w:val="6"/>
                <w:sz w:val="20"/>
              </w:rPr>
              <w:t>16.049</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16.990</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-1.941</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-11,42</w:t>
            </w:r>
          </w:p>
        </w:tc>
      </w:tr>
      <w:tr w:rsidR="005D4749">
        <w:trPr>
          <w:trHeight w:val="420"/>
        </w:trPr>
        <w:tc>
          <w:tcPr>
            <w:tcW w:w="56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 xml:space="preserve"> 3</w:t>
            </w:r>
          </w:p>
        </w:tc>
        <w:tc>
          <w:tcPr>
            <w:tcW w:w="311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D4749" w:rsidRDefault="008921AE">
            <w:pPr>
              <w:spacing w:after="0" w:line="240" w:lineRule="auto"/>
            </w:pPr>
            <w:r>
              <w:rPr>
                <w:rFonts w:ascii="Times New Roman" w:eastAsia="Times New Roman" w:hAnsi="Times New Roman" w:cs="Times New Roman"/>
                <w:sz w:val="20"/>
              </w:rPr>
              <w:t>Chống người thi hành công vụ</w:t>
            </w:r>
          </w:p>
        </w:tc>
        <w:tc>
          <w:tcPr>
            <w:tcW w:w="85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sz w:val="20"/>
              </w:rPr>
              <w:t>Vụ</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rsidP="004F57DF">
            <w:pPr>
              <w:spacing w:after="0" w:line="240" w:lineRule="auto"/>
              <w:jc w:val="right"/>
            </w:pPr>
            <w:r>
              <w:rPr>
                <w:rFonts w:ascii="Times New Roman" w:eastAsia="Times New Roman" w:hAnsi="Times New Roman" w:cs="Times New Roman"/>
                <w:color w:val="000000"/>
                <w:sz w:val="20"/>
              </w:rPr>
              <w:t>3</w:t>
            </w:r>
            <w:r w:rsidR="004F57DF">
              <w:rPr>
                <w:rFonts w:ascii="Times New Roman" w:eastAsia="Times New Roman" w:hAnsi="Times New Roman" w:cs="Times New Roman"/>
                <w:color w:val="000000"/>
                <w:sz w:val="20"/>
              </w:rPr>
              <w:t>6</w:t>
            </w:r>
            <w:r>
              <w:rPr>
                <w:rFonts w:ascii="Times New Roman" w:eastAsia="Times New Roman" w:hAnsi="Times New Roman" w:cs="Times New Roman"/>
                <w:color w:val="000000"/>
                <w:sz w:val="20"/>
              </w:rPr>
              <w:t xml:space="preserve">  </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rsidP="004F57DF">
            <w:pPr>
              <w:spacing w:after="0" w:line="240" w:lineRule="auto"/>
              <w:jc w:val="right"/>
            </w:pPr>
            <w:r>
              <w:rPr>
                <w:rFonts w:ascii="Times New Roman" w:eastAsia="Times New Roman" w:hAnsi="Times New Roman" w:cs="Times New Roman"/>
                <w:color w:val="000000"/>
                <w:sz w:val="20"/>
              </w:rPr>
              <w:t>1</w:t>
            </w:r>
            <w:r w:rsidR="004F57DF">
              <w:rPr>
                <w:rFonts w:ascii="Times New Roman" w:eastAsia="Times New Roman" w:hAnsi="Times New Roman" w:cs="Times New Roman"/>
                <w:color w:val="000000"/>
                <w:sz w:val="20"/>
              </w:rPr>
              <w:t>5</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 xml:space="preserve">21 </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rsidP="00821B13">
            <w:pPr>
              <w:spacing w:after="0" w:line="240" w:lineRule="auto"/>
              <w:jc w:val="right"/>
            </w:pPr>
            <w:r>
              <w:rPr>
                <w:rFonts w:ascii="Times New Roman" w:eastAsia="Times New Roman" w:hAnsi="Times New Roman" w:cs="Times New Roman"/>
                <w:sz w:val="20"/>
              </w:rPr>
              <w:t>1</w:t>
            </w:r>
            <w:r w:rsidR="00821B13">
              <w:rPr>
                <w:rFonts w:ascii="Times New Roman" w:eastAsia="Times New Roman" w:hAnsi="Times New Roman" w:cs="Times New Roman"/>
                <w:sz w:val="20"/>
              </w:rPr>
              <w:t>4</w:t>
            </w:r>
            <w:r>
              <w:rPr>
                <w:rFonts w:ascii="Times New Roman" w:eastAsia="Times New Roman" w:hAnsi="Times New Roman" w:cs="Times New Roman"/>
                <w:sz w:val="20"/>
              </w:rPr>
              <w:t>0</w:t>
            </w:r>
          </w:p>
        </w:tc>
      </w:tr>
      <w:tr w:rsidR="005D4749">
        <w:trPr>
          <w:trHeight w:val="420"/>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sz w:val="20"/>
              </w:rPr>
              <w:t>4</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pPr>
            <w:r>
              <w:rPr>
                <w:rFonts w:ascii="Times New Roman" w:eastAsia="Times New Roman" w:hAnsi="Times New Roman" w:cs="Times New Roman"/>
                <w:b/>
                <w:sz w:val="20"/>
              </w:rPr>
              <w:t>Bị thiệt hại</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sz w:val="20"/>
              </w:rPr>
              <w:t>Ha</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 xml:space="preserve">4.519  </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2.830</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 xml:space="preserve">1.689  </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 xml:space="preserve">60  </w:t>
            </w:r>
          </w:p>
        </w:tc>
      </w:tr>
      <w:tr w:rsidR="005D4749">
        <w:trPr>
          <w:trHeight w:val="420"/>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pPr>
            <w:r>
              <w:rPr>
                <w:rFonts w:ascii="Times New Roman" w:eastAsia="Times New Roman" w:hAnsi="Times New Roman" w:cs="Times New Roman"/>
                <w:sz w:val="20"/>
              </w:rPr>
              <w:t>Cháy rừng</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sz w:val="20"/>
              </w:rPr>
              <w:t>Ha</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 xml:space="preserve">3.374  </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2.060</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 xml:space="preserve">1.314  </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 xml:space="preserve">64  </w:t>
            </w:r>
          </w:p>
        </w:tc>
      </w:tr>
      <w:tr w:rsidR="005D4749">
        <w:trPr>
          <w:trHeight w:val="420"/>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pPr>
            <w:r>
              <w:rPr>
                <w:rFonts w:ascii="Times New Roman" w:eastAsia="Times New Roman" w:hAnsi="Times New Roman" w:cs="Times New Roman"/>
                <w:sz w:val="20"/>
              </w:rPr>
              <w:t>Phá rừng trái phép</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sz w:val="20"/>
              </w:rPr>
              <w:t>Ha</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 xml:space="preserve">1.145  </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835</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 xml:space="preserve">310  </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 xml:space="preserve">37  </w:t>
            </w:r>
          </w:p>
        </w:tc>
      </w:tr>
      <w:tr w:rsidR="005D4749">
        <w:trPr>
          <w:trHeight w:val="420"/>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5</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pPr>
            <w:r>
              <w:rPr>
                <w:rFonts w:ascii="Times New Roman" w:eastAsia="Times New Roman" w:hAnsi="Times New Roman" w:cs="Times New Roman"/>
                <w:b/>
                <w:sz w:val="20"/>
              </w:rPr>
              <w:t>Thu nộp ngân sách</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sz w:val="20"/>
              </w:rPr>
              <w:t>1000đ</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189.491.057</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196.327.025</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- 6.835.968</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- 3,48</w:t>
            </w:r>
          </w:p>
        </w:tc>
      </w:tr>
      <w:tr w:rsidR="005D4749">
        <w:trPr>
          <w:trHeight w:val="420"/>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6</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pPr>
            <w:r>
              <w:rPr>
                <w:rFonts w:ascii="Times New Roman" w:eastAsia="Times New Roman" w:hAnsi="Times New Roman" w:cs="Times New Roman"/>
                <w:b/>
                <w:sz w:val="20"/>
              </w:rPr>
              <w:t>Lâm sản tịch thu</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sz w:val="20"/>
              </w:rPr>
              <w:t>m</w:t>
            </w:r>
            <w:r>
              <w:rPr>
                <w:rFonts w:ascii="Times New Roman" w:eastAsia="Times New Roman" w:hAnsi="Times New Roman" w:cs="Times New Roman"/>
                <w:sz w:val="20"/>
                <w:vertAlign w:val="superscript"/>
              </w:rPr>
              <w:t>3</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 xml:space="preserve">22.603  </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25.983</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 xml:space="preserve">-3.381  </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 xml:space="preserve">-13  </w:t>
            </w:r>
          </w:p>
        </w:tc>
      </w:tr>
      <w:tr w:rsidR="005D4749">
        <w:trPr>
          <w:trHeight w:val="420"/>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pPr>
            <w:r>
              <w:rPr>
                <w:rFonts w:ascii="Times New Roman" w:eastAsia="Times New Roman" w:hAnsi="Times New Roman" w:cs="Times New Roman"/>
                <w:sz w:val="20"/>
              </w:rPr>
              <w:t>Gỗ tròn</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sz w:val="20"/>
              </w:rPr>
              <w:t>m</w:t>
            </w:r>
            <w:r>
              <w:rPr>
                <w:rFonts w:ascii="Times New Roman" w:eastAsia="Times New Roman" w:hAnsi="Times New Roman" w:cs="Times New Roman"/>
                <w:sz w:val="20"/>
                <w:vertAlign w:val="superscript"/>
              </w:rPr>
              <w:t>3</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 xml:space="preserve">14.099  </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16.140</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 xml:space="preserve">-2.041  </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 xml:space="preserve">-13  </w:t>
            </w:r>
          </w:p>
        </w:tc>
      </w:tr>
      <w:tr w:rsidR="005D4749">
        <w:trPr>
          <w:trHeight w:val="420"/>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b/>
                <w:color w:val="000000"/>
                <w:sz w:val="20"/>
              </w:rPr>
              <w:t>-</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pPr>
            <w:r>
              <w:rPr>
                <w:rFonts w:ascii="Times New Roman" w:eastAsia="Times New Roman" w:hAnsi="Times New Roman" w:cs="Times New Roman"/>
                <w:sz w:val="20"/>
              </w:rPr>
              <w:t>Gỗ xẻ</w:t>
            </w:r>
          </w:p>
        </w:tc>
        <w:tc>
          <w:tcPr>
            <w:tcW w:w="85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center"/>
            </w:pPr>
            <w:r>
              <w:rPr>
                <w:rFonts w:ascii="Times New Roman" w:eastAsia="Times New Roman" w:hAnsi="Times New Roman" w:cs="Times New Roman"/>
                <w:sz w:val="20"/>
              </w:rPr>
              <w:t>m</w:t>
            </w:r>
            <w:r>
              <w:rPr>
                <w:rFonts w:ascii="Times New Roman" w:eastAsia="Times New Roman" w:hAnsi="Times New Roman" w:cs="Times New Roman"/>
                <w:sz w:val="20"/>
                <w:vertAlign w:val="superscript"/>
              </w:rPr>
              <w:t>3</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 xml:space="preserve">8.504  </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color w:val="000000"/>
                <w:sz w:val="20"/>
              </w:rPr>
              <w:t>9.844</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-1.157,57</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5D4749" w:rsidRDefault="008921AE">
            <w:pPr>
              <w:spacing w:after="0" w:line="240" w:lineRule="auto"/>
              <w:jc w:val="right"/>
            </w:pPr>
            <w:r>
              <w:rPr>
                <w:rFonts w:ascii="Times New Roman" w:eastAsia="Times New Roman" w:hAnsi="Times New Roman" w:cs="Times New Roman"/>
                <w:sz w:val="20"/>
              </w:rPr>
              <w:t xml:space="preserve">-14  </w:t>
            </w:r>
          </w:p>
        </w:tc>
      </w:tr>
    </w:tbl>
    <w:p w:rsidR="005D4749" w:rsidRDefault="005D4749">
      <w:pPr>
        <w:spacing w:after="0" w:line="240" w:lineRule="auto"/>
        <w:rPr>
          <w:rFonts w:ascii="Times New Roman" w:eastAsia="Times New Roman" w:hAnsi="Times New Roman" w:cs="Times New Roman"/>
          <w:color w:val="FF0000"/>
          <w:sz w:val="24"/>
        </w:rPr>
      </w:pPr>
    </w:p>
    <w:sectPr w:rsidR="005D4749" w:rsidSect="00C6475F">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5FD" w:rsidRDefault="00A645FD" w:rsidP="00551B74">
      <w:pPr>
        <w:spacing w:after="0" w:line="240" w:lineRule="auto"/>
      </w:pPr>
      <w:r>
        <w:separator/>
      </w:r>
    </w:p>
  </w:endnote>
  <w:endnote w:type="continuationSeparator" w:id="1">
    <w:p w:rsidR="00A645FD" w:rsidRDefault="00A645FD" w:rsidP="00551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9311"/>
      <w:docPartObj>
        <w:docPartGallery w:val="Page Numbers (Bottom of Page)"/>
        <w:docPartUnique/>
      </w:docPartObj>
    </w:sdtPr>
    <w:sdtEndPr>
      <w:rPr>
        <w:rFonts w:ascii="Times New Roman" w:hAnsi="Times New Roman" w:cs="Times New Roman"/>
      </w:rPr>
    </w:sdtEndPr>
    <w:sdtContent>
      <w:p w:rsidR="005849C4" w:rsidRPr="006B10DD" w:rsidRDefault="000B2CF8">
        <w:pPr>
          <w:pStyle w:val="Footer"/>
          <w:jc w:val="right"/>
          <w:rPr>
            <w:rFonts w:ascii="Times New Roman" w:hAnsi="Times New Roman" w:cs="Times New Roman"/>
          </w:rPr>
        </w:pPr>
        <w:r w:rsidRPr="006B10DD">
          <w:rPr>
            <w:rFonts w:ascii="Times New Roman" w:hAnsi="Times New Roman" w:cs="Times New Roman"/>
          </w:rPr>
          <w:fldChar w:fldCharType="begin"/>
        </w:r>
        <w:r w:rsidR="005849C4" w:rsidRPr="006B10DD">
          <w:rPr>
            <w:rFonts w:ascii="Times New Roman" w:hAnsi="Times New Roman" w:cs="Times New Roman"/>
          </w:rPr>
          <w:instrText xml:space="preserve"> PAGE   \* MERGEFORMAT </w:instrText>
        </w:r>
        <w:r w:rsidRPr="006B10DD">
          <w:rPr>
            <w:rFonts w:ascii="Times New Roman" w:hAnsi="Times New Roman" w:cs="Times New Roman"/>
          </w:rPr>
          <w:fldChar w:fldCharType="separate"/>
        </w:r>
        <w:r w:rsidR="00CC4514">
          <w:rPr>
            <w:rFonts w:ascii="Times New Roman" w:hAnsi="Times New Roman" w:cs="Times New Roman"/>
            <w:noProof/>
          </w:rPr>
          <w:t>2</w:t>
        </w:r>
        <w:r w:rsidRPr="006B10DD">
          <w:rPr>
            <w:rFonts w:ascii="Times New Roman" w:hAnsi="Times New Roman" w:cs="Times New Roman"/>
          </w:rPr>
          <w:fldChar w:fldCharType="end"/>
        </w:r>
      </w:p>
    </w:sdtContent>
  </w:sdt>
  <w:p w:rsidR="005849C4" w:rsidRPr="006B10DD" w:rsidRDefault="005849C4">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5FD" w:rsidRDefault="00A645FD" w:rsidP="00551B74">
      <w:pPr>
        <w:spacing w:after="0" w:line="240" w:lineRule="auto"/>
      </w:pPr>
      <w:r>
        <w:separator/>
      </w:r>
    </w:p>
  </w:footnote>
  <w:footnote w:type="continuationSeparator" w:id="1">
    <w:p w:rsidR="00A645FD" w:rsidRDefault="00A645FD" w:rsidP="00551B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4466"/>
    <w:multiLevelType w:val="hybridMultilevel"/>
    <w:tmpl w:val="63CE646C"/>
    <w:lvl w:ilvl="0" w:tplc="53DE0774">
      <w:start w:val="1"/>
      <w:numFmt w:val="bullet"/>
      <w:lvlText w:val="-"/>
      <w:lvlJc w:val="left"/>
      <w:pPr>
        <w:ind w:left="1100" w:hanging="360"/>
      </w:pPr>
      <w:rPr>
        <w:rFonts w:ascii="Times New Roman" w:eastAsia="Times New Roman" w:hAnsi="Times New Roman"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nsid w:val="69EC621C"/>
    <w:multiLevelType w:val="hybridMultilevel"/>
    <w:tmpl w:val="929A9580"/>
    <w:lvl w:ilvl="0" w:tplc="746E11D6">
      <w:start w:val="1"/>
      <w:numFmt w:val="bullet"/>
      <w:lvlText w:val="-"/>
      <w:lvlJc w:val="left"/>
      <w:pPr>
        <w:ind w:left="1100" w:hanging="360"/>
      </w:pPr>
      <w:rPr>
        <w:rFonts w:ascii="Times New Roman" w:eastAsia="Times New Roman" w:hAnsi="Times New Roman"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gutterAtTop/>
  <w:hideSpellingErrors/>
  <w:defaultTabStop w:val="720"/>
  <w:characterSpacingControl w:val="doNotCompress"/>
  <w:footnotePr>
    <w:footnote w:id="0"/>
    <w:footnote w:id="1"/>
  </w:footnotePr>
  <w:endnotePr>
    <w:endnote w:id="0"/>
    <w:endnote w:id="1"/>
  </w:endnotePr>
  <w:compat>
    <w:useFELayout/>
  </w:compat>
  <w:rsids>
    <w:rsidRoot w:val="005D4749"/>
    <w:rsid w:val="000041D0"/>
    <w:rsid w:val="0000479E"/>
    <w:rsid w:val="00007930"/>
    <w:rsid w:val="0001033F"/>
    <w:rsid w:val="00022C3C"/>
    <w:rsid w:val="000515A7"/>
    <w:rsid w:val="00057618"/>
    <w:rsid w:val="00057692"/>
    <w:rsid w:val="00061A9B"/>
    <w:rsid w:val="00063A99"/>
    <w:rsid w:val="00064ADB"/>
    <w:rsid w:val="00072173"/>
    <w:rsid w:val="0007338F"/>
    <w:rsid w:val="00075B21"/>
    <w:rsid w:val="00082FBD"/>
    <w:rsid w:val="00084253"/>
    <w:rsid w:val="0009108E"/>
    <w:rsid w:val="0009470E"/>
    <w:rsid w:val="000A46B9"/>
    <w:rsid w:val="000A6E5E"/>
    <w:rsid w:val="000B2CF8"/>
    <w:rsid w:val="000B4BC2"/>
    <w:rsid w:val="000C2B7E"/>
    <w:rsid w:val="000C2D8D"/>
    <w:rsid w:val="000D5444"/>
    <w:rsid w:val="000E0112"/>
    <w:rsid w:val="000E0EE0"/>
    <w:rsid w:val="000F0016"/>
    <w:rsid w:val="000F54D1"/>
    <w:rsid w:val="00101C81"/>
    <w:rsid w:val="0010572F"/>
    <w:rsid w:val="00107827"/>
    <w:rsid w:val="0011431B"/>
    <w:rsid w:val="00116229"/>
    <w:rsid w:val="00121199"/>
    <w:rsid w:val="00124E22"/>
    <w:rsid w:val="00127B18"/>
    <w:rsid w:val="001304B3"/>
    <w:rsid w:val="001309F0"/>
    <w:rsid w:val="00144BC2"/>
    <w:rsid w:val="00157565"/>
    <w:rsid w:val="0016186B"/>
    <w:rsid w:val="00161FD4"/>
    <w:rsid w:val="0017286D"/>
    <w:rsid w:val="00177E20"/>
    <w:rsid w:val="00180C9E"/>
    <w:rsid w:val="001935FE"/>
    <w:rsid w:val="00193C40"/>
    <w:rsid w:val="001A0ADA"/>
    <w:rsid w:val="001A6815"/>
    <w:rsid w:val="001B4373"/>
    <w:rsid w:val="001C3C54"/>
    <w:rsid w:val="001C6F84"/>
    <w:rsid w:val="001D0116"/>
    <w:rsid w:val="001F1CEF"/>
    <w:rsid w:val="00200E34"/>
    <w:rsid w:val="00201811"/>
    <w:rsid w:val="0020712D"/>
    <w:rsid w:val="00221078"/>
    <w:rsid w:val="00222C3A"/>
    <w:rsid w:val="00225D54"/>
    <w:rsid w:val="00227F47"/>
    <w:rsid w:val="00233CC5"/>
    <w:rsid w:val="002357F1"/>
    <w:rsid w:val="00237F8B"/>
    <w:rsid w:val="002405FF"/>
    <w:rsid w:val="002441E7"/>
    <w:rsid w:val="00244E58"/>
    <w:rsid w:val="00246E7B"/>
    <w:rsid w:val="00253CC8"/>
    <w:rsid w:val="0026192E"/>
    <w:rsid w:val="00262302"/>
    <w:rsid w:val="00262612"/>
    <w:rsid w:val="00265DF7"/>
    <w:rsid w:val="00270FB5"/>
    <w:rsid w:val="00273208"/>
    <w:rsid w:val="0027434F"/>
    <w:rsid w:val="00274A42"/>
    <w:rsid w:val="00275796"/>
    <w:rsid w:val="0028224B"/>
    <w:rsid w:val="00285F28"/>
    <w:rsid w:val="0029159E"/>
    <w:rsid w:val="002936EE"/>
    <w:rsid w:val="002A2F54"/>
    <w:rsid w:val="002A7401"/>
    <w:rsid w:val="002C4A54"/>
    <w:rsid w:val="002C5D95"/>
    <w:rsid w:val="002C73C6"/>
    <w:rsid w:val="002E4181"/>
    <w:rsid w:val="002E4D0B"/>
    <w:rsid w:val="002E5B1A"/>
    <w:rsid w:val="002F0BC2"/>
    <w:rsid w:val="002F5F40"/>
    <w:rsid w:val="0030204C"/>
    <w:rsid w:val="003031F6"/>
    <w:rsid w:val="0031740B"/>
    <w:rsid w:val="00323E5C"/>
    <w:rsid w:val="00331B42"/>
    <w:rsid w:val="00332B5C"/>
    <w:rsid w:val="00345BD4"/>
    <w:rsid w:val="003772AC"/>
    <w:rsid w:val="00390FAE"/>
    <w:rsid w:val="00392A1C"/>
    <w:rsid w:val="0039590F"/>
    <w:rsid w:val="003A2374"/>
    <w:rsid w:val="003B01C3"/>
    <w:rsid w:val="003B2F60"/>
    <w:rsid w:val="003B3C58"/>
    <w:rsid w:val="003B46BD"/>
    <w:rsid w:val="003B5371"/>
    <w:rsid w:val="003C2409"/>
    <w:rsid w:val="003C7773"/>
    <w:rsid w:val="003E0301"/>
    <w:rsid w:val="003E2F8C"/>
    <w:rsid w:val="003E51FC"/>
    <w:rsid w:val="003E6E7B"/>
    <w:rsid w:val="00401BE7"/>
    <w:rsid w:val="00401CA0"/>
    <w:rsid w:val="00414EA1"/>
    <w:rsid w:val="00417104"/>
    <w:rsid w:val="00417754"/>
    <w:rsid w:val="004272C1"/>
    <w:rsid w:val="00427D9D"/>
    <w:rsid w:val="0043615F"/>
    <w:rsid w:val="004414C2"/>
    <w:rsid w:val="004468E5"/>
    <w:rsid w:val="00446F53"/>
    <w:rsid w:val="00452410"/>
    <w:rsid w:val="004606F4"/>
    <w:rsid w:val="004658AB"/>
    <w:rsid w:val="0047354B"/>
    <w:rsid w:val="00483D6E"/>
    <w:rsid w:val="00487F94"/>
    <w:rsid w:val="00494A35"/>
    <w:rsid w:val="004A69D5"/>
    <w:rsid w:val="004B0327"/>
    <w:rsid w:val="004B2BD2"/>
    <w:rsid w:val="004D2997"/>
    <w:rsid w:val="004D3D12"/>
    <w:rsid w:val="004E151A"/>
    <w:rsid w:val="004E17DD"/>
    <w:rsid w:val="004E4E2E"/>
    <w:rsid w:val="004F57DF"/>
    <w:rsid w:val="005017C1"/>
    <w:rsid w:val="00503CB7"/>
    <w:rsid w:val="00507788"/>
    <w:rsid w:val="00513DA1"/>
    <w:rsid w:val="00514506"/>
    <w:rsid w:val="00527885"/>
    <w:rsid w:val="005362CC"/>
    <w:rsid w:val="00547F88"/>
    <w:rsid w:val="00551B74"/>
    <w:rsid w:val="00551BAA"/>
    <w:rsid w:val="005527F6"/>
    <w:rsid w:val="00563203"/>
    <w:rsid w:val="005665F4"/>
    <w:rsid w:val="005666BC"/>
    <w:rsid w:val="00574770"/>
    <w:rsid w:val="0057746B"/>
    <w:rsid w:val="005849C4"/>
    <w:rsid w:val="00584B0B"/>
    <w:rsid w:val="00586954"/>
    <w:rsid w:val="005925DD"/>
    <w:rsid w:val="005A205C"/>
    <w:rsid w:val="005B497C"/>
    <w:rsid w:val="005B6FEE"/>
    <w:rsid w:val="005C6209"/>
    <w:rsid w:val="005D3160"/>
    <w:rsid w:val="005D4749"/>
    <w:rsid w:val="005E742F"/>
    <w:rsid w:val="005F6289"/>
    <w:rsid w:val="00604809"/>
    <w:rsid w:val="00611301"/>
    <w:rsid w:val="00612A6D"/>
    <w:rsid w:val="006253B4"/>
    <w:rsid w:val="00633CC1"/>
    <w:rsid w:val="00644B59"/>
    <w:rsid w:val="0064594F"/>
    <w:rsid w:val="00656133"/>
    <w:rsid w:val="00656C7C"/>
    <w:rsid w:val="0066289E"/>
    <w:rsid w:val="00674E5E"/>
    <w:rsid w:val="00675774"/>
    <w:rsid w:val="0067683F"/>
    <w:rsid w:val="00693A19"/>
    <w:rsid w:val="006A1BF4"/>
    <w:rsid w:val="006A2533"/>
    <w:rsid w:val="006A7B65"/>
    <w:rsid w:val="006B0D6C"/>
    <w:rsid w:val="006B10DD"/>
    <w:rsid w:val="006B13C9"/>
    <w:rsid w:val="006B1C4E"/>
    <w:rsid w:val="006B249C"/>
    <w:rsid w:val="006B28A5"/>
    <w:rsid w:val="006B3AD7"/>
    <w:rsid w:val="006B583F"/>
    <w:rsid w:val="006B7396"/>
    <w:rsid w:val="006C0E99"/>
    <w:rsid w:val="006C66C6"/>
    <w:rsid w:val="006D3060"/>
    <w:rsid w:val="006F4905"/>
    <w:rsid w:val="00704709"/>
    <w:rsid w:val="00704722"/>
    <w:rsid w:val="00711688"/>
    <w:rsid w:val="00726427"/>
    <w:rsid w:val="00752A25"/>
    <w:rsid w:val="007554A7"/>
    <w:rsid w:val="00760581"/>
    <w:rsid w:val="00764645"/>
    <w:rsid w:val="00765D67"/>
    <w:rsid w:val="007968E5"/>
    <w:rsid w:val="007A6B50"/>
    <w:rsid w:val="007B56F0"/>
    <w:rsid w:val="007B5A18"/>
    <w:rsid w:val="007C5F02"/>
    <w:rsid w:val="007D1A12"/>
    <w:rsid w:val="007D6A08"/>
    <w:rsid w:val="007D7047"/>
    <w:rsid w:val="007E19E2"/>
    <w:rsid w:val="007F4585"/>
    <w:rsid w:val="00802837"/>
    <w:rsid w:val="00812888"/>
    <w:rsid w:val="0081421A"/>
    <w:rsid w:val="0081539D"/>
    <w:rsid w:val="00820317"/>
    <w:rsid w:val="008211BD"/>
    <w:rsid w:val="00821B13"/>
    <w:rsid w:val="00830414"/>
    <w:rsid w:val="00832008"/>
    <w:rsid w:val="00833797"/>
    <w:rsid w:val="00843959"/>
    <w:rsid w:val="008502B1"/>
    <w:rsid w:val="00852285"/>
    <w:rsid w:val="008611A7"/>
    <w:rsid w:val="00874E54"/>
    <w:rsid w:val="00877E45"/>
    <w:rsid w:val="00880C21"/>
    <w:rsid w:val="008921AE"/>
    <w:rsid w:val="00893859"/>
    <w:rsid w:val="00896A8C"/>
    <w:rsid w:val="00896B99"/>
    <w:rsid w:val="008A16E9"/>
    <w:rsid w:val="008B0BED"/>
    <w:rsid w:val="008B2746"/>
    <w:rsid w:val="008B42E5"/>
    <w:rsid w:val="008B5083"/>
    <w:rsid w:val="008E0540"/>
    <w:rsid w:val="008E068A"/>
    <w:rsid w:val="008E6978"/>
    <w:rsid w:val="008F17B6"/>
    <w:rsid w:val="008F57AB"/>
    <w:rsid w:val="008F666F"/>
    <w:rsid w:val="008F694D"/>
    <w:rsid w:val="008F7345"/>
    <w:rsid w:val="009001EC"/>
    <w:rsid w:val="00903F5E"/>
    <w:rsid w:val="00910DA2"/>
    <w:rsid w:val="00911D30"/>
    <w:rsid w:val="00916EA9"/>
    <w:rsid w:val="00921EEE"/>
    <w:rsid w:val="00922B54"/>
    <w:rsid w:val="00926473"/>
    <w:rsid w:val="00930FA8"/>
    <w:rsid w:val="00943F4F"/>
    <w:rsid w:val="0094756B"/>
    <w:rsid w:val="0095377C"/>
    <w:rsid w:val="00961EFE"/>
    <w:rsid w:val="00964B14"/>
    <w:rsid w:val="0096621C"/>
    <w:rsid w:val="00975B6D"/>
    <w:rsid w:val="00986731"/>
    <w:rsid w:val="009958EF"/>
    <w:rsid w:val="009A540F"/>
    <w:rsid w:val="009C1A44"/>
    <w:rsid w:val="009D123A"/>
    <w:rsid w:val="009D2AD3"/>
    <w:rsid w:val="009D3E37"/>
    <w:rsid w:val="009E22BD"/>
    <w:rsid w:val="009E3138"/>
    <w:rsid w:val="009E435F"/>
    <w:rsid w:val="009E6FB8"/>
    <w:rsid w:val="009F5BDE"/>
    <w:rsid w:val="00A02F20"/>
    <w:rsid w:val="00A049F4"/>
    <w:rsid w:val="00A04F79"/>
    <w:rsid w:val="00A20C7A"/>
    <w:rsid w:val="00A2177D"/>
    <w:rsid w:val="00A254E1"/>
    <w:rsid w:val="00A35463"/>
    <w:rsid w:val="00A4019B"/>
    <w:rsid w:val="00A51EFC"/>
    <w:rsid w:val="00A645FD"/>
    <w:rsid w:val="00A653EA"/>
    <w:rsid w:val="00A676A3"/>
    <w:rsid w:val="00A7614B"/>
    <w:rsid w:val="00A76B4B"/>
    <w:rsid w:val="00A8168B"/>
    <w:rsid w:val="00A87801"/>
    <w:rsid w:val="00A87E44"/>
    <w:rsid w:val="00A93EF5"/>
    <w:rsid w:val="00A952F8"/>
    <w:rsid w:val="00AA7050"/>
    <w:rsid w:val="00AB3C02"/>
    <w:rsid w:val="00AC05D2"/>
    <w:rsid w:val="00AC6260"/>
    <w:rsid w:val="00AD03BC"/>
    <w:rsid w:val="00AD4501"/>
    <w:rsid w:val="00AF0F98"/>
    <w:rsid w:val="00B02AA3"/>
    <w:rsid w:val="00B06E10"/>
    <w:rsid w:val="00B103BB"/>
    <w:rsid w:val="00B14859"/>
    <w:rsid w:val="00B161B1"/>
    <w:rsid w:val="00B22A6F"/>
    <w:rsid w:val="00B270D7"/>
    <w:rsid w:val="00B31A47"/>
    <w:rsid w:val="00B443FE"/>
    <w:rsid w:val="00B44C47"/>
    <w:rsid w:val="00B45995"/>
    <w:rsid w:val="00B51283"/>
    <w:rsid w:val="00B6454E"/>
    <w:rsid w:val="00B70A17"/>
    <w:rsid w:val="00B756D4"/>
    <w:rsid w:val="00B81F43"/>
    <w:rsid w:val="00B846AA"/>
    <w:rsid w:val="00B864E0"/>
    <w:rsid w:val="00B86DD3"/>
    <w:rsid w:val="00B96121"/>
    <w:rsid w:val="00B9676C"/>
    <w:rsid w:val="00BA02BA"/>
    <w:rsid w:val="00BA1904"/>
    <w:rsid w:val="00BB79DF"/>
    <w:rsid w:val="00BC7A5B"/>
    <w:rsid w:val="00BD01D9"/>
    <w:rsid w:val="00BE2D96"/>
    <w:rsid w:val="00BE4E44"/>
    <w:rsid w:val="00BE5B36"/>
    <w:rsid w:val="00BF49FE"/>
    <w:rsid w:val="00BF54B6"/>
    <w:rsid w:val="00C00E1B"/>
    <w:rsid w:val="00C03839"/>
    <w:rsid w:val="00C0677E"/>
    <w:rsid w:val="00C10655"/>
    <w:rsid w:val="00C128A3"/>
    <w:rsid w:val="00C2216C"/>
    <w:rsid w:val="00C239D2"/>
    <w:rsid w:val="00C301C8"/>
    <w:rsid w:val="00C3249A"/>
    <w:rsid w:val="00C35022"/>
    <w:rsid w:val="00C405CF"/>
    <w:rsid w:val="00C513F7"/>
    <w:rsid w:val="00C607E7"/>
    <w:rsid w:val="00C6475F"/>
    <w:rsid w:val="00C6794B"/>
    <w:rsid w:val="00C700A5"/>
    <w:rsid w:val="00C706ED"/>
    <w:rsid w:val="00C95A8F"/>
    <w:rsid w:val="00CA1846"/>
    <w:rsid w:val="00CA599A"/>
    <w:rsid w:val="00CB5C7C"/>
    <w:rsid w:val="00CC385E"/>
    <w:rsid w:val="00CC4514"/>
    <w:rsid w:val="00CC5089"/>
    <w:rsid w:val="00CC7028"/>
    <w:rsid w:val="00CE3160"/>
    <w:rsid w:val="00CF2F75"/>
    <w:rsid w:val="00CF7808"/>
    <w:rsid w:val="00D1428C"/>
    <w:rsid w:val="00D20A4E"/>
    <w:rsid w:val="00D231DA"/>
    <w:rsid w:val="00D3073F"/>
    <w:rsid w:val="00D37D1D"/>
    <w:rsid w:val="00D47639"/>
    <w:rsid w:val="00D532A5"/>
    <w:rsid w:val="00D7142A"/>
    <w:rsid w:val="00D75A10"/>
    <w:rsid w:val="00D80325"/>
    <w:rsid w:val="00D808E5"/>
    <w:rsid w:val="00DA3D5E"/>
    <w:rsid w:val="00DB2857"/>
    <w:rsid w:val="00DB5EA8"/>
    <w:rsid w:val="00DC445C"/>
    <w:rsid w:val="00DD05A6"/>
    <w:rsid w:val="00DD3732"/>
    <w:rsid w:val="00DE33EC"/>
    <w:rsid w:val="00DE382D"/>
    <w:rsid w:val="00DE4978"/>
    <w:rsid w:val="00DF5B4E"/>
    <w:rsid w:val="00E02A87"/>
    <w:rsid w:val="00E05A44"/>
    <w:rsid w:val="00E05AF0"/>
    <w:rsid w:val="00E07BA0"/>
    <w:rsid w:val="00E12E2A"/>
    <w:rsid w:val="00E16085"/>
    <w:rsid w:val="00E16274"/>
    <w:rsid w:val="00E249CE"/>
    <w:rsid w:val="00E33E7B"/>
    <w:rsid w:val="00E35C31"/>
    <w:rsid w:val="00E44276"/>
    <w:rsid w:val="00E4435C"/>
    <w:rsid w:val="00E60BBC"/>
    <w:rsid w:val="00E614D6"/>
    <w:rsid w:val="00E617D9"/>
    <w:rsid w:val="00E63304"/>
    <w:rsid w:val="00E77670"/>
    <w:rsid w:val="00E8414A"/>
    <w:rsid w:val="00E95695"/>
    <w:rsid w:val="00E95709"/>
    <w:rsid w:val="00EA0919"/>
    <w:rsid w:val="00EA20B0"/>
    <w:rsid w:val="00EA44DF"/>
    <w:rsid w:val="00EA4DD6"/>
    <w:rsid w:val="00EB0AC7"/>
    <w:rsid w:val="00ED09F8"/>
    <w:rsid w:val="00ED414B"/>
    <w:rsid w:val="00EE167F"/>
    <w:rsid w:val="00EE751D"/>
    <w:rsid w:val="00EF4463"/>
    <w:rsid w:val="00EF60D1"/>
    <w:rsid w:val="00F05FAE"/>
    <w:rsid w:val="00F2719B"/>
    <w:rsid w:val="00F300C6"/>
    <w:rsid w:val="00F30F64"/>
    <w:rsid w:val="00F46A24"/>
    <w:rsid w:val="00F47108"/>
    <w:rsid w:val="00F618C0"/>
    <w:rsid w:val="00F62298"/>
    <w:rsid w:val="00F67746"/>
    <w:rsid w:val="00F700B3"/>
    <w:rsid w:val="00F80907"/>
    <w:rsid w:val="00F827F6"/>
    <w:rsid w:val="00F84876"/>
    <w:rsid w:val="00F92208"/>
    <w:rsid w:val="00F943D8"/>
    <w:rsid w:val="00F95A34"/>
    <w:rsid w:val="00F97A8E"/>
    <w:rsid w:val="00FB1542"/>
    <w:rsid w:val="00FD04EC"/>
    <w:rsid w:val="00FD0CEB"/>
    <w:rsid w:val="00FE2D94"/>
    <w:rsid w:val="00FF0A3E"/>
    <w:rsid w:val="00FF54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4" type="connector" idref="#AutoShape 2"/>
        <o:r id="V:Rule5" type="connector" idref="#AutoShape 3"/>
        <o:r id="V:Rule6"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85"/>
  </w:style>
  <w:style w:type="paragraph" w:styleId="Heading4">
    <w:name w:val="heading 4"/>
    <w:basedOn w:val="Normal"/>
    <w:next w:val="Normal"/>
    <w:link w:val="Heading4Char"/>
    <w:qFormat/>
    <w:rsid w:val="006B7396"/>
    <w:pPr>
      <w:keepNext/>
      <w:spacing w:before="120" w:after="120" w:line="240" w:lineRule="auto"/>
      <w:ind w:left="720"/>
      <w:outlineLvl w:val="3"/>
    </w:pPr>
    <w:rPr>
      <w:rFonts w:ascii="Times New Roman" w:eastAsia="Times New Roman" w:hAnsi="Times New Roman" w:cs="Times New Roman"/>
      <w:b/>
      <w:i/>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1B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1B74"/>
  </w:style>
  <w:style w:type="paragraph" w:styleId="Footer">
    <w:name w:val="footer"/>
    <w:basedOn w:val="Normal"/>
    <w:link w:val="FooterChar"/>
    <w:uiPriority w:val="99"/>
    <w:unhideWhenUsed/>
    <w:rsid w:val="00551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B74"/>
  </w:style>
  <w:style w:type="character" w:customStyle="1" w:styleId="apple-converted-space">
    <w:name w:val="apple-converted-space"/>
    <w:basedOn w:val="DefaultParagraphFont"/>
    <w:rsid w:val="0081539D"/>
  </w:style>
  <w:style w:type="paragraph" w:styleId="BodyTextIndent3">
    <w:name w:val="Body Text Indent 3"/>
    <w:basedOn w:val="Normal"/>
    <w:link w:val="BodyTextIndent3Char"/>
    <w:rsid w:val="002C4A54"/>
    <w:pPr>
      <w:spacing w:after="0" w:line="240" w:lineRule="auto"/>
      <w:ind w:firstLine="720"/>
      <w:jc w:val="both"/>
    </w:pPr>
    <w:rPr>
      <w:rFonts w:ascii=".VnTime" w:eastAsia="Times New Roman" w:hAnsi=".VnTime" w:cs="Times New Roman"/>
      <w:sz w:val="20"/>
      <w:szCs w:val="20"/>
    </w:rPr>
  </w:style>
  <w:style w:type="character" w:customStyle="1" w:styleId="BodyTextIndent3Char">
    <w:name w:val="Body Text Indent 3 Char"/>
    <w:basedOn w:val="DefaultParagraphFont"/>
    <w:link w:val="BodyTextIndent3"/>
    <w:rsid w:val="002C4A54"/>
    <w:rPr>
      <w:rFonts w:ascii=".VnTime" w:eastAsia="Times New Roman" w:hAnsi=".VnTime" w:cs="Times New Roman"/>
      <w:sz w:val="20"/>
      <w:szCs w:val="20"/>
    </w:rPr>
  </w:style>
  <w:style w:type="paragraph" w:styleId="BalloonText">
    <w:name w:val="Balloon Text"/>
    <w:basedOn w:val="Normal"/>
    <w:link w:val="BalloonTextChar"/>
    <w:uiPriority w:val="99"/>
    <w:semiHidden/>
    <w:unhideWhenUsed/>
    <w:rsid w:val="00BF54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54B6"/>
    <w:rPr>
      <w:rFonts w:ascii="Times New Roman" w:hAnsi="Times New Roman" w:cs="Times New Roman"/>
      <w:sz w:val="18"/>
      <w:szCs w:val="18"/>
    </w:rPr>
  </w:style>
  <w:style w:type="paragraph" w:styleId="ListParagraph">
    <w:name w:val="List Paragraph"/>
    <w:basedOn w:val="Normal"/>
    <w:uiPriority w:val="34"/>
    <w:qFormat/>
    <w:rsid w:val="00656133"/>
    <w:pPr>
      <w:ind w:left="720"/>
      <w:contextualSpacing/>
    </w:pPr>
  </w:style>
  <w:style w:type="paragraph" w:styleId="Revision">
    <w:name w:val="Revision"/>
    <w:hidden/>
    <w:uiPriority w:val="99"/>
    <w:semiHidden/>
    <w:rsid w:val="00E617D9"/>
    <w:pPr>
      <w:spacing w:after="0" w:line="240" w:lineRule="auto"/>
    </w:pPr>
  </w:style>
  <w:style w:type="character" w:customStyle="1" w:styleId="Heading4Char">
    <w:name w:val="Heading 4 Char"/>
    <w:basedOn w:val="DefaultParagraphFont"/>
    <w:link w:val="Heading4"/>
    <w:rsid w:val="006B7396"/>
    <w:rPr>
      <w:rFonts w:ascii="Times New Roman" w:eastAsia="Times New Roman" w:hAnsi="Times New Roman" w:cs="Times New Roman"/>
      <w:b/>
      <w:i/>
      <w:kern w:val="28"/>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85"/>
  </w:style>
  <w:style w:type="paragraph" w:styleId="Heading4">
    <w:name w:val="heading 4"/>
    <w:basedOn w:val="Normal"/>
    <w:next w:val="Normal"/>
    <w:link w:val="Heading4Char"/>
    <w:qFormat/>
    <w:rsid w:val="006B7396"/>
    <w:pPr>
      <w:keepNext/>
      <w:spacing w:before="120" w:after="120" w:line="240" w:lineRule="auto"/>
      <w:ind w:left="720"/>
      <w:outlineLvl w:val="3"/>
    </w:pPr>
    <w:rPr>
      <w:rFonts w:ascii="Times New Roman" w:eastAsia="Times New Roman" w:hAnsi="Times New Roman" w:cs="Times New Roman"/>
      <w:b/>
      <w:i/>
      <w:kern w:val="28"/>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1B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1B74"/>
  </w:style>
  <w:style w:type="paragraph" w:styleId="Footer">
    <w:name w:val="footer"/>
    <w:basedOn w:val="Normal"/>
    <w:link w:val="FooterChar"/>
    <w:uiPriority w:val="99"/>
    <w:unhideWhenUsed/>
    <w:rsid w:val="00551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B74"/>
  </w:style>
  <w:style w:type="character" w:customStyle="1" w:styleId="apple-converted-space">
    <w:name w:val="apple-converted-space"/>
    <w:basedOn w:val="DefaultParagraphFont"/>
    <w:rsid w:val="0081539D"/>
  </w:style>
  <w:style w:type="paragraph" w:styleId="BodyTextIndent3">
    <w:name w:val="Body Text Indent 3"/>
    <w:basedOn w:val="Normal"/>
    <w:link w:val="BodyTextIndent3Char"/>
    <w:rsid w:val="002C4A54"/>
    <w:pPr>
      <w:spacing w:after="0" w:line="240" w:lineRule="auto"/>
      <w:ind w:firstLine="720"/>
      <w:jc w:val="both"/>
    </w:pPr>
    <w:rPr>
      <w:rFonts w:ascii=".VnTime" w:eastAsia="Times New Roman" w:hAnsi=".VnTime" w:cs="Times New Roman"/>
      <w:sz w:val="20"/>
      <w:szCs w:val="20"/>
    </w:rPr>
  </w:style>
  <w:style w:type="character" w:customStyle="1" w:styleId="BodyTextIndent3Char">
    <w:name w:val="Body Text Indent 3 Char"/>
    <w:basedOn w:val="DefaultParagraphFont"/>
    <w:link w:val="BodyTextIndent3"/>
    <w:rsid w:val="002C4A54"/>
    <w:rPr>
      <w:rFonts w:ascii=".VnTime" w:eastAsia="Times New Roman" w:hAnsi=".VnTime" w:cs="Times New Roman"/>
      <w:sz w:val="20"/>
      <w:szCs w:val="20"/>
    </w:rPr>
  </w:style>
  <w:style w:type="paragraph" w:styleId="BalloonText">
    <w:name w:val="Balloon Text"/>
    <w:basedOn w:val="Normal"/>
    <w:link w:val="BalloonTextChar"/>
    <w:uiPriority w:val="99"/>
    <w:semiHidden/>
    <w:unhideWhenUsed/>
    <w:rsid w:val="00BF54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54B6"/>
    <w:rPr>
      <w:rFonts w:ascii="Times New Roman" w:hAnsi="Times New Roman" w:cs="Times New Roman"/>
      <w:sz w:val="18"/>
      <w:szCs w:val="18"/>
    </w:rPr>
  </w:style>
  <w:style w:type="paragraph" w:styleId="ListParagraph">
    <w:name w:val="List Paragraph"/>
    <w:basedOn w:val="Normal"/>
    <w:uiPriority w:val="34"/>
    <w:qFormat/>
    <w:rsid w:val="00656133"/>
    <w:pPr>
      <w:ind w:left="720"/>
      <w:contextualSpacing/>
    </w:pPr>
  </w:style>
  <w:style w:type="paragraph" w:styleId="Revision">
    <w:name w:val="Revision"/>
    <w:hidden/>
    <w:uiPriority w:val="99"/>
    <w:semiHidden/>
    <w:rsid w:val="00E617D9"/>
    <w:pPr>
      <w:spacing w:after="0" w:line="240" w:lineRule="auto"/>
    </w:pPr>
  </w:style>
  <w:style w:type="character" w:customStyle="1" w:styleId="Heading4Char">
    <w:name w:val="Heading 4 Char"/>
    <w:basedOn w:val="DefaultParagraphFont"/>
    <w:link w:val="Heading4"/>
    <w:rsid w:val="006B7396"/>
    <w:rPr>
      <w:rFonts w:ascii="Times New Roman" w:eastAsia="Times New Roman" w:hAnsi="Times New Roman" w:cs="Times New Roman"/>
      <w:b/>
      <w:i/>
      <w:kern w:val="28"/>
      <w:sz w:val="28"/>
      <w:szCs w:val="20"/>
      <w:lang w:val="x-none" w:eastAsia="x-none"/>
    </w:rPr>
  </w:style>
</w:styles>
</file>

<file path=word/webSettings.xml><?xml version="1.0" encoding="utf-8"?>
<w:webSettings xmlns:r="http://schemas.openxmlformats.org/officeDocument/2006/relationships" xmlns:w="http://schemas.openxmlformats.org/wordprocessingml/2006/main">
  <w:divs>
    <w:div w:id="100339305">
      <w:bodyDiv w:val="1"/>
      <w:marLeft w:val="0"/>
      <w:marRight w:val="0"/>
      <w:marTop w:val="0"/>
      <w:marBottom w:val="0"/>
      <w:divBdr>
        <w:top w:val="none" w:sz="0" w:space="0" w:color="auto"/>
        <w:left w:val="none" w:sz="0" w:space="0" w:color="auto"/>
        <w:bottom w:val="none" w:sz="0" w:space="0" w:color="auto"/>
        <w:right w:val="none" w:sz="0" w:space="0" w:color="auto"/>
      </w:divBdr>
    </w:div>
    <w:div w:id="484201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7727A-0E17-4174-890C-6F4E0E25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6537</Words>
  <Characters>37264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 pc</cp:lastModifiedBy>
  <cp:revision>2</cp:revision>
  <cp:lastPrinted>2016-12-13T07:27:00Z</cp:lastPrinted>
  <dcterms:created xsi:type="dcterms:W3CDTF">2017-01-12T03:19:00Z</dcterms:created>
  <dcterms:modified xsi:type="dcterms:W3CDTF">2017-01-12T03:19:00Z</dcterms:modified>
</cp:coreProperties>
</file>