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0" w:type="dxa"/>
        <w:tblInd w:w="-432" w:type="dxa"/>
        <w:tblLook w:val="04A0"/>
      </w:tblPr>
      <w:tblGrid>
        <w:gridCol w:w="4040"/>
        <w:gridCol w:w="5880"/>
      </w:tblGrid>
      <w:tr w:rsidR="005131CF" w:rsidRPr="00DA10D7" w:rsidTr="00E96A72">
        <w:trPr>
          <w:trHeight w:val="1278"/>
        </w:trPr>
        <w:tc>
          <w:tcPr>
            <w:tcW w:w="4040" w:type="dxa"/>
            <w:shd w:val="clear" w:color="auto" w:fill="auto"/>
          </w:tcPr>
          <w:p w:rsidR="005131CF" w:rsidRPr="005131CF" w:rsidRDefault="005131CF" w:rsidP="00E96A72">
            <w:pPr>
              <w:jc w:val="center"/>
              <w:rPr>
                <w:sz w:val="26"/>
                <w:szCs w:val="28"/>
              </w:rPr>
            </w:pPr>
            <w:r w:rsidRPr="005131CF">
              <w:rPr>
                <w:sz w:val="26"/>
                <w:szCs w:val="28"/>
              </w:rPr>
              <w:t xml:space="preserve">BỘ NÔNG NGHIỆP </w:t>
            </w:r>
          </w:p>
          <w:p w:rsidR="005131CF" w:rsidRPr="005131CF" w:rsidRDefault="005131CF" w:rsidP="00E96A72">
            <w:pPr>
              <w:jc w:val="center"/>
              <w:rPr>
                <w:sz w:val="26"/>
                <w:szCs w:val="28"/>
              </w:rPr>
            </w:pPr>
            <w:r w:rsidRPr="005131CF">
              <w:rPr>
                <w:sz w:val="26"/>
                <w:szCs w:val="28"/>
              </w:rPr>
              <w:t>VÀ PHÁT TRIỂN NÔNG THÔN</w:t>
            </w:r>
          </w:p>
          <w:p w:rsidR="005131CF" w:rsidRPr="005131CF" w:rsidRDefault="005131CF" w:rsidP="00E96A72">
            <w:pPr>
              <w:jc w:val="center"/>
              <w:rPr>
                <w:b/>
                <w:sz w:val="28"/>
                <w:szCs w:val="28"/>
              </w:rPr>
            </w:pPr>
            <w:r w:rsidRPr="005131CF">
              <w:rPr>
                <w:b/>
                <w:sz w:val="28"/>
                <w:szCs w:val="28"/>
              </w:rPr>
              <w:t xml:space="preserve">TỔNG CỤC LÂM NGHIỆP </w:t>
            </w:r>
          </w:p>
          <w:p w:rsidR="005131CF" w:rsidRPr="00DA10D7" w:rsidRDefault="008B3340" w:rsidP="00E96A72">
            <w:pPr>
              <w:jc w:val="center"/>
              <w:rPr>
                <w:sz w:val="26"/>
                <w:szCs w:val="26"/>
              </w:rPr>
            </w:pPr>
            <w:r w:rsidRPr="008B3340">
              <w:rPr>
                <w:noProof/>
                <w:sz w:val="16"/>
                <w:szCs w:val="16"/>
              </w:rPr>
              <w:pict>
                <v:line id="Straight Connector 6" o:spid="_x0000_s1026" style="position:absolute;left:0;text-align:left;z-index:251659264;visibility:visible" from="70.85pt,1.55pt" to="123.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"/>
              </w:pict>
            </w:r>
          </w:p>
          <w:p w:rsidR="005131CF" w:rsidRPr="00C40F46" w:rsidRDefault="00D37CCF" w:rsidP="00E96A72">
            <w:pPr>
              <w:spacing w:before="80"/>
              <w:jc w:val="center"/>
              <w:rPr>
                <w:sz w:val="28"/>
                <w:szCs w:val="26"/>
              </w:rPr>
            </w:pPr>
            <w:r>
              <w:rPr>
                <w:sz w:val="28"/>
                <w:szCs w:val="26"/>
              </w:rPr>
              <w:t>Số: 1660</w:t>
            </w:r>
            <w:r w:rsidR="005131CF" w:rsidRPr="00C40F46">
              <w:rPr>
                <w:sz w:val="28"/>
                <w:szCs w:val="26"/>
              </w:rPr>
              <w:t>/</w:t>
            </w:r>
            <w:r w:rsidR="005131CF">
              <w:rPr>
                <w:sz w:val="28"/>
                <w:szCs w:val="26"/>
              </w:rPr>
              <w:t>TCLN-</w:t>
            </w:r>
            <w:r w:rsidR="005131CF" w:rsidRPr="00C40F46">
              <w:rPr>
                <w:sz w:val="28"/>
                <w:szCs w:val="26"/>
              </w:rPr>
              <w:t>KL</w:t>
            </w:r>
          </w:p>
          <w:p w:rsidR="005131CF" w:rsidRPr="00DA10D7" w:rsidRDefault="005131CF" w:rsidP="00E96A72">
            <w:pPr>
              <w:spacing w:before="80"/>
              <w:jc w:val="center"/>
            </w:pPr>
            <w:r w:rsidRPr="00DA10D7">
              <w:t xml:space="preserve">V/v </w:t>
            </w:r>
            <w:r>
              <w:t>chuẩn bị Hội nghị</w:t>
            </w:r>
            <w:r w:rsidRPr="00DA10D7">
              <w:t xml:space="preserve"> công tác quản lý bảo vệ </w:t>
            </w:r>
            <w:r>
              <w:t xml:space="preserve">và phát triển </w:t>
            </w:r>
            <w:r w:rsidRPr="00DA10D7">
              <w:t>rừng năm 201</w:t>
            </w:r>
            <w:r>
              <w:t>6</w:t>
            </w:r>
          </w:p>
        </w:tc>
        <w:tc>
          <w:tcPr>
            <w:tcW w:w="5880" w:type="dxa"/>
            <w:shd w:val="clear" w:color="auto" w:fill="auto"/>
          </w:tcPr>
          <w:p w:rsidR="005131CF" w:rsidRPr="00DA10D7" w:rsidRDefault="005131CF" w:rsidP="00E96A72">
            <w:pPr>
              <w:jc w:val="center"/>
              <w:rPr>
                <w:b/>
                <w:bCs/>
                <w:sz w:val="26"/>
                <w:szCs w:val="26"/>
              </w:rPr>
            </w:pPr>
            <w:r w:rsidRPr="00DA10D7">
              <w:rPr>
                <w:b/>
                <w:bCs/>
                <w:sz w:val="26"/>
                <w:szCs w:val="26"/>
              </w:rPr>
              <w:t xml:space="preserve">CỘNG HOÀ XÃ HỘI CHỦ NGHĨA VIỆT NAM </w:t>
            </w:r>
          </w:p>
          <w:p w:rsidR="005131CF" w:rsidRPr="00DA10D7" w:rsidRDefault="005131CF" w:rsidP="00E96A72">
            <w:pPr>
              <w:jc w:val="center"/>
              <w:rPr>
                <w:b/>
                <w:bCs/>
                <w:lang w:val="pt-BR"/>
              </w:rPr>
            </w:pPr>
            <w:r w:rsidRPr="00E821DC">
              <w:rPr>
                <w:b/>
                <w:bCs/>
                <w:sz w:val="28"/>
                <w:lang w:val="pt-BR"/>
              </w:rPr>
              <w:t xml:space="preserve">Độc lập - Tự do - Hạnh phúc </w:t>
            </w:r>
          </w:p>
          <w:p w:rsidR="005131CF" w:rsidRPr="00DA10D7" w:rsidRDefault="008B3340" w:rsidP="00E96A72">
            <w:pPr>
              <w:jc w:val="center"/>
              <w:rPr>
                <w:i/>
                <w:iCs/>
                <w:lang w:val="pt-BR"/>
              </w:rPr>
            </w:pPr>
            <w:r w:rsidRPr="008B3340">
              <w:rPr>
                <w:noProof/>
              </w:rPr>
              <w:pict>
                <v:line id="Straight Connector 5" o:spid="_x0000_s1028" style="position:absolute;left:0;text-align:left;z-index:251660288;visibility:visible" from="60.95pt,1.95pt" to="224.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xz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Ps3y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"/>
              </w:pict>
            </w:r>
          </w:p>
          <w:p w:rsidR="005131CF" w:rsidRPr="00DA10D7" w:rsidRDefault="005131CF" w:rsidP="00E96A72">
            <w:pPr>
              <w:jc w:val="center"/>
              <w:rPr>
                <w:i/>
                <w:iCs/>
                <w:lang w:val="pt-BR"/>
              </w:rPr>
            </w:pPr>
            <w:r w:rsidRPr="00AA5190">
              <w:rPr>
                <w:i/>
                <w:iCs/>
                <w:sz w:val="28"/>
                <w:lang w:val="pt-BR"/>
              </w:rPr>
              <w:t>Hà Nội,  ngày          tháng  10  năm 2016</w:t>
            </w:r>
          </w:p>
        </w:tc>
      </w:tr>
    </w:tbl>
    <w:p w:rsidR="005131CF" w:rsidRPr="00DA10D7" w:rsidRDefault="005131CF" w:rsidP="005131CF">
      <w:pPr>
        <w:rPr>
          <w:lang w:val="pt-BR"/>
        </w:rPr>
      </w:pPr>
    </w:p>
    <w:p w:rsidR="005131CF" w:rsidRDefault="005131CF" w:rsidP="005131CF">
      <w:pPr>
        <w:ind w:firstLine="720"/>
        <w:rPr>
          <w:lang w:val="pt-BR"/>
        </w:rPr>
      </w:pPr>
    </w:p>
    <w:p w:rsidR="005131CF" w:rsidRPr="00C24787" w:rsidRDefault="005131CF" w:rsidP="005E6BC3">
      <w:pPr>
        <w:ind w:firstLine="709"/>
        <w:jc w:val="both"/>
        <w:rPr>
          <w:sz w:val="28"/>
          <w:szCs w:val="28"/>
          <w:lang w:val="pt-BR"/>
        </w:rPr>
      </w:pPr>
      <w:r>
        <w:rPr>
          <w:sz w:val="28"/>
          <w:szCs w:val="28"/>
          <w:lang w:val="pt-BR"/>
        </w:rPr>
        <w:t>Kính gửi: Sở Nông nghiệp và Phát triển nông thôn</w:t>
      </w:r>
      <w:r w:rsidR="000D10E4">
        <w:rPr>
          <w:sz w:val="28"/>
          <w:szCs w:val="28"/>
          <w:lang w:val="pt-BR"/>
        </w:rPr>
        <w:t xml:space="preserve"> các tỉnh, thành phố</w:t>
      </w:r>
    </w:p>
    <w:p w:rsidR="005131CF" w:rsidRPr="00C24787" w:rsidRDefault="005131CF" w:rsidP="005131CF">
      <w:pPr>
        <w:jc w:val="center"/>
        <w:rPr>
          <w:sz w:val="28"/>
          <w:szCs w:val="28"/>
          <w:lang w:val="pt-BR"/>
        </w:rPr>
      </w:pPr>
    </w:p>
    <w:p w:rsidR="005131CF" w:rsidRPr="00C24787" w:rsidRDefault="005131CF" w:rsidP="005131CF">
      <w:pPr>
        <w:spacing w:before="100" w:after="100"/>
        <w:ind w:firstLine="720"/>
        <w:jc w:val="both"/>
        <w:rPr>
          <w:sz w:val="28"/>
          <w:szCs w:val="28"/>
        </w:rPr>
      </w:pPr>
      <w:r w:rsidRPr="00C24787">
        <w:rPr>
          <w:sz w:val="28"/>
          <w:szCs w:val="28"/>
        </w:rPr>
        <w:t xml:space="preserve">Thực hiện ý kiến chỉ đạo của Lãnh đạo </w:t>
      </w:r>
      <w:r>
        <w:rPr>
          <w:sz w:val="28"/>
          <w:szCs w:val="28"/>
        </w:rPr>
        <w:t xml:space="preserve">Bộ Nông nghiệp và Phát triển nông thôn </w:t>
      </w:r>
      <w:r w:rsidRPr="00C24787">
        <w:rPr>
          <w:sz w:val="28"/>
          <w:szCs w:val="28"/>
        </w:rPr>
        <w:t>về tổ chức Hội nghị tổng kết công tác quản lý bảo vệ và phát triển rừng năm 2016, phương hướng nhiệm vụ năm 2017</w:t>
      </w:r>
      <w:r>
        <w:rPr>
          <w:sz w:val="28"/>
          <w:szCs w:val="28"/>
        </w:rPr>
        <w:t xml:space="preserve">; </w:t>
      </w:r>
      <w:r w:rsidR="000D10E4">
        <w:rPr>
          <w:sz w:val="28"/>
          <w:szCs w:val="28"/>
        </w:rPr>
        <w:t>Tổng cục Lâm nghiệp</w:t>
      </w:r>
      <w:r w:rsidR="00857405">
        <w:rPr>
          <w:sz w:val="28"/>
          <w:szCs w:val="28"/>
        </w:rPr>
        <w:t xml:space="preserve"> </w:t>
      </w:r>
      <w:r>
        <w:rPr>
          <w:sz w:val="28"/>
          <w:szCs w:val="28"/>
        </w:rPr>
        <w:t>thông báo kế hoạch tổ chức Hội nghị và đề nghị</w:t>
      </w:r>
      <w:r w:rsidR="00857405">
        <w:rPr>
          <w:sz w:val="28"/>
          <w:szCs w:val="28"/>
        </w:rPr>
        <w:t xml:space="preserve"> </w:t>
      </w:r>
      <w:r w:rsidR="000D10E4">
        <w:rPr>
          <w:sz w:val="28"/>
          <w:szCs w:val="28"/>
        </w:rPr>
        <w:t>Sở Nông nghiệp và Phát triển nông thô</w:t>
      </w:r>
      <w:r w:rsidR="00BC15F4">
        <w:rPr>
          <w:sz w:val="28"/>
          <w:szCs w:val="28"/>
        </w:rPr>
        <w:t xml:space="preserve">n </w:t>
      </w:r>
      <w:r w:rsidRPr="00C24787">
        <w:rPr>
          <w:sz w:val="28"/>
          <w:szCs w:val="28"/>
        </w:rPr>
        <w:t xml:space="preserve">các </w:t>
      </w:r>
      <w:r>
        <w:rPr>
          <w:sz w:val="28"/>
          <w:szCs w:val="28"/>
        </w:rPr>
        <w:t xml:space="preserve">tỉnh, thành phố </w:t>
      </w:r>
      <w:r w:rsidRPr="00C24787">
        <w:rPr>
          <w:sz w:val="28"/>
          <w:szCs w:val="28"/>
        </w:rPr>
        <w:t>thực hiện các nội dung sau:</w:t>
      </w:r>
    </w:p>
    <w:p w:rsidR="005131CF" w:rsidRPr="008F7EAF" w:rsidRDefault="005131CF" w:rsidP="005131CF">
      <w:pPr>
        <w:spacing w:before="100" w:after="100"/>
        <w:ind w:firstLine="709"/>
        <w:jc w:val="both"/>
        <w:rPr>
          <w:b/>
          <w:color w:val="000000"/>
          <w:sz w:val="26"/>
          <w:szCs w:val="26"/>
        </w:rPr>
      </w:pPr>
      <w:r w:rsidRPr="008F7EAF">
        <w:rPr>
          <w:b/>
          <w:sz w:val="26"/>
          <w:szCs w:val="26"/>
          <w:lang w:val="de-DE"/>
        </w:rPr>
        <w:t xml:space="preserve">I. </w:t>
      </w:r>
      <w:r w:rsidRPr="008F7EAF">
        <w:rPr>
          <w:b/>
          <w:color w:val="000000"/>
          <w:sz w:val="26"/>
          <w:szCs w:val="26"/>
        </w:rPr>
        <w:t>KẾ HOẠCH TỔ CHỨC HỘI NGHỊ</w:t>
      </w:r>
    </w:p>
    <w:p w:rsidR="005131CF" w:rsidRDefault="005131CF" w:rsidP="005131CF">
      <w:pPr>
        <w:spacing w:before="100" w:after="100"/>
        <w:ind w:firstLine="709"/>
        <w:jc w:val="both"/>
        <w:rPr>
          <w:color w:val="000000"/>
          <w:sz w:val="28"/>
          <w:szCs w:val="28"/>
        </w:rPr>
      </w:pPr>
      <w:r w:rsidRPr="003A4C54">
        <w:rPr>
          <w:b/>
          <w:color w:val="000000"/>
          <w:sz w:val="28"/>
          <w:szCs w:val="28"/>
        </w:rPr>
        <w:t xml:space="preserve">1. </w:t>
      </w:r>
      <w:r>
        <w:rPr>
          <w:b/>
          <w:color w:val="000000"/>
          <w:sz w:val="28"/>
          <w:szCs w:val="28"/>
        </w:rPr>
        <w:t>Nội dung</w:t>
      </w:r>
    </w:p>
    <w:p w:rsidR="005131CF" w:rsidRPr="003A4C54" w:rsidRDefault="005131CF" w:rsidP="005131CF">
      <w:pPr>
        <w:spacing w:before="100" w:after="100"/>
        <w:ind w:firstLine="709"/>
        <w:jc w:val="both"/>
        <w:rPr>
          <w:b/>
          <w:color w:val="000000"/>
          <w:sz w:val="28"/>
          <w:szCs w:val="28"/>
        </w:rPr>
      </w:pPr>
      <w:r w:rsidRPr="003A4C54">
        <w:rPr>
          <w:color w:val="000000"/>
          <w:sz w:val="28"/>
          <w:szCs w:val="28"/>
        </w:rPr>
        <w:t xml:space="preserve">Hội </w:t>
      </w:r>
      <w:r w:rsidRPr="003A4C54">
        <w:rPr>
          <w:color w:val="000000"/>
          <w:spacing w:val="4"/>
          <w:sz w:val="28"/>
          <w:szCs w:val="28"/>
        </w:rPr>
        <w:t>nghị</w:t>
      </w:r>
      <w:r w:rsidRPr="003A4C54">
        <w:rPr>
          <w:color w:val="000000"/>
          <w:sz w:val="28"/>
          <w:szCs w:val="28"/>
        </w:rPr>
        <w:t xml:space="preserve"> tổng kết công tác quản lý</w:t>
      </w:r>
      <w:r>
        <w:rPr>
          <w:color w:val="000000"/>
          <w:sz w:val="28"/>
          <w:szCs w:val="28"/>
        </w:rPr>
        <w:t>,</w:t>
      </w:r>
      <w:r w:rsidRPr="003A4C54">
        <w:rPr>
          <w:color w:val="000000"/>
          <w:sz w:val="28"/>
          <w:szCs w:val="28"/>
        </w:rPr>
        <w:t xml:space="preserve"> bảo vệ và phát triển rừng năm 2016, phương hướng</w:t>
      </w:r>
      <w:r w:rsidR="00857405">
        <w:rPr>
          <w:color w:val="000000"/>
          <w:sz w:val="28"/>
          <w:szCs w:val="28"/>
        </w:rPr>
        <w:t>,</w:t>
      </w:r>
      <w:r w:rsidRPr="003A4C54">
        <w:rPr>
          <w:color w:val="000000"/>
          <w:sz w:val="28"/>
          <w:szCs w:val="28"/>
        </w:rPr>
        <w:t xml:space="preserve"> nhiệm vụ trong tâm năm 2017.</w:t>
      </w:r>
    </w:p>
    <w:p w:rsidR="005131CF" w:rsidRPr="003A4C54" w:rsidRDefault="005131CF" w:rsidP="005131CF">
      <w:pPr>
        <w:spacing w:before="100" w:after="100"/>
        <w:ind w:firstLine="709"/>
        <w:jc w:val="both"/>
        <w:rPr>
          <w:b/>
          <w:color w:val="000000"/>
          <w:sz w:val="28"/>
          <w:szCs w:val="28"/>
        </w:rPr>
      </w:pPr>
      <w:r w:rsidRPr="003A4C54">
        <w:rPr>
          <w:b/>
          <w:color w:val="000000"/>
          <w:sz w:val="28"/>
          <w:szCs w:val="28"/>
        </w:rPr>
        <w:t>2. Thành phần</w:t>
      </w:r>
    </w:p>
    <w:p w:rsidR="005131CF" w:rsidRPr="003A4C54" w:rsidRDefault="005131CF" w:rsidP="005131CF">
      <w:pPr>
        <w:spacing w:before="100" w:after="100"/>
        <w:ind w:firstLine="709"/>
        <w:jc w:val="both"/>
        <w:rPr>
          <w:color w:val="000000"/>
          <w:spacing w:val="4"/>
          <w:sz w:val="28"/>
          <w:szCs w:val="28"/>
        </w:rPr>
      </w:pPr>
      <w:r w:rsidRPr="003A4C54">
        <w:rPr>
          <w:i/>
          <w:color w:val="000000"/>
          <w:sz w:val="28"/>
          <w:szCs w:val="28"/>
        </w:rPr>
        <w:t>- Ở Trung ương:</w:t>
      </w:r>
      <w:r w:rsidR="00857405">
        <w:rPr>
          <w:i/>
          <w:color w:val="000000"/>
          <w:sz w:val="28"/>
          <w:szCs w:val="28"/>
        </w:rPr>
        <w:t xml:space="preserve"> </w:t>
      </w:r>
      <w:r w:rsidRPr="003A4C54">
        <w:rPr>
          <w:color w:val="000000"/>
          <w:spacing w:val="4"/>
          <w:sz w:val="28"/>
          <w:szCs w:val="28"/>
        </w:rPr>
        <w:t xml:space="preserve">Lãnh đạo Tổng cục Lâm nghiệp; Lãnh đạo các </w:t>
      </w:r>
      <w:r>
        <w:rPr>
          <w:color w:val="000000"/>
          <w:spacing w:val="4"/>
          <w:sz w:val="28"/>
          <w:szCs w:val="28"/>
        </w:rPr>
        <w:t xml:space="preserve">Cục, </w:t>
      </w:r>
      <w:r w:rsidRPr="003A4C54">
        <w:rPr>
          <w:color w:val="000000"/>
          <w:spacing w:val="4"/>
          <w:sz w:val="28"/>
          <w:szCs w:val="28"/>
        </w:rPr>
        <w:t>Vụ</w:t>
      </w:r>
      <w:r>
        <w:rPr>
          <w:color w:val="000000"/>
          <w:spacing w:val="4"/>
          <w:sz w:val="28"/>
          <w:szCs w:val="28"/>
        </w:rPr>
        <w:t xml:space="preserve">, đơn vị trực thuộc Tổng cục Lâm nghiệp; </w:t>
      </w:r>
      <w:r w:rsidRPr="003A4C54">
        <w:rPr>
          <w:color w:val="000000"/>
          <w:spacing w:val="4"/>
          <w:sz w:val="28"/>
          <w:szCs w:val="28"/>
        </w:rPr>
        <w:t xml:space="preserve">Văn phòng Ban chỉ đạo Nhà nước về Kế hoạch bảo vệ và phát </w:t>
      </w:r>
      <w:r>
        <w:rPr>
          <w:color w:val="000000"/>
          <w:spacing w:val="4"/>
          <w:sz w:val="28"/>
          <w:szCs w:val="28"/>
        </w:rPr>
        <w:t>triển rừng giai đoạn 2011- 2020</w:t>
      </w:r>
      <w:r w:rsidRPr="003A4C54">
        <w:rPr>
          <w:color w:val="000000"/>
          <w:spacing w:val="4"/>
          <w:sz w:val="28"/>
          <w:szCs w:val="28"/>
        </w:rPr>
        <w:t>.</w:t>
      </w:r>
    </w:p>
    <w:p w:rsidR="005131CF" w:rsidRPr="003A4C54" w:rsidRDefault="005131CF" w:rsidP="005131CF">
      <w:pPr>
        <w:spacing w:before="100" w:after="100"/>
        <w:ind w:firstLine="709"/>
        <w:jc w:val="both"/>
        <w:rPr>
          <w:color w:val="000000"/>
          <w:spacing w:val="4"/>
          <w:sz w:val="28"/>
          <w:szCs w:val="28"/>
        </w:rPr>
      </w:pPr>
      <w:r w:rsidRPr="003A4C54">
        <w:rPr>
          <w:i/>
          <w:color w:val="000000"/>
          <w:spacing w:val="4"/>
          <w:sz w:val="28"/>
          <w:szCs w:val="28"/>
        </w:rPr>
        <w:t xml:space="preserve">- Ở địa phương: </w:t>
      </w:r>
      <w:r w:rsidRPr="003A4C54">
        <w:rPr>
          <w:color w:val="000000"/>
          <w:spacing w:val="4"/>
          <w:sz w:val="28"/>
          <w:szCs w:val="28"/>
        </w:rPr>
        <w:t>Đại diện Lãnh đạo Sở Nông nghiệp và Phát triển nông thôn; Chi cục Kiểm lâm</w:t>
      </w:r>
      <w:r w:rsidR="00857405">
        <w:rPr>
          <w:color w:val="000000"/>
          <w:spacing w:val="4"/>
          <w:sz w:val="28"/>
          <w:szCs w:val="28"/>
        </w:rPr>
        <w:t xml:space="preserve">; </w:t>
      </w:r>
      <w:r w:rsidR="00832852">
        <w:rPr>
          <w:color w:val="000000"/>
          <w:spacing w:val="4"/>
          <w:sz w:val="28"/>
          <w:szCs w:val="28"/>
        </w:rPr>
        <w:t>Quỹ bảo vệ và phát triển rừng</w:t>
      </w:r>
      <w:r w:rsidRPr="003A4C54">
        <w:rPr>
          <w:color w:val="000000"/>
          <w:spacing w:val="4"/>
          <w:sz w:val="28"/>
          <w:szCs w:val="28"/>
        </w:rPr>
        <w:t xml:space="preserve"> các tỉnh, </w:t>
      </w:r>
      <w:r>
        <w:rPr>
          <w:color w:val="000000"/>
          <w:spacing w:val="4"/>
          <w:sz w:val="28"/>
          <w:szCs w:val="28"/>
        </w:rPr>
        <w:t>thành phố trực thuộc Trung ương</w:t>
      </w:r>
      <w:r w:rsidRPr="003A4C54">
        <w:rPr>
          <w:color w:val="000000"/>
          <w:spacing w:val="4"/>
          <w:sz w:val="28"/>
          <w:szCs w:val="28"/>
        </w:rPr>
        <w:t>.</w:t>
      </w:r>
    </w:p>
    <w:p w:rsidR="005131CF" w:rsidRPr="00C001BC" w:rsidRDefault="005131CF" w:rsidP="005131CF">
      <w:pPr>
        <w:spacing w:before="100" w:after="100"/>
        <w:ind w:firstLine="709"/>
        <w:jc w:val="both"/>
        <w:rPr>
          <w:b/>
          <w:color w:val="000000"/>
          <w:spacing w:val="4"/>
          <w:sz w:val="28"/>
          <w:szCs w:val="28"/>
        </w:rPr>
      </w:pPr>
      <w:r w:rsidRPr="00C001BC">
        <w:rPr>
          <w:b/>
          <w:color w:val="000000"/>
          <w:spacing w:val="4"/>
          <w:sz w:val="28"/>
          <w:szCs w:val="28"/>
        </w:rPr>
        <w:t>3. Thời gian, địa điểm</w:t>
      </w:r>
    </w:p>
    <w:p w:rsidR="005131CF" w:rsidRPr="00C001BC" w:rsidRDefault="005131CF" w:rsidP="005131CF">
      <w:pPr>
        <w:spacing w:before="100" w:after="100"/>
        <w:ind w:firstLine="709"/>
        <w:jc w:val="both"/>
        <w:rPr>
          <w:i/>
          <w:color w:val="000000"/>
          <w:sz w:val="28"/>
          <w:szCs w:val="28"/>
        </w:rPr>
      </w:pPr>
      <w:r w:rsidRPr="00C001BC">
        <w:rPr>
          <w:i/>
          <w:color w:val="000000"/>
          <w:sz w:val="28"/>
          <w:szCs w:val="28"/>
        </w:rPr>
        <w:t xml:space="preserve">a) Hội nghị các tỉnh phía Bắc (Hội nghị vùng </w:t>
      </w:r>
      <w:r w:rsidR="00536B28">
        <w:rPr>
          <w:i/>
          <w:color w:val="000000"/>
          <w:sz w:val="28"/>
          <w:szCs w:val="28"/>
        </w:rPr>
        <w:t>I</w:t>
      </w:r>
      <w:r>
        <w:rPr>
          <w:i/>
          <w:color w:val="000000"/>
          <w:sz w:val="28"/>
          <w:szCs w:val="28"/>
        </w:rPr>
        <w:t>)</w:t>
      </w:r>
    </w:p>
    <w:p w:rsidR="005131CF" w:rsidRPr="003A4C54" w:rsidRDefault="005131CF" w:rsidP="005131CF">
      <w:pPr>
        <w:spacing w:before="100" w:after="100"/>
        <w:jc w:val="both"/>
        <w:rPr>
          <w:color w:val="000000"/>
          <w:sz w:val="28"/>
          <w:szCs w:val="28"/>
        </w:rPr>
      </w:pPr>
      <w:r w:rsidRPr="003A4C54">
        <w:rPr>
          <w:color w:val="000000"/>
          <w:sz w:val="28"/>
          <w:szCs w:val="28"/>
        </w:rPr>
        <w:tab/>
      </w:r>
      <w:r w:rsidRPr="003A4C54">
        <w:rPr>
          <w:i/>
          <w:color w:val="000000"/>
          <w:sz w:val="28"/>
          <w:szCs w:val="28"/>
        </w:rPr>
        <w:t xml:space="preserve">- Quy mô: </w:t>
      </w:r>
      <w:r w:rsidRPr="003A4C54">
        <w:rPr>
          <w:color w:val="000000"/>
          <w:sz w:val="28"/>
          <w:szCs w:val="28"/>
        </w:rPr>
        <w:t xml:space="preserve">19 tỉnh, gồm: </w:t>
      </w:r>
      <w:r w:rsidRPr="003A4C54">
        <w:rPr>
          <w:color w:val="000000"/>
          <w:sz w:val="28"/>
          <w:szCs w:val="28"/>
          <w:lang w:val="nl-NL"/>
        </w:rPr>
        <w:t xml:space="preserve">Sơn La, Điện Biên, Lai Châu, Lào Cai, Yên Bái, Hà Giang, Tuyên Quang, Phú Thọ, Vĩnh Phúc, Thái Nguyên, Bắc Cạn, Cao Bằng, Lạng Sơn, Bắc Giang, Bắc Ninh, Quảng Ninh, Hải Dương, Hưng Yên và Hải Phòng. </w:t>
      </w:r>
    </w:p>
    <w:p w:rsidR="005131CF" w:rsidRPr="003A4C54" w:rsidRDefault="005131CF" w:rsidP="005131CF">
      <w:pPr>
        <w:spacing w:before="100" w:after="100"/>
        <w:ind w:firstLine="709"/>
        <w:jc w:val="both"/>
        <w:rPr>
          <w:color w:val="000000"/>
          <w:sz w:val="28"/>
          <w:szCs w:val="28"/>
        </w:rPr>
      </w:pPr>
      <w:r w:rsidRPr="003A4C54">
        <w:rPr>
          <w:i/>
          <w:color w:val="000000"/>
          <w:sz w:val="28"/>
          <w:szCs w:val="28"/>
        </w:rPr>
        <w:t>- Địa điểm:</w:t>
      </w:r>
      <w:r w:rsidRPr="003A4C54">
        <w:rPr>
          <w:color w:val="000000"/>
          <w:sz w:val="28"/>
          <w:szCs w:val="28"/>
        </w:rPr>
        <w:t xml:space="preserve"> Tại tỉnh Lào Cai.</w:t>
      </w:r>
    </w:p>
    <w:p w:rsidR="005131CF" w:rsidRPr="003A4C54" w:rsidRDefault="005131CF" w:rsidP="005131CF">
      <w:pPr>
        <w:spacing w:before="100" w:after="100"/>
        <w:ind w:firstLine="709"/>
        <w:jc w:val="both"/>
        <w:rPr>
          <w:color w:val="000000"/>
          <w:sz w:val="28"/>
          <w:szCs w:val="28"/>
        </w:rPr>
      </w:pPr>
      <w:r w:rsidRPr="003A4C54">
        <w:rPr>
          <w:i/>
          <w:color w:val="000000"/>
          <w:sz w:val="28"/>
          <w:szCs w:val="28"/>
        </w:rPr>
        <w:t>- Thời gian dự kiến</w:t>
      </w:r>
      <w:r w:rsidRPr="003A4C54">
        <w:rPr>
          <w:color w:val="000000"/>
          <w:sz w:val="28"/>
          <w:szCs w:val="28"/>
        </w:rPr>
        <w:t>: 02 ngày (03 - 04/11/2016).</w:t>
      </w:r>
    </w:p>
    <w:p w:rsidR="005131CF" w:rsidRPr="00C001BC" w:rsidRDefault="005131CF" w:rsidP="005131CF">
      <w:pPr>
        <w:spacing w:before="100" w:after="100"/>
        <w:ind w:firstLine="709"/>
        <w:jc w:val="both"/>
        <w:rPr>
          <w:i/>
          <w:color w:val="000000"/>
          <w:sz w:val="28"/>
          <w:szCs w:val="28"/>
        </w:rPr>
      </w:pPr>
      <w:r w:rsidRPr="00C001BC">
        <w:rPr>
          <w:i/>
          <w:color w:val="000000"/>
          <w:sz w:val="28"/>
          <w:szCs w:val="28"/>
        </w:rPr>
        <w:t xml:space="preserve">b) Hội nghị các tỉnh Miền Trung (Hội nghị vùng </w:t>
      </w:r>
      <w:r w:rsidR="00536B28">
        <w:rPr>
          <w:i/>
          <w:color w:val="000000"/>
          <w:sz w:val="28"/>
          <w:szCs w:val="28"/>
        </w:rPr>
        <w:t>II</w:t>
      </w:r>
      <w:r w:rsidRPr="00C001BC">
        <w:rPr>
          <w:i/>
          <w:color w:val="000000"/>
          <w:sz w:val="28"/>
          <w:szCs w:val="28"/>
        </w:rPr>
        <w:t>)</w:t>
      </w:r>
    </w:p>
    <w:p w:rsidR="005131CF" w:rsidRPr="003A4C54" w:rsidRDefault="005131CF" w:rsidP="005131CF">
      <w:pPr>
        <w:spacing w:before="100" w:after="100"/>
        <w:jc w:val="both"/>
        <w:rPr>
          <w:color w:val="000000"/>
          <w:sz w:val="28"/>
          <w:szCs w:val="28"/>
          <w:lang w:val="nl-NL"/>
        </w:rPr>
      </w:pPr>
      <w:r w:rsidRPr="003A4C54">
        <w:rPr>
          <w:i/>
          <w:color w:val="000000"/>
          <w:sz w:val="28"/>
          <w:szCs w:val="28"/>
        </w:rPr>
        <w:tab/>
      </w:r>
      <w:r w:rsidRPr="00C001BC">
        <w:rPr>
          <w:color w:val="000000"/>
          <w:sz w:val="28"/>
          <w:szCs w:val="28"/>
        </w:rPr>
        <w:t>- Quy mô:</w:t>
      </w:r>
      <w:r w:rsidRPr="003A4C54">
        <w:rPr>
          <w:color w:val="000000"/>
          <w:sz w:val="28"/>
          <w:szCs w:val="28"/>
          <w:lang w:val="nl-NL"/>
        </w:rPr>
        <w:t xml:space="preserve"> 14 tỉnh, gồm: Thành phố Hà Nội, Hòa Bình, Thái Bình, Nam Định, Hà Nam, Ninh Bình, Thanh Hóa, Nghệ An, Hà Tĩnh, Quảng Bình, Quảng Trị, Thừa Thiên Huế, TP. Đà Nẵng và Quảng Nam.</w:t>
      </w:r>
    </w:p>
    <w:p w:rsidR="005131CF" w:rsidRPr="003A4C54" w:rsidRDefault="005131CF" w:rsidP="005131CF">
      <w:pPr>
        <w:spacing w:before="100" w:after="100"/>
        <w:ind w:firstLine="709"/>
        <w:jc w:val="both"/>
        <w:rPr>
          <w:color w:val="000000"/>
          <w:sz w:val="28"/>
          <w:szCs w:val="28"/>
          <w:lang w:val="nl-NL"/>
        </w:rPr>
      </w:pPr>
      <w:r w:rsidRPr="00E7105F">
        <w:rPr>
          <w:color w:val="000000"/>
          <w:sz w:val="28"/>
          <w:szCs w:val="28"/>
          <w:lang w:val="nl-NL"/>
        </w:rPr>
        <w:t>- Địa điểm:</w:t>
      </w:r>
      <w:r w:rsidRPr="003A4C54">
        <w:rPr>
          <w:color w:val="000000"/>
          <w:sz w:val="28"/>
          <w:szCs w:val="28"/>
          <w:lang w:val="nl-NL"/>
        </w:rPr>
        <w:t xml:space="preserve"> tại tỉnh </w:t>
      </w:r>
      <w:r w:rsidRPr="003A4C54">
        <w:rPr>
          <w:color w:val="000000"/>
          <w:spacing w:val="4"/>
          <w:sz w:val="28"/>
          <w:szCs w:val="28"/>
          <w:lang w:val="nl-NL"/>
        </w:rPr>
        <w:t>Nghệ An</w:t>
      </w:r>
      <w:r w:rsidRPr="003A4C54">
        <w:rPr>
          <w:color w:val="000000"/>
          <w:sz w:val="28"/>
          <w:szCs w:val="28"/>
          <w:lang w:val="nl-NL"/>
        </w:rPr>
        <w:t>.</w:t>
      </w:r>
    </w:p>
    <w:p w:rsidR="005131CF" w:rsidRPr="003A4C54" w:rsidRDefault="005131CF" w:rsidP="005131CF">
      <w:pPr>
        <w:spacing w:before="100" w:after="100"/>
        <w:ind w:firstLine="709"/>
        <w:jc w:val="both"/>
        <w:rPr>
          <w:color w:val="000000"/>
          <w:sz w:val="28"/>
          <w:szCs w:val="28"/>
        </w:rPr>
      </w:pPr>
      <w:r w:rsidRPr="00E7105F">
        <w:rPr>
          <w:color w:val="000000"/>
          <w:sz w:val="28"/>
          <w:szCs w:val="28"/>
        </w:rPr>
        <w:lastRenderedPageBreak/>
        <w:t>- Thời gian dự kiến:</w:t>
      </w:r>
      <w:r w:rsidRPr="003A4C54">
        <w:rPr>
          <w:color w:val="000000"/>
          <w:sz w:val="28"/>
          <w:szCs w:val="28"/>
        </w:rPr>
        <w:t xml:space="preserve"> 02 ngày (10-11/11/2016)</w:t>
      </w:r>
    </w:p>
    <w:p w:rsidR="005131CF" w:rsidRPr="00E7105F" w:rsidRDefault="005131CF" w:rsidP="005131CF">
      <w:pPr>
        <w:spacing w:before="100" w:after="100"/>
        <w:ind w:firstLine="709"/>
        <w:jc w:val="both"/>
        <w:rPr>
          <w:i/>
          <w:color w:val="000000"/>
          <w:sz w:val="28"/>
          <w:szCs w:val="28"/>
        </w:rPr>
      </w:pPr>
      <w:r w:rsidRPr="00E7105F">
        <w:rPr>
          <w:i/>
          <w:color w:val="000000"/>
          <w:sz w:val="28"/>
          <w:szCs w:val="28"/>
        </w:rPr>
        <w:t xml:space="preserve">c) Hội nghị các tỉnh Phía Nam (Hội nghị vùng </w:t>
      </w:r>
      <w:r w:rsidR="00536B28">
        <w:rPr>
          <w:i/>
          <w:color w:val="000000"/>
          <w:sz w:val="28"/>
          <w:szCs w:val="28"/>
        </w:rPr>
        <w:t>III</w:t>
      </w:r>
      <w:r w:rsidRPr="00E7105F">
        <w:rPr>
          <w:i/>
          <w:color w:val="000000"/>
          <w:sz w:val="28"/>
          <w:szCs w:val="28"/>
        </w:rPr>
        <w:t>)</w:t>
      </w:r>
    </w:p>
    <w:p w:rsidR="005131CF" w:rsidRPr="003A4C54" w:rsidRDefault="005131CF" w:rsidP="005131CF">
      <w:pPr>
        <w:spacing w:before="100" w:after="100"/>
        <w:jc w:val="both"/>
        <w:rPr>
          <w:color w:val="000000"/>
          <w:sz w:val="28"/>
          <w:szCs w:val="28"/>
        </w:rPr>
      </w:pPr>
      <w:r w:rsidRPr="003A4C54">
        <w:rPr>
          <w:i/>
          <w:color w:val="000000"/>
          <w:sz w:val="28"/>
          <w:szCs w:val="28"/>
        </w:rPr>
        <w:tab/>
      </w:r>
      <w:r w:rsidRPr="00E7105F">
        <w:rPr>
          <w:color w:val="000000"/>
          <w:sz w:val="28"/>
          <w:szCs w:val="28"/>
        </w:rPr>
        <w:t>- Quy mô:</w:t>
      </w:r>
      <w:r w:rsidRPr="003A4C54">
        <w:rPr>
          <w:color w:val="000000"/>
          <w:sz w:val="28"/>
          <w:szCs w:val="28"/>
          <w:lang w:val="nl-NL"/>
        </w:rPr>
        <w:t xml:space="preserve"> 19 tỉnh, gồm: TP Hồ Chí Minh, Đồng Nai, Bình Dương, Bình Phước, Bà Rịa - Vũng Tàu, Tây Ninh, Long An, Bến Tre, thành phố Cần Thơ, Tiền Giang, Hậu Giang, Vĩnh Long, Đồng Tháp, Trà Vinh, An Giang, Kiên Giang, Cà Mau, Bạc Liêu và Sóc Trăng</w:t>
      </w:r>
      <w:r w:rsidR="00C763A7">
        <w:rPr>
          <w:color w:val="000000"/>
          <w:sz w:val="28"/>
          <w:szCs w:val="28"/>
          <w:lang w:val="nl-NL"/>
        </w:rPr>
        <w:t>.</w:t>
      </w:r>
    </w:p>
    <w:p w:rsidR="005131CF" w:rsidRPr="003A4C54" w:rsidRDefault="005131CF" w:rsidP="005131CF">
      <w:pPr>
        <w:spacing w:before="100" w:after="100"/>
        <w:ind w:firstLine="709"/>
        <w:jc w:val="both"/>
        <w:rPr>
          <w:color w:val="000000"/>
          <w:sz w:val="28"/>
          <w:szCs w:val="28"/>
        </w:rPr>
      </w:pPr>
      <w:r w:rsidRPr="00E7105F">
        <w:rPr>
          <w:color w:val="000000"/>
          <w:sz w:val="28"/>
          <w:szCs w:val="28"/>
        </w:rPr>
        <w:t>- Địa điểm:</w:t>
      </w:r>
      <w:r w:rsidRPr="003A4C54">
        <w:rPr>
          <w:color w:val="000000"/>
          <w:sz w:val="28"/>
          <w:szCs w:val="28"/>
        </w:rPr>
        <w:t xml:space="preserve"> Tại tỉnh Bà Rịa - Vũng Tàu.</w:t>
      </w:r>
    </w:p>
    <w:p w:rsidR="005131CF" w:rsidRPr="003A4C54" w:rsidRDefault="005131CF" w:rsidP="005131CF">
      <w:pPr>
        <w:spacing w:before="100" w:after="100"/>
        <w:ind w:firstLine="709"/>
        <w:jc w:val="both"/>
        <w:rPr>
          <w:color w:val="000000"/>
          <w:sz w:val="28"/>
          <w:szCs w:val="28"/>
        </w:rPr>
      </w:pPr>
      <w:r w:rsidRPr="00E7105F">
        <w:rPr>
          <w:color w:val="000000"/>
          <w:sz w:val="28"/>
          <w:szCs w:val="28"/>
        </w:rPr>
        <w:t>- Thời gian dự kiến:</w:t>
      </w:r>
      <w:r w:rsidRPr="003A4C54">
        <w:rPr>
          <w:color w:val="000000"/>
          <w:sz w:val="28"/>
          <w:szCs w:val="28"/>
        </w:rPr>
        <w:t xml:space="preserve"> 02</w:t>
      </w:r>
      <w:r>
        <w:rPr>
          <w:color w:val="000000"/>
          <w:sz w:val="28"/>
          <w:szCs w:val="28"/>
        </w:rPr>
        <w:t xml:space="preserve"> ngày (17</w:t>
      </w:r>
      <w:r w:rsidR="00E01FD5">
        <w:rPr>
          <w:color w:val="000000"/>
          <w:sz w:val="28"/>
          <w:szCs w:val="28"/>
        </w:rPr>
        <w:t>/11/2016</w:t>
      </w:r>
      <w:r>
        <w:rPr>
          <w:color w:val="000000"/>
          <w:sz w:val="28"/>
          <w:szCs w:val="28"/>
        </w:rPr>
        <w:t xml:space="preserve"> - 18/11/2016).</w:t>
      </w:r>
    </w:p>
    <w:p w:rsidR="005131CF" w:rsidRPr="00E7105F" w:rsidRDefault="005131CF" w:rsidP="005131CF">
      <w:pPr>
        <w:spacing w:before="100" w:after="100"/>
        <w:ind w:firstLine="709"/>
        <w:jc w:val="both"/>
        <w:rPr>
          <w:i/>
          <w:color w:val="000000"/>
          <w:sz w:val="28"/>
          <w:szCs w:val="28"/>
        </w:rPr>
      </w:pPr>
      <w:r w:rsidRPr="00E7105F">
        <w:rPr>
          <w:i/>
          <w:color w:val="000000"/>
          <w:sz w:val="28"/>
          <w:szCs w:val="28"/>
        </w:rPr>
        <w:t xml:space="preserve">d) Hội nghị các tỉnh Tây Nguyên </w:t>
      </w:r>
      <w:r>
        <w:rPr>
          <w:i/>
          <w:color w:val="000000"/>
          <w:sz w:val="28"/>
          <w:szCs w:val="28"/>
        </w:rPr>
        <w:t xml:space="preserve">(Hội nghị vùng </w:t>
      </w:r>
      <w:r w:rsidR="00536B28">
        <w:rPr>
          <w:i/>
          <w:color w:val="000000"/>
          <w:sz w:val="28"/>
          <w:szCs w:val="28"/>
        </w:rPr>
        <w:t>IV</w:t>
      </w:r>
      <w:r>
        <w:rPr>
          <w:i/>
          <w:color w:val="000000"/>
          <w:sz w:val="28"/>
          <w:szCs w:val="28"/>
        </w:rPr>
        <w:t>)</w:t>
      </w:r>
    </w:p>
    <w:p w:rsidR="005131CF" w:rsidRPr="003A4C54" w:rsidRDefault="005131CF" w:rsidP="005131CF">
      <w:pPr>
        <w:spacing w:before="100" w:after="100"/>
        <w:jc w:val="both"/>
        <w:rPr>
          <w:color w:val="000000"/>
          <w:sz w:val="28"/>
          <w:szCs w:val="28"/>
        </w:rPr>
      </w:pPr>
      <w:r w:rsidRPr="003A4C54">
        <w:rPr>
          <w:i/>
          <w:color w:val="000000"/>
          <w:sz w:val="28"/>
          <w:szCs w:val="28"/>
        </w:rPr>
        <w:tab/>
      </w:r>
      <w:r w:rsidRPr="00E7105F">
        <w:rPr>
          <w:color w:val="000000"/>
          <w:sz w:val="28"/>
          <w:szCs w:val="28"/>
        </w:rPr>
        <w:t>- Quy mô:</w:t>
      </w:r>
      <w:r w:rsidRPr="003A4C54">
        <w:rPr>
          <w:color w:val="000000"/>
          <w:sz w:val="28"/>
          <w:szCs w:val="28"/>
          <w:lang w:val="nl-NL"/>
        </w:rPr>
        <w:t xml:space="preserve"> 11 tỉnh, gồm Quảng Ngãi, Bình Định, Phú Yên, Khánh Hòa, Ninh Thuận, Bình Thu</w:t>
      </w:r>
      <w:bookmarkStart w:id="0" w:name="_GoBack"/>
      <w:bookmarkEnd w:id="0"/>
      <w:r w:rsidRPr="003A4C54">
        <w:rPr>
          <w:color w:val="000000"/>
          <w:sz w:val="28"/>
          <w:szCs w:val="28"/>
          <w:lang w:val="nl-NL"/>
        </w:rPr>
        <w:t>ận, Kon Tum, Gia Lai, Đắc Lắc, Đắc Nông và Lâm Đồng.</w:t>
      </w:r>
    </w:p>
    <w:p w:rsidR="005131CF" w:rsidRPr="003A4C54" w:rsidRDefault="005131CF" w:rsidP="005131CF">
      <w:pPr>
        <w:spacing w:before="100" w:after="100"/>
        <w:ind w:firstLine="709"/>
        <w:jc w:val="both"/>
        <w:rPr>
          <w:color w:val="000000"/>
          <w:sz w:val="28"/>
          <w:szCs w:val="28"/>
        </w:rPr>
      </w:pPr>
      <w:r w:rsidRPr="00E7105F">
        <w:rPr>
          <w:color w:val="000000"/>
          <w:sz w:val="28"/>
          <w:szCs w:val="28"/>
        </w:rPr>
        <w:t>- Địa điểm:</w:t>
      </w:r>
      <w:r w:rsidRPr="003A4C54">
        <w:rPr>
          <w:color w:val="000000"/>
          <w:sz w:val="28"/>
          <w:szCs w:val="28"/>
        </w:rPr>
        <w:t xml:space="preserve"> tỉnh Lâm Đồng.</w:t>
      </w:r>
    </w:p>
    <w:p w:rsidR="005131CF" w:rsidRDefault="005131CF" w:rsidP="005131CF">
      <w:pPr>
        <w:spacing w:before="100" w:after="100"/>
        <w:ind w:firstLine="709"/>
        <w:jc w:val="both"/>
        <w:rPr>
          <w:color w:val="000000"/>
          <w:sz w:val="28"/>
          <w:szCs w:val="28"/>
        </w:rPr>
      </w:pPr>
      <w:r w:rsidRPr="00E7105F">
        <w:rPr>
          <w:color w:val="000000"/>
          <w:sz w:val="28"/>
          <w:szCs w:val="28"/>
        </w:rPr>
        <w:t>- Thời gian dự kiến:</w:t>
      </w:r>
      <w:r w:rsidRPr="003A4C54">
        <w:rPr>
          <w:color w:val="000000"/>
          <w:sz w:val="28"/>
          <w:szCs w:val="28"/>
        </w:rPr>
        <w:t xml:space="preserve"> 02</w:t>
      </w:r>
      <w:r>
        <w:rPr>
          <w:color w:val="000000"/>
          <w:sz w:val="28"/>
          <w:szCs w:val="28"/>
        </w:rPr>
        <w:t xml:space="preserve"> ngày (24</w:t>
      </w:r>
      <w:r w:rsidR="00E01FD5">
        <w:rPr>
          <w:color w:val="000000"/>
          <w:sz w:val="28"/>
          <w:szCs w:val="28"/>
        </w:rPr>
        <w:t>/11/2016</w:t>
      </w:r>
      <w:r>
        <w:rPr>
          <w:color w:val="000000"/>
          <w:sz w:val="28"/>
          <w:szCs w:val="28"/>
        </w:rPr>
        <w:t xml:space="preserve"> - 25/11/2016).</w:t>
      </w:r>
    </w:p>
    <w:p w:rsidR="00995CC9" w:rsidRPr="00995CC9" w:rsidRDefault="004A63DD" w:rsidP="005131CF">
      <w:pPr>
        <w:spacing w:before="100" w:after="100"/>
        <w:ind w:firstLine="709"/>
        <w:jc w:val="both"/>
        <w:rPr>
          <w:i/>
          <w:color w:val="000000"/>
          <w:sz w:val="28"/>
          <w:szCs w:val="28"/>
        </w:rPr>
      </w:pPr>
      <w:r>
        <w:rPr>
          <w:i/>
          <w:color w:val="000000"/>
          <w:sz w:val="28"/>
          <w:szCs w:val="28"/>
        </w:rPr>
        <w:t>(Thời gian, địa điểm, chính thức và</w:t>
      </w:r>
      <w:r w:rsidR="00995CC9" w:rsidRPr="00995CC9">
        <w:rPr>
          <w:i/>
          <w:color w:val="000000"/>
          <w:sz w:val="28"/>
          <w:szCs w:val="28"/>
        </w:rPr>
        <w:t xml:space="preserve"> Chương trình Hội nghị </w:t>
      </w:r>
      <w:r>
        <w:rPr>
          <w:i/>
          <w:color w:val="000000"/>
          <w:sz w:val="28"/>
          <w:szCs w:val="28"/>
        </w:rPr>
        <w:t>sẽ được thông báo theo Giấy mới</w:t>
      </w:r>
      <w:r w:rsidR="00995CC9" w:rsidRPr="00995CC9">
        <w:rPr>
          <w:i/>
          <w:color w:val="000000"/>
          <w:sz w:val="28"/>
          <w:szCs w:val="28"/>
        </w:rPr>
        <w:t>)</w:t>
      </w:r>
    </w:p>
    <w:p w:rsidR="005131CF" w:rsidRPr="008F7EAF" w:rsidRDefault="005131CF" w:rsidP="005131CF">
      <w:pPr>
        <w:spacing w:before="100" w:after="100"/>
        <w:ind w:firstLine="720"/>
        <w:jc w:val="both"/>
        <w:rPr>
          <w:b/>
          <w:sz w:val="26"/>
          <w:szCs w:val="28"/>
          <w:lang w:val="de-DE"/>
        </w:rPr>
      </w:pPr>
      <w:r w:rsidRPr="008F7EAF">
        <w:rPr>
          <w:b/>
          <w:sz w:val="26"/>
          <w:szCs w:val="28"/>
          <w:lang w:val="de-DE"/>
        </w:rPr>
        <w:t>II. CHUẨN BỊ BÁO CÁO</w:t>
      </w:r>
    </w:p>
    <w:p w:rsidR="005131CF" w:rsidRDefault="005131CF" w:rsidP="005131CF">
      <w:pPr>
        <w:spacing w:before="100" w:after="100"/>
        <w:ind w:firstLine="720"/>
        <w:jc w:val="both"/>
        <w:rPr>
          <w:sz w:val="28"/>
          <w:szCs w:val="28"/>
          <w:lang w:val="de-DE"/>
        </w:rPr>
      </w:pPr>
      <w:r>
        <w:rPr>
          <w:sz w:val="28"/>
          <w:szCs w:val="28"/>
          <w:lang w:val="de-DE"/>
        </w:rPr>
        <w:t xml:space="preserve">Để chuẩn bị nội dung Hội nghị, </w:t>
      </w:r>
      <w:r w:rsidR="000D10E4">
        <w:rPr>
          <w:sz w:val="28"/>
          <w:szCs w:val="28"/>
          <w:lang w:val="de-DE"/>
        </w:rPr>
        <w:t>Tổng cục Lâm nghiệp</w:t>
      </w:r>
      <w:r>
        <w:rPr>
          <w:sz w:val="28"/>
          <w:szCs w:val="28"/>
          <w:lang w:val="de-DE"/>
        </w:rPr>
        <w:t xml:space="preserve"> đề nghị </w:t>
      </w:r>
      <w:r w:rsidR="000D10E4">
        <w:rPr>
          <w:sz w:val="28"/>
          <w:szCs w:val="28"/>
          <w:lang w:val="de-DE"/>
        </w:rPr>
        <w:t xml:space="preserve">Sở Nông nghiệp và Phát triển nông thôn </w:t>
      </w:r>
      <w:r>
        <w:rPr>
          <w:sz w:val="28"/>
          <w:szCs w:val="28"/>
          <w:lang w:val="de-DE"/>
        </w:rPr>
        <w:t>các tỉnh, thành phố thực hiện:</w:t>
      </w:r>
    </w:p>
    <w:p w:rsidR="005131CF" w:rsidRPr="00C24787" w:rsidRDefault="005131CF" w:rsidP="005131CF">
      <w:pPr>
        <w:spacing w:before="100" w:after="100"/>
        <w:ind w:firstLine="720"/>
        <w:jc w:val="both"/>
        <w:rPr>
          <w:sz w:val="28"/>
          <w:szCs w:val="28"/>
          <w:lang w:val="de-DE"/>
        </w:rPr>
      </w:pPr>
      <w:r>
        <w:rPr>
          <w:sz w:val="28"/>
          <w:szCs w:val="28"/>
          <w:lang w:val="de-DE"/>
        </w:rPr>
        <w:t>1.</w:t>
      </w:r>
      <w:r w:rsidRPr="00C24787">
        <w:rPr>
          <w:sz w:val="28"/>
          <w:szCs w:val="28"/>
          <w:lang w:val="de-DE"/>
        </w:rPr>
        <w:t xml:space="preserve"> Báo báo </w:t>
      </w:r>
      <w:r>
        <w:rPr>
          <w:sz w:val="28"/>
          <w:szCs w:val="28"/>
          <w:lang w:val="de-DE"/>
        </w:rPr>
        <w:t>kết quả thực hiện</w:t>
      </w:r>
      <w:r w:rsidRPr="00C24787">
        <w:rPr>
          <w:sz w:val="28"/>
          <w:szCs w:val="28"/>
          <w:lang w:val="de-DE"/>
        </w:rPr>
        <w:t xml:space="preserve"> công tác quản lý</w:t>
      </w:r>
      <w:r>
        <w:rPr>
          <w:sz w:val="28"/>
          <w:szCs w:val="28"/>
          <w:lang w:val="de-DE"/>
        </w:rPr>
        <w:t>,</w:t>
      </w:r>
      <w:r w:rsidRPr="00C24787">
        <w:rPr>
          <w:sz w:val="28"/>
          <w:szCs w:val="28"/>
          <w:lang w:val="de-DE"/>
        </w:rPr>
        <w:t xml:space="preserve"> bảo vệ rừng</w:t>
      </w:r>
      <w:r>
        <w:rPr>
          <w:sz w:val="28"/>
          <w:szCs w:val="28"/>
          <w:lang w:val="de-DE"/>
        </w:rPr>
        <w:t xml:space="preserve"> và phát triển rừng</w:t>
      </w:r>
      <w:r w:rsidRPr="00C24787">
        <w:rPr>
          <w:sz w:val="28"/>
          <w:szCs w:val="28"/>
          <w:lang w:val="de-DE"/>
        </w:rPr>
        <w:t xml:space="preserve"> năm 2016, nhiệm vụ năm 2017</w:t>
      </w:r>
      <w:r>
        <w:rPr>
          <w:sz w:val="28"/>
          <w:szCs w:val="28"/>
          <w:lang w:val="de-DE"/>
        </w:rPr>
        <w:t xml:space="preserve">, </w:t>
      </w:r>
      <w:r w:rsidRPr="00451B09">
        <w:rPr>
          <w:i/>
          <w:sz w:val="28"/>
          <w:szCs w:val="28"/>
          <w:lang w:val="de-DE"/>
        </w:rPr>
        <w:t>(đề cương báo cáo kèm theo)</w:t>
      </w:r>
      <w:r>
        <w:rPr>
          <w:i/>
          <w:sz w:val="28"/>
          <w:szCs w:val="28"/>
          <w:lang w:val="de-DE"/>
        </w:rPr>
        <w:t xml:space="preserve">; </w:t>
      </w:r>
      <w:r>
        <w:rPr>
          <w:sz w:val="28"/>
          <w:szCs w:val="28"/>
          <w:lang w:val="de-DE"/>
        </w:rPr>
        <w:t xml:space="preserve">gửi về </w:t>
      </w:r>
      <w:r w:rsidR="002931C2">
        <w:rPr>
          <w:sz w:val="28"/>
          <w:szCs w:val="28"/>
          <w:lang w:val="de-DE"/>
        </w:rPr>
        <w:t>Tổng cục Lâm nghiệp để</w:t>
      </w:r>
      <w:r>
        <w:rPr>
          <w:sz w:val="28"/>
          <w:szCs w:val="28"/>
          <w:lang w:val="de-DE"/>
        </w:rPr>
        <w:t xml:space="preserve"> tổng hợp</w:t>
      </w:r>
      <w:r w:rsidR="002931C2">
        <w:rPr>
          <w:sz w:val="28"/>
          <w:szCs w:val="28"/>
          <w:lang w:val="de-DE"/>
        </w:rPr>
        <w:t xml:space="preserve"> (bản mềm gửi theo địa chỉ: </w:t>
      </w:r>
      <w:hyperlink r:id="rId8" w:history="1">
        <w:r w:rsidR="002931C2" w:rsidRPr="00B82B07">
          <w:rPr>
            <w:rStyle w:val="Hyperlink"/>
            <w:sz w:val="28"/>
            <w:szCs w:val="28"/>
            <w:lang w:val="de-DE"/>
          </w:rPr>
          <w:t>fpd@kiemlam.org.vn</w:t>
        </w:r>
      </w:hyperlink>
      <w:r w:rsidR="002931C2">
        <w:rPr>
          <w:rStyle w:val="Hyperlink"/>
          <w:sz w:val="28"/>
          <w:szCs w:val="28"/>
          <w:lang w:val="de-DE"/>
        </w:rPr>
        <w:t>)</w:t>
      </w:r>
      <w:r>
        <w:rPr>
          <w:sz w:val="28"/>
          <w:szCs w:val="28"/>
          <w:lang w:val="de-DE"/>
        </w:rPr>
        <w:t>, cụ thể thời gian gửi báo cáo như sau:</w:t>
      </w:r>
    </w:p>
    <w:p w:rsidR="005131CF" w:rsidRDefault="005131CF" w:rsidP="005131CF">
      <w:pPr>
        <w:pStyle w:val="BodyText"/>
        <w:spacing w:before="100" w:after="100"/>
        <w:ind w:firstLine="720"/>
        <w:rPr>
          <w:rFonts w:ascii="Times New Roman" w:hAnsi="Times New Roman"/>
          <w:sz w:val="28"/>
          <w:szCs w:val="28"/>
          <w:lang w:val="de-DE"/>
        </w:rPr>
      </w:pPr>
      <w:r>
        <w:rPr>
          <w:rFonts w:ascii="Times New Roman" w:hAnsi="Times New Roman"/>
          <w:sz w:val="28"/>
          <w:szCs w:val="28"/>
          <w:lang w:val="de-DE"/>
        </w:rPr>
        <w:t>- Các tỉnh phía Bắc</w:t>
      </w:r>
      <w:r w:rsidR="00026018">
        <w:rPr>
          <w:rFonts w:ascii="Times New Roman" w:hAnsi="Times New Roman"/>
          <w:sz w:val="28"/>
          <w:szCs w:val="28"/>
          <w:lang w:val="de-DE"/>
        </w:rPr>
        <w:t xml:space="preserve"> (19 tỉnh)</w:t>
      </w:r>
      <w:r>
        <w:rPr>
          <w:rFonts w:ascii="Times New Roman" w:hAnsi="Times New Roman"/>
          <w:sz w:val="28"/>
          <w:szCs w:val="28"/>
          <w:lang w:val="de-DE"/>
        </w:rPr>
        <w:t xml:space="preserve">: Gửi trước ngày </w:t>
      </w:r>
      <w:r w:rsidRPr="00C763A7">
        <w:rPr>
          <w:rFonts w:ascii="Times New Roman" w:hAnsi="Times New Roman"/>
          <w:b/>
          <w:sz w:val="28"/>
          <w:szCs w:val="28"/>
          <w:lang w:val="de-DE"/>
        </w:rPr>
        <w:t>25/10/2016</w:t>
      </w:r>
      <w:r>
        <w:rPr>
          <w:rFonts w:ascii="Times New Roman" w:hAnsi="Times New Roman"/>
          <w:sz w:val="28"/>
          <w:szCs w:val="28"/>
          <w:lang w:val="de-DE"/>
        </w:rPr>
        <w:t>;</w:t>
      </w:r>
    </w:p>
    <w:p w:rsidR="005131CF" w:rsidRPr="002440EF" w:rsidRDefault="005131CF" w:rsidP="00026018">
      <w:pPr>
        <w:pStyle w:val="BodyText"/>
        <w:spacing w:before="100" w:after="100"/>
        <w:ind w:firstLine="720"/>
        <w:rPr>
          <w:rFonts w:ascii="Times New Roman" w:hAnsi="Times New Roman"/>
          <w:color w:val="FF0000"/>
          <w:sz w:val="28"/>
          <w:szCs w:val="28"/>
          <w:u w:val="single"/>
          <w:lang w:val="de-DE"/>
        </w:rPr>
      </w:pPr>
      <w:r>
        <w:rPr>
          <w:rFonts w:ascii="Times New Roman" w:hAnsi="Times New Roman"/>
          <w:sz w:val="28"/>
          <w:szCs w:val="28"/>
          <w:lang w:val="de-DE"/>
        </w:rPr>
        <w:t xml:space="preserve">- Các tỉnh </w:t>
      </w:r>
      <w:r w:rsidR="00026018">
        <w:rPr>
          <w:rFonts w:ascii="Times New Roman" w:hAnsi="Times New Roman"/>
          <w:sz w:val="28"/>
          <w:szCs w:val="28"/>
          <w:lang w:val="de-DE"/>
        </w:rPr>
        <w:t xml:space="preserve">còn lại (Khu vực miền Trung, </w:t>
      </w:r>
      <w:r>
        <w:rPr>
          <w:rFonts w:ascii="Times New Roman" w:hAnsi="Times New Roman"/>
          <w:sz w:val="28"/>
          <w:szCs w:val="28"/>
          <w:lang w:val="de-DE"/>
        </w:rPr>
        <w:t>phía Nam</w:t>
      </w:r>
      <w:r w:rsidR="00026018">
        <w:rPr>
          <w:rFonts w:ascii="Times New Roman" w:hAnsi="Times New Roman"/>
          <w:sz w:val="28"/>
          <w:szCs w:val="28"/>
          <w:lang w:val="de-DE"/>
        </w:rPr>
        <w:t>, Tây Nguyên và Nam Trung bộ</w:t>
      </w:r>
      <w:r w:rsidR="005E62E7">
        <w:rPr>
          <w:rFonts w:ascii="Times New Roman" w:hAnsi="Times New Roman"/>
          <w:sz w:val="28"/>
          <w:szCs w:val="28"/>
          <w:lang w:val="de-DE"/>
        </w:rPr>
        <w:t>)</w:t>
      </w:r>
      <w:r>
        <w:rPr>
          <w:rFonts w:ascii="Times New Roman" w:hAnsi="Times New Roman"/>
          <w:sz w:val="28"/>
          <w:szCs w:val="28"/>
          <w:lang w:val="de-DE"/>
        </w:rPr>
        <w:t xml:space="preserve">: Gửi trước ngày </w:t>
      </w:r>
      <w:r w:rsidRPr="001360A3">
        <w:rPr>
          <w:rFonts w:ascii="Times New Roman" w:hAnsi="Times New Roman"/>
          <w:b/>
          <w:sz w:val="28"/>
          <w:szCs w:val="28"/>
          <w:lang w:val="de-DE"/>
        </w:rPr>
        <w:t>30/10/2016</w:t>
      </w:r>
      <w:r w:rsidR="00026018">
        <w:rPr>
          <w:rFonts w:ascii="Times New Roman" w:hAnsi="Times New Roman"/>
          <w:sz w:val="28"/>
          <w:szCs w:val="28"/>
          <w:lang w:val="de-DE"/>
        </w:rPr>
        <w:t>.</w:t>
      </w:r>
    </w:p>
    <w:p w:rsidR="005131CF" w:rsidRPr="007F3865" w:rsidRDefault="005131CF" w:rsidP="005131CF">
      <w:pPr>
        <w:pStyle w:val="BodyText"/>
        <w:spacing w:before="100" w:after="100"/>
        <w:ind w:firstLine="720"/>
        <w:rPr>
          <w:rFonts w:ascii="Times New Roman" w:hAnsi="Times New Roman"/>
          <w:sz w:val="28"/>
          <w:szCs w:val="28"/>
          <w:lang w:val="de-DE"/>
        </w:rPr>
      </w:pPr>
      <w:r w:rsidRPr="00C24787">
        <w:rPr>
          <w:rFonts w:ascii="Times New Roman" w:hAnsi="Times New Roman"/>
          <w:sz w:val="28"/>
          <w:szCs w:val="28"/>
          <w:lang w:val="de-DE"/>
        </w:rPr>
        <w:t xml:space="preserve">2. </w:t>
      </w:r>
      <w:r>
        <w:rPr>
          <w:rFonts w:ascii="Times New Roman" w:hAnsi="Times New Roman"/>
          <w:sz w:val="28"/>
          <w:szCs w:val="28"/>
          <w:lang w:val="de-DE"/>
        </w:rPr>
        <w:t>Chuẩn bị báo cáo tham luận tại</w:t>
      </w:r>
      <w:r w:rsidRPr="00C24787">
        <w:rPr>
          <w:rFonts w:ascii="Times New Roman" w:hAnsi="Times New Roman"/>
          <w:sz w:val="28"/>
          <w:szCs w:val="28"/>
          <w:lang w:val="de-DE"/>
        </w:rPr>
        <w:t xml:space="preserve"> Hội nghị.</w:t>
      </w:r>
      <w:r>
        <w:rPr>
          <w:rFonts w:ascii="Times New Roman" w:hAnsi="Times New Roman"/>
          <w:sz w:val="28"/>
          <w:szCs w:val="28"/>
          <w:lang w:val="de-DE"/>
        </w:rPr>
        <w:t xml:space="preserve"> Báo cáo tham luận </w:t>
      </w:r>
      <w:r w:rsidRPr="007F3865">
        <w:rPr>
          <w:rFonts w:ascii="Times New Roman" w:hAnsi="Times New Roman"/>
          <w:sz w:val="28"/>
          <w:szCs w:val="28"/>
          <w:lang w:val="de-DE"/>
        </w:rPr>
        <w:t xml:space="preserve">gửi về </w:t>
      </w:r>
      <w:r w:rsidR="00B404DD">
        <w:rPr>
          <w:rFonts w:ascii="Times New Roman" w:hAnsi="Times New Roman"/>
          <w:sz w:val="28"/>
          <w:szCs w:val="28"/>
          <w:lang w:val="de-DE"/>
        </w:rPr>
        <w:t>Tổng cục Lâm nghiệp (</w:t>
      </w:r>
      <w:r w:rsidRPr="007F3865">
        <w:rPr>
          <w:rFonts w:ascii="Times New Roman" w:hAnsi="Times New Roman"/>
          <w:sz w:val="28"/>
          <w:szCs w:val="28"/>
          <w:lang w:val="de-DE"/>
        </w:rPr>
        <w:t>Cục Kiểm lâm</w:t>
      </w:r>
      <w:r w:rsidR="00B404DD">
        <w:rPr>
          <w:rFonts w:ascii="Times New Roman" w:hAnsi="Times New Roman"/>
          <w:sz w:val="28"/>
          <w:szCs w:val="28"/>
          <w:lang w:val="de-DE"/>
        </w:rPr>
        <w:t>)</w:t>
      </w:r>
      <w:r w:rsidR="00536B28">
        <w:rPr>
          <w:rFonts w:ascii="Times New Roman" w:hAnsi="Times New Roman"/>
          <w:sz w:val="28"/>
          <w:szCs w:val="28"/>
          <w:lang w:val="de-DE"/>
        </w:rPr>
        <w:t xml:space="preserve"> </w:t>
      </w:r>
      <w:r>
        <w:rPr>
          <w:rFonts w:ascii="Times New Roman" w:hAnsi="Times New Roman"/>
          <w:sz w:val="28"/>
          <w:szCs w:val="28"/>
          <w:lang w:val="de-DE"/>
        </w:rPr>
        <w:t>trước</w:t>
      </w:r>
      <w:r w:rsidR="00536B28">
        <w:rPr>
          <w:rFonts w:ascii="Times New Roman" w:hAnsi="Times New Roman"/>
          <w:sz w:val="28"/>
          <w:szCs w:val="28"/>
          <w:lang w:val="de-DE"/>
        </w:rPr>
        <w:t xml:space="preserve"> </w:t>
      </w:r>
      <w:r w:rsidR="00DC395F">
        <w:rPr>
          <w:rFonts w:ascii="Times New Roman" w:hAnsi="Times New Roman"/>
          <w:sz w:val="28"/>
          <w:szCs w:val="28"/>
          <w:lang w:val="de-DE"/>
        </w:rPr>
        <w:t xml:space="preserve">khi </w:t>
      </w:r>
      <w:r w:rsidRPr="007F3865">
        <w:rPr>
          <w:rFonts w:ascii="Times New Roman" w:hAnsi="Times New Roman"/>
          <w:sz w:val="28"/>
          <w:szCs w:val="28"/>
          <w:lang w:val="de-DE"/>
        </w:rPr>
        <w:t>tổ chức Hội nghị</w:t>
      </w:r>
      <w:r w:rsidR="00536B28">
        <w:rPr>
          <w:rFonts w:ascii="Times New Roman" w:hAnsi="Times New Roman"/>
          <w:sz w:val="28"/>
          <w:szCs w:val="28"/>
          <w:lang w:val="de-DE"/>
        </w:rPr>
        <w:t xml:space="preserve"> </w:t>
      </w:r>
      <w:r w:rsidR="00B404DD" w:rsidRPr="007F3865">
        <w:rPr>
          <w:rFonts w:ascii="Times New Roman" w:hAnsi="Times New Roman"/>
          <w:sz w:val="28"/>
          <w:szCs w:val="28"/>
          <w:lang w:val="de-DE"/>
        </w:rPr>
        <w:t xml:space="preserve">05 ngày </w:t>
      </w:r>
      <w:r w:rsidR="00DC395F" w:rsidRPr="007F3865">
        <w:rPr>
          <w:rFonts w:ascii="Times New Roman" w:hAnsi="Times New Roman"/>
          <w:sz w:val="28"/>
          <w:szCs w:val="28"/>
          <w:lang w:val="de-DE"/>
        </w:rPr>
        <w:t>để tổng hợp</w:t>
      </w:r>
      <w:r w:rsidRPr="007F3865">
        <w:rPr>
          <w:rFonts w:ascii="Times New Roman" w:hAnsi="Times New Roman"/>
          <w:sz w:val="28"/>
          <w:szCs w:val="28"/>
          <w:lang w:val="de-DE"/>
        </w:rPr>
        <w:t>.</w:t>
      </w:r>
    </w:p>
    <w:p w:rsidR="005131CF" w:rsidRDefault="00DC395F" w:rsidP="005131CF">
      <w:pPr>
        <w:pStyle w:val="BodyText"/>
        <w:spacing w:before="100" w:after="100"/>
        <w:ind w:firstLine="720"/>
        <w:rPr>
          <w:rFonts w:ascii="Times New Roman" w:hAnsi="Times New Roman"/>
          <w:sz w:val="28"/>
          <w:szCs w:val="28"/>
          <w:lang w:val="de-DE"/>
        </w:rPr>
      </w:pPr>
      <w:r>
        <w:rPr>
          <w:rFonts w:ascii="Times New Roman" w:hAnsi="Times New Roman"/>
          <w:sz w:val="28"/>
          <w:szCs w:val="28"/>
          <w:lang w:val="de-DE"/>
        </w:rPr>
        <w:t>Tổng cục Lâm nghiệp</w:t>
      </w:r>
      <w:r w:rsidR="00536B28">
        <w:rPr>
          <w:rFonts w:ascii="Times New Roman" w:hAnsi="Times New Roman"/>
          <w:sz w:val="28"/>
          <w:szCs w:val="28"/>
          <w:lang w:val="de-DE"/>
        </w:rPr>
        <w:t xml:space="preserve"> </w:t>
      </w:r>
      <w:r w:rsidR="005131CF">
        <w:rPr>
          <w:rFonts w:ascii="Times New Roman" w:hAnsi="Times New Roman"/>
          <w:sz w:val="28"/>
          <w:szCs w:val="28"/>
          <w:lang w:val="de-DE"/>
        </w:rPr>
        <w:t>đề nghị</w:t>
      </w:r>
      <w:r w:rsidR="005131CF" w:rsidRPr="00C24787">
        <w:rPr>
          <w:rFonts w:ascii="Times New Roman" w:hAnsi="Times New Roman"/>
          <w:sz w:val="28"/>
          <w:szCs w:val="28"/>
          <w:lang w:val="de-DE"/>
        </w:rPr>
        <w:t xml:space="preserve"> các </w:t>
      </w:r>
      <w:r>
        <w:rPr>
          <w:rFonts w:ascii="Times New Roman" w:hAnsi="Times New Roman"/>
          <w:sz w:val="28"/>
          <w:szCs w:val="28"/>
          <w:lang w:val="de-DE"/>
        </w:rPr>
        <w:t>Sở Nông nghiệp và Phát triển nông thôn các tỉnh</w:t>
      </w:r>
      <w:r w:rsidR="005131CF">
        <w:rPr>
          <w:rFonts w:ascii="Times New Roman" w:hAnsi="Times New Roman"/>
          <w:sz w:val="28"/>
          <w:szCs w:val="28"/>
          <w:lang w:val="de-DE"/>
        </w:rPr>
        <w:t>, thành phố</w:t>
      </w:r>
      <w:r w:rsidR="005131CF" w:rsidRPr="00C24787">
        <w:rPr>
          <w:rFonts w:ascii="Times New Roman" w:hAnsi="Times New Roman"/>
          <w:sz w:val="28"/>
          <w:szCs w:val="28"/>
          <w:lang w:val="de-DE"/>
        </w:rPr>
        <w:t xml:space="preserve"> triển khai thực hiện./.</w:t>
      </w:r>
    </w:p>
    <w:tbl>
      <w:tblPr>
        <w:tblW w:w="9378" w:type="dxa"/>
        <w:tblLook w:val="0000"/>
      </w:tblPr>
      <w:tblGrid>
        <w:gridCol w:w="3879"/>
        <w:gridCol w:w="5499"/>
      </w:tblGrid>
      <w:tr w:rsidR="005131CF" w:rsidRPr="00DA10D7" w:rsidTr="00E96A72">
        <w:tc>
          <w:tcPr>
            <w:tcW w:w="3879" w:type="dxa"/>
          </w:tcPr>
          <w:p w:rsidR="005131CF" w:rsidRPr="00DA10D7" w:rsidRDefault="005131CF" w:rsidP="00E96A72">
            <w:pPr>
              <w:rPr>
                <w:b/>
                <w:bCs/>
                <w:i/>
                <w:iCs/>
                <w:lang w:val="de-DE"/>
              </w:rPr>
            </w:pPr>
            <w:r w:rsidRPr="00DA10D7">
              <w:rPr>
                <w:b/>
                <w:bCs/>
                <w:i/>
                <w:iCs/>
                <w:lang w:val="de-DE"/>
              </w:rPr>
              <w:t>Nơi nhận:</w:t>
            </w:r>
          </w:p>
          <w:p w:rsidR="005131CF" w:rsidRPr="00DA10D7" w:rsidRDefault="005131CF" w:rsidP="00E96A72">
            <w:pPr>
              <w:rPr>
                <w:bCs/>
                <w:iCs/>
                <w:lang w:val="de-DE"/>
              </w:rPr>
            </w:pPr>
            <w:r w:rsidRPr="00DA10D7">
              <w:rPr>
                <w:bCs/>
                <w:iCs/>
                <w:sz w:val="22"/>
                <w:szCs w:val="22"/>
                <w:lang w:val="de-DE"/>
              </w:rPr>
              <w:t>- Như trên;</w:t>
            </w:r>
          </w:p>
          <w:p w:rsidR="005131CF" w:rsidRDefault="005131CF" w:rsidP="00E96A72">
            <w:pPr>
              <w:rPr>
                <w:bCs/>
                <w:iCs/>
                <w:lang w:val="de-DE"/>
              </w:rPr>
            </w:pPr>
            <w:r w:rsidRPr="00DA10D7">
              <w:rPr>
                <w:bCs/>
                <w:iCs/>
                <w:sz w:val="22"/>
                <w:szCs w:val="22"/>
                <w:lang w:val="de-DE"/>
              </w:rPr>
              <w:t xml:space="preserve">- </w:t>
            </w:r>
            <w:r w:rsidR="009B1E5C">
              <w:rPr>
                <w:bCs/>
                <w:iCs/>
                <w:sz w:val="22"/>
                <w:szCs w:val="22"/>
                <w:lang w:val="de-DE"/>
              </w:rPr>
              <w:t>Tổng C</w:t>
            </w:r>
            <w:r>
              <w:rPr>
                <w:bCs/>
                <w:iCs/>
                <w:sz w:val="22"/>
                <w:szCs w:val="22"/>
                <w:lang w:val="de-DE"/>
              </w:rPr>
              <w:t>ục trưởng</w:t>
            </w:r>
            <w:r w:rsidRPr="00DA10D7">
              <w:rPr>
                <w:bCs/>
                <w:iCs/>
                <w:sz w:val="22"/>
                <w:szCs w:val="22"/>
                <w:lang w:val="de-DE"/>
              </w:rPr>
              <w:t xml:space="preserve"> (</w:t>
            </w:r>
            <w:r>
              <w:rPr>
                <w:bCs/>
                <w:iCs/>
                <w:sz w:val="22"/>
                <w:szCs w:val="22"/>
                <w:lang w:val="de-DE"/>
              </w:rPr>
              <w:t>để báo cáo</w:t>
            </w:r>
            <w:r w:rsidRPr="00DA10D7">
              <w:rPr>
                <w:bCs/>
                <w:iCs/>
                <w:sz w:val="22"/>
                <w:szCs w:val="22"/>
                <w:lang w:val="de-DE"/>
              </w:rPr>
              <w:t>)</w:t>
            </w:r>
            <w:r>
              <w:rPr>
                <w:bCs/>
                <w:iCs/>
                <w:sz w:val="22"/>
                <w:szCs w:val="22"/>
                <w:lang w:val="de-DE"/>
              </w:rPr>
              <w:t>;</w:t>
            </w:r>
          </w:p>
          <w:p w:rsidR="005131CF" w:rsidRDefault="005131CF" w:rsidP="00E96A72">
            <w:pPr>
              <w:rPr>
                <w:bCs/>
                <w:iCs/>
                <w:lang w:val="de-DE"/>
              </w:rPr>
            </w:pPr>
            <w:r>
              <w:rPr>
                <w:bCs/>
                <w:iCs/>
                <w:sz w:val="22"/>
                <w:szCs w:val="22"/>
                <w:lang w:val="de-DE"/>
              </w:rPr>
              <w:t>- Chi cục Kiểm lâm vùng I, II, III, IV;</w:t>
            </w:r>
          </w:p>
          <w:p w:rsidR="005E6BC3" w:rsidRPr="00DA10D7" w:rsidRDefault="005E6BC3" w:rsidP="00E96A72">
            <w:pPr>
              <w:rPr>
                <w:bCs/>
                <w:iCs/>
                <w:lang w:val="de-DE"/>
              </w:rPr>
            </w:pPr>
            <w:r>
              <w:rPr>
                <w:bCs/>
                <w:iCs/>
                <w:sz w:val="22"/>
                <w:szCs w:val="22"/>
                <w:lang w:val="de-DE"/>
              </w:rPr>
              <w:t>- Chi cục KL các tỉnh, thành phố;</w:t>
            </w:r>
          </w:p>
          <w:p w:rsidR="005131CF" w:rsidRPr="00DA10D7" w:rsidRDefault="005131CF" w:rsidP="00E96A72">
            <w:pPr>
              <w:jc w:val="both"/>
              <w:rPr>
                <w:lang w:val="de-DE"/>
              </w:rPr>
            </w:pPr>
            <w:r>
              <w:rPr>
                <w:bCs/>
                <w:sz w:val="22"/>
                <w:lang w:val="de-DE"/>
              </w:rPr>
              <w:t>- Lưu: VT</w:t>
            </w:r>
            <w:r w:rsidRPr="00DA10D7">
              <w:rPr>
                <w:bCs/>
                <w:sz w:val="22"/>
                <w:lang w:val="de-DE"/>
              </w:rPr>
              <w:t xml:space="preserve">, </w:t>
            </w:r>
            <w:r>
              <w:rPr>
                <w:bCs/>
                <w:sz w:val="22"/>
                <w:lang w:val="de-DE"/>
              </w:rPr>
              <w:t>QLR</w:t>
            </w:r>
            <w:r w:rsidRPr="00DA10D7">
              <w:rPr>
                <w:bCs/>
                <w:sz w:val="22"/>
                <w:lang w:val="de-DE"/>
              </w:rPr>
              <w:t>.</w:t>
            </w:r>
          </w:p>
        </w:tc>
        <w:tc>
          <w:tcPr>
            <w:tcW w:w="5499" w:type="dxa"/>
          </w:tcPr>
          <w:p w:rsidR="005131CF" w:rsidRPr="003C0D74" w:rsidRDefault="005131CF" w:rsidP="00E96A72">
            <w:pPr>
              <w:jc w:val="center"/>
              <w:rPr>
                <w:b/>
                <w:sz w:val="28"/>
                <w:szCs w:val="28"/>
                <w:lang w:val="de-DE"/>
              </w:rPr>
            </w:pPr>
            <w:r w:rsidRPr="003C0D74">
              <w:rPr>
                <w:b/>
                <w:sz w:val="28"/>
                <w:szCs w:val="28"/>
                <w:lang w:val="de-DE"/>
              </w:rPr>
              <w:t xml:space="preserve">KT. </w:t>
            </w:r>
            <w:r w:rsidR="009B1E5C">
              <w:rPr>
                <w:b/>
                <w:sz w:val="28"/>
                <w:szCs w:val="28"/>
                <w:lang w:val="de-DE"/>
              </w:rPr>
              <w:t xml:space="preserve">TỔNG </w:t>
            </w:r>
            <w:r w:rsidRPr="003C0D74">
              <w:rPr>
                <w:b/>
                <w:sz w:val="28"/>
                <w:szCs w:val="28"/>
                <w:lang w:val="de-DE"/>
              </w:rPr>
              <w:t>CỤC TRƯỞNG</w:t>
            </w:r>
          </w:p>
          <w:p w:rsidR="005131CF" w:rsidRPr="003C0D74" w:rsidRDefault="005131CF" w:rsidP="00E96A72">
            <w:pPr>
              <w:jc w:val="center"/>
              <w:rPr>
                <w:b/>
                <w:sz w:val="28"/>
                <w:szCs w:val="28"/>
                <w:lang w:val="de-DE"/>
              </w:rPr>
            </w:pPr>
            <w:r>
              <w:rPr>
                <w:b/>
                <w:sz w:val="28"/>
                <w:szCs w:val="28"/>
                <w:lang w:val="de-DE"/>
              </w:rPr>
              <w:t xml:space="preserve">PHÓ </w:t>
            </w:r>
            <w:r w:rsidR="009B1E5C">
              <w:rPr>
                <w:b/>
                <w:sz w:val="28"/>
                <w:szCs w:val="28"/>
                <w:lang w:val="de-DE"/>
              </w:rPr>
              <w:t xml:space="preserve">TỔNG </w:t>
            </w:r>
            <w:r>
              <w:rPr>
                <w:b/>
                <w:sz w:val="28"/>
                <w:szCs w:val="28"/>
                <w:lang w:val="de-DE"/>
              </w:rPr>
              <w:t>CỤC TRƯỞNG</w:t>
            </w:r>
          </w:p>
          <w:p w:rsidR="005131CF" w:rsidRPr="003C0D74" w:rsidRDefault="005131CF" w:rsidP="00E96A72">
            <w:pPr>
              <w:jc w:val="center"/>
              <w:rPr>
                <w:sz w:val="28"/>
                <w:szCs w:val="28"/>
                <w:lang w:val="de-DE"/>
              </w:rPr>
            </w:pPr>
          </w:p>
          <w:p w:rsidR="005131CF" w:rsidRPr="00556991" w:rsidRDefault="00556991" w:rsidP="00E96A72">
            <w:pPr>
              <w:jc w:val="center"/>
              <w:rPr>
                <w:b/>
                <w:sz w:val="28"/>
                <w:szCs w:val="28"/>
                <w:lang w:val="de-DE"/>
              </w:rPr>
            </w:pPr>
            <w:r w:rsidRPr="00556991">
              <w:rPr>
                <w:b/>
                <w:sz w:val="28"/>
                <w:szCs w:val="28"/>
                <w:lang w:val="de-DE"/>
              </w:rPr>
              <w:t>(đã ký)</w:t>
            </w:r>
          </w:p>
          <w:p w:rsidR="005131CF" w:rsidRDefault="005131CF" w:rsidP="00E96A72">
            <w:pPr>
              <w:jc w:val="center"/>
              <w:rPr>
                <w:sz w:val="28"/>
                <w:szCs w:val="28"/>
                <w:lang w:val="de-DE"/>
              </w:rPr>
            </w:pPr>
          </w:p>
          <w:p w:rsidR="00536B28" w:rsidRDefault="00536B28" w:rsidP="00E96A72">
            <w:pPr>
              <w:jc w:val="center"/>
              <w:rPr>
                <w:sz w:val="28"/>
                <w:szCs w:val="28"/>
                <w:lang w:val="de-DE"/>
              </w:rPr>
            </w:pPr>
          </w:p>
          <w:p w:rsidR="00536B28" w:rsidRDefault="00536B28" w:rsidP="00E96A72">
            <w:pPr>
              <w:jc w:val="center"/>
              <w:rPr>
                <w:sz w:val="28"/>
                <w:szCs w:val="28"/>
                <w:lang w:val="de-DE"/>
              </w:rPr>
            </w:pPr>
          </w:p>
          <w:p w:rsidR="00536B28" w:rsidRPr="003C0D74" w:rsidRDefault="00536B28" w:rsidP="00E96A72">
            <w:pPr>
              <w:jc w:val="center"/>
              <w:rPr>
                <w:sz w:val="28"/>
                <w:szCs w:val="28"/>
                <w:lang w:val="de-DE"/>
              </w:rPr>
            </w:pPr>
          </w:p>
          <w:p w:rsidR="005131CF" w:rsidRPr="00DA10D7" w:rsidRDefault="009B1E5C" w:rsidP="00E96A72">
            <w:pPr>
              <w:pStyle w:val="BodyTextIndent3"/>
              <w:spacing w:before="0" w:after="0" w:line="240" w:lineRule="auto"/>
              <w:ind w:firstLine="0"/>
              <w:jc w:val="center"/>
              <w:rPr>
                <w:rFonts w:ascii="Times New Roman" w:hAnsi="Times New Roman"/>
                <w:b/>
                <w:szCs w:val="28"/>
              </w:rPr>
            </w:pPr>
            <w:r>
              <w:rPr>
                <w:rFonts w:ascii="Times New Roman" w:hAnsi="Times New Roman"/>
                <w:b/>
                <w:szCs w:val="28"/>
                <w:lang w:val="de-DE"/>
              </w:rPr>
              <w:t>Nguyễn Quốc Trị</w:t>
            </w:r>
          </w:p>
        </w:tc>
      </w:tr>
    </w:tbl>
    <w:p w:rsidR="005131CF" w:rsidRDefault="005131CF" w:rsidP="001360A3">
      <w:pPr>
        <w:spacing w:line="276" w:lineRule="auto"/>
        <w:jc w:val="center"/>
        <w:rPr>
          <w:b/>
          <w:bCs/>
          <w:sz w:val="32"/>
          <w:szCs w:val="32"/>
        </w:rPr>
      </w:pPr>
      <w:r w:rsidRPr="005E6BC3">
        <w:rPr>
          <w:b/>
          <w:bCs/>
          <w:sz w:val="28"/>
          <w:szCs w:val="32"/>
        </w:rPr>
        <w:t>ĐỀ CƯƠNG BÁO CÁO</w:t>
      </w:r>
    </w:p>
    <w:p w:rsidR="005131CF" w:rsidRPr="005E6BC3" w:rsidRDefault="005131CF" w:rsidP="001360A3">
      <w:pPr>
        <w:jc w:val="center"/>
        <w:rPr>
          <w:b/>
          <w:bCs/>
          <w:spacing w:val="4"/>
          <w:sz w:val="28"/>
        </w:rPr>
      </w:pPr>
      <w:r w:rsidRPr="005E6BC3">
        <w:rPr>
          <w:b/>
          <w:bCs/>
          <w:spacing w:val="4"/>
          <w:sz w:val="28"/>
        </w:rPr>
        <w:lastRenderedPageBreak/>
        <w:t xml:space="preserve">Tình hình thực hiện công tác quản lý, bảo vệ và phát triển rừng </w:t>
      </w:r>
    </w:p>
    <w:p w:rsidR="005131CF" w:rsidRDefault="005131CF" w:rsidP="005131CF">
      <w:pPr>
        <w:jc w:val="center"/>
        <w:rPr>
          <w:b/>
          <w:bCs/>
          <w:spacing w:val="4"/>
          <w:sz w:val="28"/>
        </w:rPr>
      </w:pPr>
      <w:r w:rsidRPr="005E6BC3">
        <w:rPr>
          <w:b/>
          <w:bCs/>
          <w:spacing w:val="4"/>
          <w:sz w:val="28"/>
        </w:rPr>
        <w:t xml:space="preserve">năm 2016 và phương hướng nhiệm vụ năm 2017 </w:t>
      </w:r>
    </w:p>
    <w:p w:rsidR="005131CF" w:rsidRPr="00C763A7" w:rsidRDefault="00D37CCF" w:rsidP="005131CF">
      <w:pPr>
        <w:jc w:val="center"/>
        <w:rPr>
          <w:bCs/>
          <w:i/>
          <w:spacing w:val="4"/>
        </w:rPr>
      </w:pPr>
      <w:r>
        <w:rPr>
          <w:bCs/>
          <w:i/>
          <w:spacing w:val="4"/>
        </w:rPr>
        <w:t>(Kèm theo Văn bản số:</w:t>
      </w:r>
      <w:r w:rsidR="00C763A7" w:rsidRPr="00C763A7">
        <w:rPr>
          <w:bCs/>
          <w:i/>
          <w:spacing w:val="4"/>
        </w:rPr>
        <w:t xml:space="preserve"> </w:t>
      </w:r>
      <w:r>
        <w:rPr>
          <w:bCs/>
          <w:i/>
          <w:spacing w:val="4"/>
        </w:rPr>
        <w:t>1660/TCLN-KL</w:t>
      </w:r>
      <w:r w:rsidR="00C763A7" w:rsidRPr="00C763A7">
        <w:rPr>
          <w:bCs/>
          <w:i/>
          <w:spacing w:val="4"/>
        </w:rPr>
        <w:t xml:space="preserve"> ngày    </w:t>
      </w:r>
      <w:r w:rsidR="00FB6697">
        <w:rPr>
          <w:bCs/>
          <w:i/>
          <w:spacing w:val="4"/>
        </w:rPr>
        <w:t>13</w:t>
      </w:r>
      <w:r w:rsidR="00C763A7" w:rsidRPr="00C763A7">
        <w:rPr>
          <w:bCs/>
          <w:i/>
          <w:spacing w:val="4"/>
        </w:rPr>
        <w:t xml:space="preserve"> /10/2016 của Cục Kiểm lâm)</w:t>
      </w:r>
    </w:p>
    <w:p w:rsidR="00C763A7" w:rsidRDefault="008B3340" w:rsidP="005131CF">
      <w:pPr>
        <w:pStyle w:val="BodyText21"/>
        <w:widowControl/>
        <w:spacing w:before="120" w:after="120"/>
        <w:rPr>
          <w:rFonts w:ascii="Times New Roman" w:hAnsi="Times New Roman"/>
          <w:i/>
          <w:snapToGrid/>
          <w:szCs w:val="28"/>
          <w:lang w:val="en-GB"/>
        </w:rPr>
      </w:pPr>
      <w:r w:rsidRPr="008B3340">
        <w:rPr>
          <w:b/>
          <w:bCs/>
          <w:noProof/>
          <w:sz w:val="32"/>
          <w:szCs w:val="32"/>
          <w:lang w:eastAsia="en-US"/>
        </w:rPr>
        <w:pict>
          <v:shapetype id="_x0000_t32" coordsize="21600,21600" o:spt="32" o:oned="t" path="m,l21600,21600e" filled="f">
            <v:path arrowok="t" fillok="f" o:connecttype="none"/>
            <o:lock v:ext="edit" shapetype="t"/>
          </v:shapetype>
          <v:shape id="Straight Arrow Connector 7" o:spid="_x0000_s1027" type="#_x0000_t32" style="position:absolute;left:0;text-align:left;margin-left:184.65pt;margin-top:5.2pt;width:71.25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"/>
        </w:pict>
      </w:r>
    </w:p>
    <w:p w:rsidR="005131CF" w:rsidRPr="005E6BC3" w:rsidRDefault="005131CF" w:rsidP="005131CF">
      <w:pPr>
        <w:pStyle w:val="BodyText21"/>
        <w:widowControl/>
        <w:spacing w:before="120" w:after="120"/>
        <w:rPr>
          <w:rFonts w:ascii="Times New Roman" w:hAnsi="Times New Roman"/>
          <w:i/>
          <w:snapToGrid/>
          <w:szCs w:val="28"/>
          <w:lang w:val="en-GB"/>
        </w:rPr>
      </w:pPr>
      <w:r w:rsidRPr="005E6BC3">
        <w:rPr>
          <w:rFonts w:ascii="Times New Roman" w:hAnsi="Times New Roman"/>
          <w:i/>
          <w:snapToGrid/>
          <w:szCs w:val="28"/>
          <w:lang w:val="en-GB"/>
        </w:rPr>
        <w:t>(Báo cáo đánh giá kết quả thực hiện đến hết tháng 10, so sánh với cùng kỳ năm 2015, so với KH; và ước thực hiện kết quả năm 2016 về khối lượng, tỷ lệ% so với năm 2015 và KH năm 2016)</w:t>
      </w:r>
    </w:p>
    <w:p w:rsidR="001360A3" w:rsidRPr="001360A3" w:rsidRDefault="001360A3" w:rsidP="005131CF">
      <w:pPr>
        <w:spacing w:before="120" w:after="120"/>
        <w:ind w:firstLine="709"/>
        <w:jc w:val="both"/>
        <w:rPr>
          <w:b/>
          <w:sz w:val="12"/>
        </w:rPr>
      </w:pPr>
      <w:bookmarkStart w:id="1" w:name="_Toc339186043"/>
    </w:p>
    <w:p w:rsidR="005131CF" w:rsidRDefault="005131CF" w:rsidP="005131CF">
      <w:pPr>
        <w:spacing w:before="120" w:after="120"/>
        <w:ind w:firstLine="709"/>
        <w:jc w:val="both"/>
      </w:pPr>
      <w:r w:rsidRPr="00E557E3">
        <w:rPr>
          <w:b/>
        </w:rPr>
        <w:t>I. ĐẶC ĐIỂM TÌNH HÌNH</w:t>
      </w:r>
    </w:p>
    <w:p w:rsidR="005131CF" w:rsidRDefault="005131CF" w:rsidP="005131CF">
      <w:pPr>
        <w:spacing w:before="120" w:after="120"/>
        <w:ind w:firstLine="720"/>
        <w:jc w:val="both"/>
        <w:rPr>
          <w:b/>
          <w:lang w:val="es-MX"/>
        </w:rPr>
      </w:pPr>
      <w:r>
        <w:rPr>
          <w:b/>
          <w:lang w:val="es-MX"/>
        </w:rPr>
        <w:t>1. Tình hình chung</w:t>
      </w:r>
    </w:p>
    <w:p w:rsidR="005131CF" w:rsidRDefault="005131CF" w:rsidP="005131CF">
      <w:pPr>
        <w:spacing w:before="120" w:after="120"/>
        <w:ind w:firstLine="720"/>
        <w:jc w:val="both"/>
        <w:rPr>
          <w:b/>
          <w:lang w:val="es-MX"/>
        </w:rPr>
      </w:pPr>
      <w:r>
        <w:rPr>
          <w:b/>
          <w:lang w:val="es-MX"/>
        </w:rPr>
        <w:t>2</w:t>
      </w:r>
      <w:r w:rsidRPr="0081641F">
        <w:rPr>
          <w:b/>
          <w:lang w:val="es-MX"/>
        </w:rPr>
        <w:t>. Thuận lợi</w:t>
      </w:r>
    </w:p>
    <w:p w:rsidR="005131CF" w:rsidRDefault="005131CF" w:rsidP="005131CF">
      <w:pPr>
        <w:spacing w:before="120" w:after="120"/>
        <w:ind w:firstLine="720"/>
        <w:jc w:val="both"/>
        <w:rPr>
          <w:b/>
          <w:lang w:val="es-MX"/>
        </w:rPr>
      </w:pPr>
      <w:r>
        <w:rPr>
          <w:b/>
          <w:lang w:val="es-MX"/>
        </w:rPr>
        <w:t>3</w:t>
      </w:r>
      <w:r w:rsidRPr="0081641F">
        <w:rPr>
          <w:b/>
          <w:lang w:val="es-MX"/>
        </w:rPr>
        <w:t>. Khó khăn</w:t>
      </w:r>
    </w:p>
    <w:p w:rsidR="005131CF" w:rsidRDefault="005131CF" w:rsidP="005131CF">
      <w:pPr>
        <w:spacing w:before="120" w:after="120"/>
        <w:ind w:firstLine="709"/>
        <w:jc w:val="both"/>
        <w:rPr>
          <w:i/>
          <w:lang w:val="nb-NO"/>
        </w:rPr>
      </w:pPr>
      <w:r w:rsidRPr="0049463C">
        <w:rPr>
          <w:b/>
          <w:spacing w:val="-8"/>
          <w:lang w:val="nb-NO"/>
        </w:rPr>
        <w:t>II.</w:t>
      </w:r>
      <w:r>
        <w:rPr>
          <w:b/>
          <w:spacing w:val="-8"/>
          <w:lang w:val="nb-NO"/>
        </w:rPr>
        <w:t xml:space="preserve"> CÔNG TÁC CHỈ ĐẠO, ĐIỀU HÀNH </w:t>
      </w:r>
    </w:p>
    <w:p w:rsidR="005131CF" w:rsidRPr="00AB4BB6" w:rsidRDefault="005131CF" w:rsidP="005131CF">
      <w:pPr>
        <w:pStyle w:val="ListParagraph"/>
        <w:numPr>
          <w:ilvl w:val="0"/>
          <w:numId w:val="1"/>
        </w:numPr>
        <w:spacing w:after="120" w:line="240" w:lineRule="auto"/>
        <w:jc w:val="both"/>
        <w:rPr>
          <w:b/>
          <w:spacing w:val="-8"/>
          <w:sz w:val="26"/>
          <w:szCs w:val="24"/>
          <w:lang w:val="nb-NO"/>
        </w:rPr>
      </w:pPr>
      <w:r w:rsidRPr="00AB4BB6">
        <w:rPr>
          <w:b/>
          <w:spacing w:val="-8"/>
          <w:sz w:val="26"/>
          <w:szCs w:val="24"/>
          <w:lang w:val="nb-NO"/>
        </w:rPr>
        <w:t>Công tác xây dựng quy hoạch, kế hoạch</w:t>
      </w:r>
    </w:p>
    <w:p w:rsidR="005131CF" w:rsidRPr="00AB4BB6" w:rsidRDefault="005131CF" w:rsidP="005131CF">
      <w:pPr>
        <w:pStyle w:val="ListParagraph"/>
        <w:spacing w:after="120" w:line="240" w:lineRule="auto"/>
        <w:ind w:left="1069" w:firstLine="0"/>
        <w:jc w:val="both"/>
        <w:rPr>
          <w:spacing w:val="-8"/>
          <w:sz w:val="26"/>
          <w:szCs w:val="24"/>
          <w:lang w:val="nb-NO"/>
        </w:rPr>
      </w:pPr>
      <w:r w:rsidRPr="00AB4BB6">
        <w:rPr>
          <w:spacing w:val="-8"/>
          <w:sz w:val="26"/>
          <w:szCs w:val="24"/>
          <w:lang w:val="nb-NO"/>
        </w:rPr>
        <w:t>...................</w:t>
      </w:r>
    </w:p>
    <w:p w:rsidR="005131CF" w:rsidRPr="00AB4BB6" w:rsidRDefault="005131CF" w:rsidP="005131CF">
      <w:pPr>
        <w:pStyle w:val="ListParagraph"/>
        <w:spacing w:after="120" w:line="240" w:lineRule="auto"/>
        <w:ind w:left="1069" w:firstLine="0"/>
        <w:jc w:val="both"/>
        <w:rPr>
          <w:spacing w:val="-8"/>
          <w:sz w:val="26"/>
          <w:szCs w:val="24"/>
          <w:lang w:val="nb-NO"/>
        </w:rPr>
      </w:pPr>
      <w:r w:rsidRPr="00AB4BB6">
        <w:rPr>
          <w:spacing w:val="-8"/>
          <w:sz w:val="26"/>
          <w:szCs w:val="24"/>
          <w:lang w:val="nb-NO"/>
        </w:rPr>
        <w:t>...................</w:t>
      </w:r>
    </w:p>
    <w:p w:rsidR="005131CF" w:rsidRPr="00AB4BB6" w:rsidRDefault="005131CF" w:rsidP="005131CF">
      <w:pPr>
        <w:pStyle w:val="ListParagraph"/>
        <w:numPr>
          <w:ilvl w:val="0"/>
          <w:numId w:val="1"/>
        </w:numPr>
        <w:spacing w:after="120" w:line="240" w:lineRule="auto"/>
        <w:jc w:val="both"/>
        <w:rPr>
          <w:b/>
          <w:spacing w:val="-8"/>
          <w:sz w:val="26"/>
          <w:szCs w:val="24"/>
          <w:lang w:val="nb-NO"/>
        </w:rPr>
      </w:pPr>
      <w:r w:rsidRPr="00AB4BB6">
        <w:rPr>
          <w:b/>
          <w:spacing w:val="-8"/>
          <w:sz w:val="26"/>
          <w:szCs w:val="24"/>
          <w:lang w:val="nb-NO"/>
        </w:rPr>
        <w:t>Triển khai các văn bản quy phạm pháp luật, chính sách tại địa phương</w:t>
      </w:r>
    </w:p>
    <w:p w:rsidR="005131CF" w:rsidRPr="00AB4BB6" w:rsidRDefault="005131CF" w:rsidP="005131CF">
      <w:pPr>
        <w:pStyle w:val="ListParagraph"/>
        <w:spacing w:after="120" w:line="240" w:lineRule="auto"/>
        <w:ind w:left="1069" w:firstLine="0"/>
        <w:jc w:val="both"/>
        <w:rPr>
          <w:spacing w:val="-8"/>
          <w:sz w:val="26"/>
          <w:szCs w:val="24"/>
          <w:lang w:val="nb-NO"/>
        </w:rPr>
      </w:pPr>
      <w:r w:rsidRPr="00AB4BB6">
        <w:rPr>
          <w:spacing w:val="-8"/>
          <w:sz w:val="26"/>
          <w:szCs w:val="24"/>
          <w:lang w:val="nb-NO"/>
        </w:rPr>
        <w:t>...................</w:t>
      </w:r>
    </w:p>
    <w:p w:rsidR="005131CF" w:rsidRPr="00AB4BB6" w:rsidRDefault="005131CF" w:rsidP="005131CF">
      <w:pPr>
        <w:pStyle w:val="ListParagraph"/>
        <w:spacing w:after="120" w:line="240" w:lineRule="auto"/>
        <w:ind w:left="1069" w:firstLine="0"/>
        <w:jc w:val="both"/>
        <w:rPr>
          <w:spacing w:val="-8"/>
          <w:sz w:val="26"/>
          <w:szCs w:val="24"/>
          <w:lang w:val="nb-NO"/>
        </w:rPr>
      </w:pPr>
      <w:r w:rsidRPr="00AB4BB6">
        <w:rPr>
          <w:spacing w:val="-8"/>
          <w:sz w:val="26"/>
          <w:szCs w:val="24"/>
          <w:lang w:val="nb-NO"/>
        </w:rPr>
        <w:t>...................</w:t>
      </w:r>
    </w:p>
    <w:p w:rsidR="005131CF" w:rsidRPr="00AB4BB6" w:rsidRDefault="005131CF" w:rsidP="005131CF">
      <w:pPr>
        <w:pStyle w:val="ListParagraph"/>
        <w:spacing w:after="120" w:line="240" w:lineRule="auto"/>
        <w:ind w:left="1069" w:firstLine="0"/>
        <w:jc w:val="both"/>
        <w:rPr>
          <w:b/>
          <w:spacing w:val="-8"/>
          <w:sz w:val="26"/>
          <w:szCs w:val="24"/>
          <w:lang w:val="nb-NO"/>
        </w:rPr>
      </w:pPr>
    </w:p>
    <w:p w:rsidR="005131CF" w:rsidRPr="00AB4BB6" w:rsidRDefault="005131CF" w:rsidP="005131CF">
      <w:pPr>
        <w:pStyle w:val="ListParagraph"/>
        <w:numPr>
          <w:ilvl w:val="0"/>
          <w:numId w:val="1"/>
        </w:numPr>
        <w:spacing w:after="120" w:line="240" w:lineRule="auto"/>
        <w:jc w:val="both"/>
        <w:rPr>
          <w:b/>
          <w:spacing w:val="-8"/>
          <w:sz w:val="26"/>
          <w:szCs w:val="24"/>
          <w:lang w:val="nb-NO"/>
        </w:rPr>
      </w:pPr>
      <w:r w:rsidRPr="00AB4BB6">
        <w:rPr>
          <w:b/>
          <w:spacing w:val="-8"/>
          <w:sz w:val="26"/>
          <w:szCs w:val="24"/>
          <w:lang w:val="nb-NO"/>
        </w:rPr>
        <w:t>Công tác hướng dẫn, chỉ đạo</w:t>
      </w:r>
    </w:p>
    <w:p w:rsidR="005131CF" w:rsidRPr="00AB4BB6" w:rsidRDefault="005131CF" w:rsidP="005131CF">
      <w:pPr>
        <w:pStyle w:val="ListParagraph"/>
        <w:spacing w:after="120" w:line="240" w:lineRule="auto"/>
        <w:ind w:left="1069" w:firstLine="0"/>
        <w:jc w:val="both"/>
        <w:rPr>
          <w:spacing w:val="-8"/>
          <w:sz w:val="26"/>
          <w:szCs w:val="24"/>
          <w:lang w:val="nb-NO"/>
        </w:rPr>
      </w:pPr>
      <w:r w:rsidRPr="00AB4BB6">
        <w:rPr>
          <w:spacing w:val="-8"/>
          <w:sz w:val="26"/>
          <w:szCs w:val="24"/>
          <w:lang w:val="nb-NO"/>
        </w:rPr>
        <w:t>...................</w:t>
      </w:r>
    </w:p>
    <w:p w:rsidR="005131CF" w:rsidRPr="00AB4BB6" w:rsidRDefault="005131CF" w:rsidP="005131CF">
      <w:pPr>
        <w:pStyle w:val="ListParagraph"/>
        <w:spacing w:after="120" w:line="240" w:lineRule="auto"/>
        <w:ind w:left="1069" w:firstLine="0"/>
        <w:jc w:val="both"/>
        <w:rPr>
          <w:spacing w:val="-8"/>
          <w:sz w:val="26"/>
          <w:szCs w:val="24"/>
          <w:lang w:val="nb-NO"/>
        </w:rPr>
      </w:pPr>
      <w:r w:rsidRPr="00AB4BB6">
        <w:rPr>
          <w:spacing w:val="-8"/>
          <w:sz w:val="26"/>
          <w:szCs w:val="24"/>
          <w:lang w:val="nb-NO"/>
        </w:rPr>
        <w:t>...................</w:t>
      </w:r>
    </w:p>
    <w:p w:rsidR="005131CF" w:rsidRPr="00AB4BB6" w:rsidRDefault="005131CF" w:rsidP="005131CF">
      <w:pPr>
        <w:pStyle w:val="ListParagraph"/>
        <w:spacing w:after="120" w:line="240" w:lineRule="auto"/>
        <w:ind w:left="1069" w:firstLine="0"/>
        <w:jc w:val="both"/>
        <w:rPr>
          <w:b/>
          <w:spacing w:val="-8"/>
          <w:sz w:val="26"/>
          <w:szCs w:val="24"/>
          <w:lang w:val="nb-NO"/>
        </w:rPr>
      </w:pPr>
    </w:p>
    <w:p w:rsidR="005131CF" w:rsidRPr="00AB4BB6" w:rsidRDefault="005131CF" w:rsidP="005131CF">
      <w:pPr>
        <w:pStyle w:val="ListParagraph"/>
        <w:numPr>
          <w:ilvl w:val="0"/>
          <w:numId w:val="1"/>
        </w:numPr>
        <w:spacing w:after="120" w:line="240" w:lineRule="auto"/>
        <w:jc w:val="both"/>
        <w:rPr>
          <w:b/>
          <w:spacing w:val="-8"/>
          <w:sz w:val="26"/>
          <w:szCs w:val="24"/>
          <w:lang w:val="nb-NO"/>
        </w:rPr>
      </w:pPr>
      <w:r w:rsidRPr="00AB4BB6">
        <w:rPr>
          <w:b/>
          <w:spacing w:val="-8"/>
          <w:sz w:val="26"/>
          <w:szCs w:val="24"/>
          <w:lang w:val="nb-NO"/>
        </w:rPr>
        <w:t xml:space="preserve">Công tác kiểm tra, giám sát </w:t>
      </w:r>
    </w:p>
    <w:p w:rsidR="005131CF" w:rsidRPr="00AB4BB6" w:rsidRDefault="005131CF" w:rsidP="005131CF">
      <w:pPr>
        <w:spacing w:after="120"/>
        <w:ind w:left="709" w:firstLine="284"/>
        <w:jc w:val="both"/>
        <w:rPr>
          <w:spacing w:val="-8"/>
          <w:sz w:val="22"/>
          <w:lang w:val="nb-NO"/>
        </w:rPr>
      </w:pPr>
      <w:r w:rsidRPr="00AB4BB6">
        <w:rPr>
          <w:spacing w:val="-8"/>
          <w:sz w:val="22"/>
          <w:lang w:val="nb-NO"/>
        </w:rPr>
        <w:t>...................</w:t>
      </w:r>
    </w:p>
    <w:p w:rsidR="005131CF" w:rsidRPr="00AB4BB6" w:rsidRDefault="005131CF" w:rsidP="005131CF">
      <w:pPr>
        <w:spacing w:after="120"/>
        <w:ind w:left="709" w:firstLine="284"/>
        <w:jc w:val="both"/>
        <w:rPr>
          <w:spacing w:val="-8"/>
          <w:sz w:val="22"/>
          <w:lang w:val="nb-NO"/>
        </w:rPr>
      </w:pPr>
      <w:r w:rsidRPr="00AB4BB6">
        <w:rPr>
          <w:spacing w:val="-8"/>
          <w:sz w:val="22"/>
          <w:lang w:val="nb-NO"/>
        </w:rPr>
        <w:t>...................</w:t>
      </w:r>
    </w:p>
    <w:p w:rsidR="005131CF" w:rsidRPr="00E93859" w:rsidRDefault="005131CF" w:rsidP="005131CF">
      <w:pPr>
        <w:spacing w:before="120" w:after="120"/>
        <w:ind w:firstLine="709"/>
        <w:jc w:val="both"/>
        <w:rPr>
          <w:b/>
          <w:spacing w:val="-8"/>
          <w:lang w:val="nb-NO"/>
        </w:rPr>
      </w:pPr>
      <w:r>
        <w:rPr>
          <w:b/>
          <w:spacing w:val="-8"/>
          <w:lang w:val="nb-NO"/>
        </w:rPr>
        <w:t xml:space="preserve">III. </w:t>
      </w:r>
      <w:r w:rsidRPr="0049463C">
        <w:rPr>
          <w:b/>
          <w:spacing w:val="-8"/>
          <w:lang w:val="nb-NO"/>
        </w:rPr>
        <w:t>KẾT QUẢ THỰC HIỆN NĂM 201</w:t>
      </w:r>
      <w:r>
        <w:rPr>
          <w:b/>
          <w:spacing w:val="-8"/>
          <w:lang w:val="nb-NO"/>
        </w:rPr>
        <w:t>6</w:t>
      </w:r>
    </w:p>
    <w:p w:rsidR="005131CF" w:rsidRDefault="005131CF" w:rsidP="005131CF">
      <w:pPr>
        <w:spacing w:before="120" w:after="120"/>
        <w:ind w:firstLine="709"/>
        <w:jc w:val="both"/>
        <w:rPr>
          <w:b/>
          <w:lang w:val="af-ZA"/>
        </w:rPr>
      </w:pPr>
      <w:r>
        <w:rPr>
          <w:b/>
        </w:rPr>
        <w:t>1</w:t>
      </w:r>
      <w:r w:rsidRPr="00E557E3">
        <w:rPr>
          <w:b/>
        </w:rPr>
        <w:t xml:space="preserve">. </w:t>
      </w:r>
      <w:r>
        <w:rPr>
          <w:b/>
        </w:rPr>
        <w:t>Quản lý, b</w:t>
      </w:r>
      <w:r w:rsidRPr="00E557E3">
        <w:rPr>
          <w:b/>
          <w:lang w:val="vi-VN"/>
        </w:rPr>
        <w:t>ảo vệ rừng</w:t>
      </w:r>
      <w:r>
        <w:rPr>
          <w:b/>
        </w:rPr>
        <w:t>,</w:t>
      </w:r>
      <w:r w:rsidRPr="00E557E3">
        <w:rPr>
          <w:b/>
          <w:lang w:val="vi-VN"/>
        </w:rPr>
        <w:t xml:space="preserve"> phòng cháy, chữa cháy rừng</w:t>
      </w:r>
    </w:p>
    <w:p w:rsidR="005131CF" w:rsidRPr="00327C72" w:rsidRDefault="005131CF" w:rsidP="005131CF">
      <w:pPr>
        <w:widowControl w:val="0"/>
        <w:spacing w:before="120" w:after="120"/>
        <w:ind w:firstLine="720"/>
        <w:jc w:val="both"/>
        <w:rPr>
          <w:b/>
          <w:bCs/>
          <w:i/>
          <w:lang w:val="af-ZA"/>
        </w:rPr>
      </w:pPr>
      <w:r w:rsidRPr="00327C72">
        <w:rPr>
          <w:b/>
          <w:bCs/>
          <w:i/>
          <w:lang w:val="af-ZA"/>
        </w:rPr>
        <w:t>1.1. Hiện trạng rừng và đất lâm nghiệp</w:t>
      </w:r>
    </w:p>
    <w:p w:rsidR="005131CF" w:rsidRPr="00D72607" w:rsidRDefault="005131CF" w:rsidP="005131CF">
      <w:pPr>
        <w:widowControl w:val="0"/>
        <w:spacing w:before="120" w:after="120"/>
        <w:ind w:firstLine="720"/>
        <w:jc w:val="both"/>
        <w:rPr>
          <w:bCs/>
          <w:lang w:val="af-ZA"/>
        </w:rPr>
      </w:pPr>
      <w:r w:rsidRPr="00D72607">
        <w:rPr>
          <w:bCs/>
          <w:lang w:val="af-ZA"/>
        </w:rPr>
        <w:t>- Hiện trạng rừng và đất lâm nghiệp đến 31/12/2015 (quy hoạch, hiện trạng);</w:t>
      </w:r>
    </w:p>
    <w:p w:rsidR="005131CF" w:rsidRPr="00D72607" w:rsidRDefault="005131CF" w:rsidP="005131CF">
      <w:pPr>
        <w:widowControl w:val="0"/>
        <w:spacing w:before="120" w:after="120"/>
        <w:ind w:firstLine="720"/>
        <w:jc w:val="both"/>
        <w:rPr>
          <w:bCs/>
          <w:lang w:val="af-ZA"/>
        </w:rPr>
      </w:pPr>
      <w:r w:rsidRPr="00D72607">
        <w:rPr>
          <w:bCs/>
          <w:lang w:val="af-ZA"/>
        </w:rPr>
        <w:t>- Biến động diện tích rừng so năm 2014, nguyên nhân biến động;</w:t>
      </w:r>
    </w:p>
    <w:p w:rsidR="005131CF" w:rsidRPr="00D72607" w:rsidRDefault="005131CF" w:rsidP="005131CF">
      <w:pPr>
        <w:widowControl w:val="0"/>
        <w:spacing w:before="120" w:after="120"/>
        <w:ind w:firstLine="720"/>
        <w:jc w:val="both"/>
        <w:rPr>
          <w:bCs/>
          <w:lang w:val="af-ZA"/>
        </w:rPr>
      </w:pPr>
      <w:r w:rsidRPr="00D72607">
        <w:rPr>
          <w:bCs/>
          <w:lang w:val="af-ZA"/>
        </w:rPr>
        <w:t>- Rà soát chuyển đổi rừng phòng ít xung yếu sang rừng sản xuất</w:t>
      </w:r>
      <w:r w:rsidR="00AB4BB6">
        <w:rPr>
          <w:bCs/>
          <w:lang w:val="af-ZA"/>
        </w:rPr>
        <w:t>.</w:t>
      </w:r>
    </w:p>
    <w:p w:rsidR="005131CF" w:rsidRDefault="005131CF" w:rsidP="005131CF">
      <w:pPr>
        <w:widowControl w:val="0"/>
        <w:spacing w:before="120" w:after="120"/>
        <w:ind w:firstLine="720"/>
        <w:jc w:val="both"/>
        <w:rPr>
          <w:bCs/>
          <w:i/>
        </w:rPr>
      </w:pPr>
      <w:r w:rsidRPr="00E557E3">
        <w:rPr>
          <w:bCs/>
          <w:i/>
          <w:lang w:val="vi-VN"/>
        </w:rPr>
        <w:t xml:space="preserve">(Chi tiết </w:t>
      </w:r>
      <w:r w:rsidRPr="00E557E3">
        <w:rPr>
          <w:bCs/>
          <w:i/>
        </w:rPr>
        <w:t>tại</w:t>
      </w:r>
      <w:r w:rsidRPr="00E557E3">
        <w:rPr>
          <w:bCs/>
          <w:i/>
          <w:lang w:val="vi-VN"/>
        </w:rPr>
        <w:t xml:space="preserve"> Phụ </w:t>
      </w:r>
      <w:r>
        <w:rPr>
          <w:bCs/>
          <w:i/>
        </w:rPr>
        <w:t>biểu 01</w:t>
      </w:r>
      <w:r w:rsidRPr="00E557E3">
        <w:rPr>
          <w:bCs/>
          <w:i/>
          <w:lang w:val="vi-VN"/>
        </w:rPr>
        <w:t>)</w:t>
      </w:r>
      <w:r w:rsidRPr="00E557E3">
        <w:rPr>
          <w:bCs/>
          <w:i/>
        </w:rPr>
        <w:t>.</w:t>
      </w:r>
    </w:p>
    <w:p w:rsidR="005131CF" w:rsidRPr="00327C72" w:rsidRDefault="005131CF" w:rsidP="005131CF">
      <w:pPr>
        <w:widowControl w:val="0"/>
        <w:spacing w:before="120" w:after="120"/>
        <w:ind w:firstLine="720"/>
        <w:jc w:val="both"/>
        <w:rPr>
          <w:b/>
          <w:bCs/>
          <w:i/>
          <w:lang w:val="af-ZA"/>
        </w:rPr>
      </w:pPr>
      <w:r w:rsidRPr="00327C72">
        <w:rPr>
          <w:b/>
          <w:bCs/>
          <w:i/>
          <w:lang w:val="af-ZA"/>
        </w:rPr>
        <w:t>1.2. Bảo vệ rừng</w:t>
      </w:r>
      <w:r>
        <w:rPr>
          <w:b/>
          <w:bCs/>
          <w:i/>
          <w:lang w:val="af-ZA"/>
        </w:rPr>
        <w:t>, phòng cháy chữa cháy rừng</w:t>
      </w:r>
    </w:p>
    <w:p w:rsidR="005131CF" w:rsidRPr="006F63A0" w:rsidRDefault="00E96A72" w:rsidP="005131CF">
      <w:pPr>
        <w:widowControl w:val="0"/>
        <w:spacing w:before="120" w:line="264" w:lineRule="auto"/>
        <w:ind w:firstLine="720"/>
        <w:jc w:val="both"/>
        <w:rPr>
          <w:bCs/>
          <w:szCs w:val="28"/>
        </w:rPr>
      </w:pPr>
      <w:r>
        <w:rPr>
          <w:bCs/>
          <w:szCs w:val="28"/>
        </w:rPr>
        <w:t>- Số vụ vi</w:t>
      </w:r>
      <w:r w:rsidR="005131CF" w:rsidRPr="006F63A0">
        <w:rPr>
          <w:bCs/>
          <w:szCs w:val="28"/>
        </w:rPr>
        <w:t xml:space="preserve"> phạm được phát hiện, xử lý theo từng hành vi;</w:t>
      </w:r>
    </w:p>
    <w:p w:rsidR="005131CF" w:rsidRDefault="005131CF" w:rsidP="005131CF">
      <w:pPr>
        <w:widowControl w:val="0"/>
        <w:spacing w:before="120" w:line="264" w:lineRule="auto"/>
        <w:ind w:firstLine="720"/>
        <w:jc w:val="both"/>
        <w:rPr>
          <w:bCs/>
          <w:szCs w:val="28"/>
        </w:rPr>
      </w:pPr>
      <w:r w:rsidRPr="006F63A0">
        <w:rPr>
          <w:bCs/>
          <w:szCs w:val="28"/>
        </w:rPr>
        <w:t>- Các trọng điểm</w:t>
      </w:r>
      <w:r>
        <w:rPr>
          <w:bCs/>
          <w:szCs w:val="28"/>
        </w:rPr>
        <w:t xml:space="preserve"> (phá rừng, khai thác lâm sản trái phép)</w:t>
      </w:r>
      <w:r w:rsidRPr="006F63A0">
        <w:rPr>
          <w:bCs/>
          <w:szCs w:val="28"/>
        </w:rPr>
        <w:t>;</w:t>
      </w:r>
    </w:p>
    <w:p w:rsidR="005131CF" w:rsidRPr="006F63A0" w:rsidRDefault="005131CF" w:rsidP="005131CF">
      <w:pPr>
        <w:widowControl w:val="0"/>
        <w:spacing w:before="120" w:line="264" w:lineRule="auto"/>
        <w:ind w:firstLine="720"/>
        <w:jc w:val="both"/>
        <w:rPr>
          <w:bCs/>
          <w:szCs w:val="28"/>
        </w:rPr>
      </w:pPr>
      <w:r>
        <w:rPr>
          <w:bCs/>
          <w:szCs w:val="28"/>
        </w:rPr>
        <w:t>- Công tác phòng cháy, chữa cháy rừng</w:t>
      </w:r>
      <w:r w:rsidR="00C763A7">
        <w:rPr>
          <w:bCs/>
          <w:szCs w:val="28"/>
        </w:rPr>
        <w:t>;</w:t>
      </w:r>
    </w:p>
    <w:p w:rsidR="005131CF" w:rsidRPr="006F63A0" w:rsidRDefault="005131CF" w:rsidP="005131CF">
      <w:pPr>
        <w:widowControl w:val="0"/>
        <w:spacing w:before="120" w:line="264" w:lineRule="auto"/>
        <w:ind w:firstLine="720"/>
        <w:jc w:val="both"/>
        <w:rPr>
          <w:bCs/>
          <w:szCs w:val="28"/>
        </w:rPr>
      </w:pPr>
      <w:r w:rsidRPr="006F63A0">
        <w:rPr>
          <w:bCs/>
          <w:szCs w:val="28"/>
        </w:rPr>
        <w:t>- Tồn tại, hạn chế;</w:t>
      </w:r>
    </w:p>
    <w:p w:rsidR="005131CF" w:rsidRDefault="005131CF" w:rsidP="005131CF">
      <w:pPr>
        <w:widowControl w:val="0"/>
        <w:spacing w:before="120" w:line="264" w:lineRule="auto"/>
        <w:ind w:firstLine="720"/>
        <w:jc w:val="both"/>
        <w:rPr>
          <w:bCs/>
          <w:szCs w:val="28"/>
        </w:rPr>
      </w:pPr>
      <w:r w:rsidRPr="006F63A0">
        <w:rPr>
          <w:bCs/>
          <w:szCs w:val="28"/>
        </w:rPr>
        <w:t>- Nguyên nhân.</w:t>
      </w:r>
    </w:p>
    <w:p w:rsidR="005131CF" w:rsidRPr="00C763A7" w:rsidRDefault="005131CF" w:rsidP="005131CF">
      <w:pPr>
        <w:widowControl w:val="0"/>
        <w:spacing w:before="120" w:line="264" w:lineRule="auto"/>
        <w:ind w:firstLine="720"/>
        <w:jc w:val="both"/>
        <w:rPr>
          <w:bCs/>
          <w:i/>
          <w:szCs w:val="28"/>
        </w:rPr>
      </w:pPr>
      <w:r w:rsidRPr="00C763A7">
        <w:rPr>
          <w:bCs/>
          <w:i/>
          <w:szCs w:val="28"/>
        </w:rPr>
        <w:lastRenderedPageBreak/>
        <w:t>(Chi tiết phụ biểu 02-04)</w:t>
      </w:r>
    </w:p>
    <w:p w:rsidR="005131CF" w:rsidRPr="00327C72" w:rsidRDefault="005131CF" w:rsidP="005131CF">
      <w:pPr>
        <w:widowControl w:val="0"/>
        <w:spacing w:before="120" w:line="264" w:lineRule="auto"/>
        <w:ind w:firstLine="720"/>
        <w:jc w:val="both"/>
        <w:rPr>
          <w:b/>
          <w:bCs/>
          <w:i/>
          <w:szCs w:val="28"/>
          <w:lang w:val="vi-VN"/>
        </w:rPr>
      </w:pPr>
      <w:r w:rsidRPr="00327C72">
        <w:rPr>
          <w:b/>
          <w:bCs/>
          <w:i/>
          <w:szCs w:val="28"/>
        </w:rPr>
        <w:t>1.</w:t>
      </w:r>
      <w:r w:rsidRPr="00327C72">
        <w:rPr>
          <w:b/>
          <w:bCs/>
          <w:i/>
          <w:szCs w:val="28"/>
          <w:lang w:val="vi-VN"/>
        </w:rPr>
        <w:t>3. Quản lý các cơ sở chế biến gỗ</w:t>
      </w:r>
    </w:p>
    <w:p w:rsidR="005131CF" w:rsidRDefault="005131CF" w:rsidP="005131CF">
      <w:pPr>
        <w:widowControl w:val="0"/>
        <w:spacing w:before="120" w:line="264" w:lineRule="auto"/>
        <w:ind w:firstLine="720"/>
        <w:jc w:val="both"/>
        <w:rPr>
          <w:bCs/>
          <w:szCs w:val="28"/>
        </w:rPr>
      </w:pPr>
      <w:r>
        <w:rPr>
          <w:bCs/>
          <w:szCs w:val="28"/>
        </w:rPr>
        <w:t>- Kết quả đạt được;</w:t>
      </w:r>
    </w:p>
    <w:p w:rsidR="005131CF" w:rsidRDefault="005131CF" w:rsidP="005131CF">
      <w:pPr>
        <w:widowControl w:val="0"/>
        <w:spacing w:before="120" w:line="264" w:lineRule="auto"/>
        <w:ind w:firstLine="720"/>
        <w:jc w:val="both"/>
        <w:rPr>
          <w:bCs/>
          <w:szCs w:val="28"/>
        </w:rPr>
      </w:pPr>
      <w:r>
        <w:rPr>
          <w:bCs/>
          <w:szCs w:val="28"/>
        </w:rPr>
        <w:t>- Tồn tại, hạn chế;</w:t>
      </w:r>
    </w:p>
    <w:p w:rsidR="005131CF" w:rsidRDefault="005131CF" w:rsidP="005131CF">
      <w:pPr>
        <w:widowControl w:val="0"/>
        <w:spacing w:before="120" w:line="264" w:lineRule="auto"/>
        <w:ind w:firstLine="720"/>
        <w:jc w:val="both"/>
        <w:rPr>
          <w:bCs/>
          <w:szCs w:val="28"/>
        </w:rPr>
      </w:pPr>
      <w:r>
        <w:rPr>
          <w:bCs/>
          <w:szCs w:val="28"/>
        </w:rPr>
        <w:t>- Nguyên nhân.</w:t>
      </w:r>
    </w:p>
    <w:p w:rsidR="005131CF" w:rsidRDefault="005131CF" w:rsidP="005131CF">
      <w:pPr>
        <w:widowControl w:val="0"/>
        <w:spacing w:before="120" w:line="264" w:lineRule="auto"/>
        <w:ind w:firstLine="720"/>
        <w:jc w:val="both"/>
        <w:rPr>
          <w:bCs/>
          <w:i/>
          <w:szCs w:val="28"/>
        </w:rPr>
      </w:pPr>
      <w:r w:rsidRPr="00DE0A25">
        <w:rPr>
          <w:bCs/>
          <w:i/>
          <w:szCs w:val="28"/>
        </w:rPr>
        <w:t>(Chi tiết phụ biểu 06)</w:t>
      </w:r>
    </w:p>
    <w:p w:rsidR="00BD69B4" w:rsidRPr="00BD69B4" w:rsidRDefault="00E96A72" w:rsidP="00E96A72">
      <w:pPr>
        <w:widowControl w:val="0"/>
        <w:spacing w:before="120" w:after="120"/>
        <w:ind w:firstLine="720"/>
        <w:jc w:val="both"/>
        <w:rPr>
          <w:b/>
          <w:bCs/>
          <w:i/>
          <w:lang w:val="af-ZA"/>
        </w:rPr>
      </w:pPr>
      <w:r w:rsidRPr="00BD69B4">
        <w:rPr>
          <w:b/>
          <w:bCs/>
          <w:i/>
          <w:lang w:val="af-ZA"/>
        </w:rPr>
        <w:t xml:space="preserve">1.4. </w:t>
      </w:r>
      <w:r w:rsidR="00BD69B4" w:rsidRPr="00BD69B4">
        <w:rPr>
          <w:b/>
          <w:bCs/>
          <w:i/>
          <w:lang w:val="af-ZA"/>
        </w:rPr>
        <w:t>Tình trạng chống người thi hành công vụ</w:t>
      </w:r>
    </w:p>
    <w:p w:rsidR="00E96A72" w:rsidRPr="00BD69B4" w:rsidRDefault="00BD69B4" w:rsidP="00E96A72">
      <w:pPr>
        <w:widowControl w:val="0"/>
        <w:spacing w:before="120" w:after="120"/>
        <w:ind w:firstLine="720"/>
        <w:jc w:val="both"/>
        <w:rPr>
          <w:b/>
          <w:bCs/>
          <w:i/>
          <w:lang w:val="af-ZA"/>
        </w:rPr>
      </w:pPr>
      <w:r w:rsidRPr="00BD69B4">
        <w:rPr>
          <w:b/>
          <w:bCs/>
          <w:i/>
          <w:lang w:val="af-ZA"/>
        </w:rPr>
        <w:t xml:space="preserve">1.5. </w:t>
      </w:r>
      <w:r w:rsidR="00F053A0" w:rsidRPr="00BD69B4">
        <w:rPr>
          <w:b/>
          <w:bCs/>
          <w:i/>
          <w:lang w:val="af-ZA"/>
        </w:rPr>
        <w:t>Công tác quản lý gây nuôi động vật hoang dã</w:t>
      </w:r>
    </w:p>
    <w:p w:rsidR="00E96A72" w:rsidRPr="00BD69B4" w:rsidRDefault="00BD69B4" w:rsidP="00E96A72">
      <w:pPr>
        <w:widowControl w:val="0"/>
        <w:spacing w:before="120" w:after="120"/>
        <w:ind w:firstLine="720"/>
        <w:jc w:val="both"/>
        <w:rPr>
          <w:b/>
          <w:bCs/>
          <w:i/>
          <w:lang w:val="af-ZA"/>
        </w:rPr>
      </w:pPr>
      <w:r w:rsidRPr="00BD69B4">
        <w:rPr>
          <w:b/>
          <w:bCs/>
          <w:i/>
          <w:lang w:val="af-ZA"/>
        </w:rPr>
        <w:t>1.6.</w:t>
      </w:r>
      <w:r w:rsidR="00E96A72" w:rsidRPr="00BD69B4">
        <w:rPr>
          <w:b/>
          <w:bCs/>
          <w:i/>
          <w:lang w:val="af-ZA"/>
        </w:rPr>
        <w:t xml:space="preserve"> Kết quả giao rừng, cho thuê rừng, cấp giấy chứng nhận quyền sử dụng đất lâm nghiệp;</w:t>
      </w:r>
    </w:p>
    <w:p w:rsidR="00BD69B4" w:rsidRPr="00BD69B4" w:rsidRDefault="00BD69B4" w:rsidP="00BD69B4">
      <w:pPr>
        <w:widowControl w:val="0"/>
        <w:spacing w:before="120" w:line="264" w:lineRule="auto"/>
        <w:ind w:firstLine="720"/>
        <w:jc w:val="both"/>
        <w:rPr>
          <w:b/>
          <w:bCs/>
          <w:i/>
          <w:szCs w:val="28"/>
          <w:lang w:val="vi-VN"/>
        </w:rPr>
      </w:pPr>
      <w:r w:rsidRPr="00BD69B4">
        <w:rPr>
          <w:b/>
          <w:bCs/>
          <w:i/>
          <w:lang w:val="af-ZA"/>
        </w:rPr>
        <w:t xml:space="preserve">1.7. </w:t>
      </w:r>
      <w:r w:rsidRPr="00BD69B4">
        <w:rPr>
          <w:b/>
          <w:bCs/>
          <w:i/>
          <w:szCs w:val="28"/>
          <w:lang w:val="vi-VN"/>
        </w:rPr>
        <w:t>Rà soát, đánh giá kết quả thực hiện các dự án chuyển đổi rừng sang cây trồng khác và các dự án chuyển mục đích sử dụng rừng, đất lâm nghiệp</w:t>
      </w:r>
    </w:p>
    <w:p w:rsidR="00BD69B4" w:rsidRDefault="00BD69B4" w:rsidP="00BD69B4">
      <w:pPr>
        <w:widowControl w:val="0"/>
        <w:spacing w:before="120" w:line="264" w:lineRule="auto"/>
        <w:ind w:firstLine="720"/>
        <w:jc w:val="both"/>
        <w:rPr>
          <w:bCs/>
          <w:szCs w:val="28"/>
        </w:rPr>
      </w:pPr>
      <w:r>
        <w:rPr>
          <w:bCs/>
          <w:szCs w:val="28"/>
        </w:rPr>
        <w:t>- Kết quả đạt được;</w:t>
      </w:r>
    </w:p>
    <w:p w:rsidR="00BD69B4" w:rsidRDefault="00BD69B4" w:rsidP="00BD69B4">
      <w:pPr>
        <w:widowControl w:val="0"/>
        <w:spacing w:before="120" w:line="264" w:lineRule="auto"/>
        <w:ind w:firstLine="720"/>
        <w:jc w:val="both"/>
        <w:rPr>
          <w:bCs/>
          <w:szCs w:val="28"/>
        </w:rPr>
      </w:pPr>
      <w:r>
        <w:rPr>
          <w:bCs/>
          <w:szCs w:val="28"/>
        </w:rPr>
        <w:t>- Tồn tại, hạn chế;</w:t>
      </w:r>
    </w:p>
    <w:p w:rsidR="00BD69B4" w:rsidRDefault="00BD69B4" w:rsidP="00BD69B4">
      <w:pPr>
        <w:widowControl w:val="0"/>
        <w:spacing w:before="120" w:line="264" w:lineRule="auto"/>
        <w:ind w:firstLine="720"/>
        <w:jc w:val="both"/>
        <w:rPr>
          <w:bCs/>
          <w:szCs w:val="28"/>
        </w:rPr>
      </w:pPr>
      <w:r>
        <w:rPr>
          <w:bCs/>
          <w:szCs w:val="28"/>
        </w:rPr>
        <w:t>- Nguyên nhân.</w:t>
      </w:r>
    </w:p>
    <w:p w:rsidR="00BD69B4" w:rsidRPr="00DE0A25" w:rsidRDefault="00BD69B4" w:rsidP="00BD69B4">
      <w:pPr>
        <w:widowControl w:val="0"/>
        <w:spacing w:before="120" w:line="264" w:lineRule="auto"/>
        <w:ind w:firstLine="720"/>
        <w:jc w:val="both"/>
        <w:rPr>
          <w:bCs/>
          <w:i/>
          <w:szCs w:val="28"/>
        </w:rPr>
      </w:pPr>
      <w:r w:rsidRPr="00DE0A25">
        <w:rPr>
          <w:bCs/>
          <w:i/>
          <w:szCs w:val="28"/>
        </w:rPr>
        <w:t>(Chi tiết phụ biểu 0</w:t>
      </w:r>
      <w:r>
        <w:rPr>
          <w:bCs/>
          <w:i/>
          <w:szCs w:val="28"/>
        </w:rPr>
        <w:t>5</w:t>
      </w:r>
      <w:r w:rsidRPr="00DE0A25">
        <w:rPr>
          <w:bCs/>
          <w:i/>
          <w:szCs w:val="28"/>
        </w:rPr>
        <w:t>)</w:t>
      </w:r>
    </w:p>
    <w:p w:rsidR="005131CF" w:rsidRDefault="005131CF" w:rsidP="005131CF">
      <w:pPr>
        <w:spacing w:before="120" w:after="120"/>
        <w:ind w:firstLine="709"/>
        <w:jc w:val="both"/>
        <w:rPr>
          <w:b/>
          <w:lang w:val="af-ZA"/>
        </w:rPr>
      </w:pPr>
      <w:r>
        <w:rPr>
          <w:b/>
        </w:rPr>
        <w:t>2</w:t>
      </w:r>
      <w:r w:rsidRPr="00E557E3">
        <w:rPr>
          <w:b/>
        </w:rPr>
        <w:t xml:space="preserve">. </w:t>
      </w:r>
      <w:r>
        <w:rPr>
          <w:b/>
          <w:lang w:val="nb-NO"/>
        </w:rPr>
        <w:t>B</w:t>
      </w:r>
      <w:r>
        <w:rPr>
          <w:b/>
        </w:rPr>
        <w:t>ảo tồn thiên nhiên</w:t>
      </w:r>
    </w:p>
    <w:p w:rsidR="005131CF" w:rsidRDefault="005131CF" w:rsidP="005131CF">
      <w:pPr>
        <w:widowControl w:val="0"/>
        <w:spacing w:before="120" w:after="120"/>
        <w:ind w:firstLine="720"/>
        <w:jc w:val="both"/>
      </w:pPr>
      <w:r>
        <w:rPr>
          <w:bCs/>
          <w:lang w:val="af-ZA"/>
        </w:rPr>
        <w:t>- Kết quả đạt được</w:t>
      </w:r>
      <w:r>
        <w:t>;</w:t>
      </w:r>
    </w:p>
    <w:p w:rsidR="005131CF" w:rsidRDefault="005131CF" w:rsidP="005131CF">
      <w:pPr>
        <w:widowControl w:val="0"/>
        <w:spacing w:before="120" w:after="120"/>
        <w:ind w:firstLine="720"/>
        <w:jc w:val="both"/>
      </w:pPr>
      <w:r>
        <w:t>- Tồn tại, hạn chế;</w:t>
      </w:r>
    </w:p>
    <w:p w:rsidR="005131CF" w:rsidRDefault="005131CF" w:rsidP="005131CF">
      <w:pPr>
        <w:widowControl w:val="0"/>
        <w:spacing w:before="120" w:after="120"/>
        <w:ind w:firstLine="720"/>
        <w:jc w:val="both"/>
      </w:pPr>
      <w:r>
        <w:t>- Nguyên nhân.</w:t>
      </w:r>
    </w:p>
    <w:p w:rsidR="005131CF" w:rsidRDefault="005131CF" w:rsidP="005131CF">
      <w:pPr>
        <w:spacing w:before="120" w:after="120"/>
        <w:ind w:firstLine="709"/>
        <w:jc w:val="both"/>
        <w:rPr>
          <w:b/>
        </w:rPr>
      </w:pPr>
      <w:r w:rsidRPr="00E557E3">
        <w:rPr>
          <w:b/>
        </w:rPr>
        <w:t xml:space="preserve">3. </w:t>
      </w:r>
      <w:r>
        <w:rPr>
          <w:b/>
        </w:rPr>
        <w:t>P</w:t>
      </w:r>
      <w:r w:rsidRPr="00E557E3">
        <w:rPr>
          <w:b/>
          <w:lang w:val="vi-VN"/>
        </w:rPr>
        <w:t>hát triển rừng</w:t>
      </w:r>
    </w:p>
    <w:p w:rsidR="005131CF" w:rsidRDefault="005131CF" w:rsidP="005131CF">
      <w:pPr>
        <w:widowControl w:val="0"/>
        <w:spacing w:before="120" w:after="120"/>
        <w:ind w:firstLine="720"/>
        <w:jc w:val="both"/>
      </w:pPr>
      <w:r>
        <w:rPr>
          <w:bCs/>
          <w:lang w:val="af-ZA"/>
        </w:rPr>
        <w:t>- Kết quả đạt được</w:t>
      </w:r>
      <w:r>
        <w:t>;</w:t>
      </w:r>
    </w:p>
    <w:p w:rsidR="005131CF" w:rsidRDefault="005131CF" w:rsidP="005131CF">
      <w:pPr>
        <w:widowControl w:val="0"/>
        <w:spacing w:before="120" w:after="120"/>
        <w:ind w:firstLine="720"/>
        <w:jc w:val="both"/>
      </w:pPr>
      <w:r>
        <w:t>- Tồn tại, hạn chế;</w:t>
      </w:r>
    </w:p>
    <w:p w:rsidR="005131CF" w:rsidRDefault="005131CF" w:rsidP="005131CF">
      <w:pPr>
        <w:widowControl w:val="0"/>
        <w:spacing w:before="120" w:after="120"/>
        <w:ind w:firstLine="720"/>
        <w:jc w:val="both"/>
        <w:rPr>
          <w:b/>
        </w:rPr>
      </w:pPr>
      <w:r>
        <w:t>- Nguyên nhân.</w:t>
      </w:r>
    </w:p>
    <w:p w:rsidR="005131CF" w:rsidRPr="00DE0A25" w:rsidRDefault="005131CF" w:rsidP="005131CF">
      <w:pPr>
        <w:widowControl w:val="0"/>
        <w:spacing w:before="120" w:line="264" w:lineRule="auto"/>
        <w:ind w:firstLine="720"/>
        <w:jc w:val="both"/>
        <w:rPr>
          <w:bCs/>
          <w:i/>
          <w:szCs w:val="28"/>
        </w:rPr>
      </w:pPr>
      <w:r w:rsidRPr="00DE0A25">
        <w:rPr>
          <w:bCs/>
          <w:i/>
          <w:szCs w:val="28"/>
        </w:rPr>
        <w:t>(Chi tiết phụ biểu 0</w:t>
      </w:r>
      <w:r>
        <w:rPr>
          <w:bCs/>
          <w:i/>
          <w:szCs w:val="28"/>
        </w:rPr>
        <w:t>7</w:t>
      </w:r>
      <w:r w:rsidRPr="00DE0A25">
        <w:rPr>
          <w:bCs/>
          <w:i/>
          <w:szCs w:val="28"/>
        </w:rPr>
        <w:t>)</w:t>
      </w:r>
    </w:p>
    <w:p w:rsidR="005131CF" w:rsidRDefault="005131CF" w:rsidP="005131CF">
      <w:pPr>
        <w:spacing w:before="120" w:after="120"/>
        <w:ind w:firstLine="709"/>
        <w:jc w:val="both"/>
        <w:rPr>
          <w:b/>
        </w:rPr>
      </w:pPr>
      <w:r>
        <w:rPr>
          <w:b/>
          <w:lang w:val="nb-NO"/>
        </w:rPr>
        <w:t>4.K</w:t>
      </w:r>
      <w:r w:rsidRPr="00E557E3">
        <w:rPr>
          <w:b/>
          <w:lang w:val="vi-VN"/>
        </w:rPr>
        <w:t>hai thác, chế biến</w:t>
      </w:r>
      <w:r w:rsidRPr="00E557E3">
        <w:rPr>
          <w:b/>
        </w:rPr>
        <w:t>, xuất khẩu</w:t>
      </w:r>
      <w:r w:rsidRPr="00E557E3">
        <w:rPr>
          <w:b/>
          <w:lang w:val="vi-VN"/>
        </w:rPr>
        <w:t xml:space="preserve"> lâm sản</w:t>
      </w:r>
    </w:p>
    <w:p w:rsidR="005131CF" w:rsidRDefault="005131CF" w:rsidP="005131CF">
      <w:pPr>
        <w:widowControl w:val="0"/>
        <w:spacing w:before="120" w:after="120"/>
        <w:ind w:firstLine="720"/>
        <w:jc w:val="both"/>
      </w:pPr>
      <w:r>
        <w:rPr>
          <w:bCs/>
          <w:lang w:val="af-ZA"/>
        </w:rPr>
        <w:t>- Kết quả đạt được</w:t>
      </w:r>
      <w:r>
        <w:t>;</w:t>
      </w:r>
    </w:p>
    <w:p w:rsidR="005131CF" w:rsidRDefault="005131CF" w:rsidP="005131CF">
      <w:pPr>
        <w:widowControl w:val="0"/>
        <w:spacing w:before="120" w:after="120"/>
        <w:ind w:firstLine="720"/>
        <w:jc w:val="both"/>
      </w:pPr>
      <w:r>
        <w:t>- Tồn tại, hạn chế;</w:t>
      </w:r>
    </w:p>
    <w:p w:rsidR="005131CF" w:rsidRDefault="005131CF" w:rsidP="005131CF">
      <w:pPr>
        <w:widowControl w:val="0"/>
        <w:spacing w:before="120" w:after="120"/>
        <w:ind w:firstLine="720"/>
        <w:jc w:val="both"/>
      </w:pPr>
      <w:r>
        <w:t>- Nguyên nhân.</w:t>
      </w:r>
    </w:p>
    <w:p w:rsidR="005131CF" w:rsidRPr="00DE0A25" w:rsidRDefault="005131CF" w:rsidP="005131CF">
      <w:pPr>
        <w:widowControl w:val="0"/>
        <w:spacing w:before="120" w:line="264" w:lineRule="auto"/>
        <w:ind w:firstLine="720"/>
        <w:jc w:val="both"/>
        <w:rPr>
          <w:bCs/>
          <w:i/>
          <w:szCs w:val="28"/>
        </w:rPr>
      </w:pPr>
      <w:r w:rsidRPr="00DE0A25">
        <w:rPr>
          <w:bCs/>
          <w:i/>
          <w:szCs w:val="28"/>
        </w:rPr>
        <w:t>(Chi tiết phụ biểu 0</w:t>
      </w:r>
      <w:r>
        <w:rPr>
          <w:bCs/>
          <w:i/>
          <w:szCs w:val="28"/>
        </w:rPr>
        <w:t>8</w:t>
      </w:r>
      <w:r w:rsidRPr="00DE0A25">
        <w:rPr>
          <w:bCs/>
          <w:i/>
          <w:szCs w:val="28"/>
        </w:rPr>
        <w:t>)</w:t>
      </w:r>
    </w:p>
    <w:p w:rsidR="005131CF" w:rsidRDefault="005131CF" w:rsidP="005131CF">
      <w:pPr>
        <w:spacing w:before="120" w:after="120"/>
        <w:ind w:firstLine="720"/>
        <w:jc w:val="both"/>
        <w:rPr>
          <w:b/>
          <w:bCs/>
        </w:rPr>
      </w:pPr>
      <w:r>
        <w:rPr>
          <w:b/>
          <w:bCs/>
        </w:rPr>
        <w:t xml:space="preserve">5. Công tác sắp xếp, đổi mới công ty lâm nghiệp, lâm trường quốc doanh </w:t>
      </w:r>
    </w:p>
    <w:p w:rsidR="005131CF" w:rsidRDefault="005131CF" w:rsidP="005131CF">
      <w:pPr>
        <w:widowControl w:val="0"/>
        <w:spacing w:before="120" w:after="120"/>
        <w:ind w:firstLine="720"/>
        <w:jc w:val="both"/>
      </w:pPr>
      <w:r>
        <w:rPr>
          <w:bCs/>
          <w:lang w:val="af-ZA"/>
        </w:rPr>
        <w:t>- Kết quả đạt được</w:t>
      </w:r>
      <w:r>
        <w:t>;</w:t>
      </w:r>
    </w:p>
    <w:p w:rsidR="005131CF" w:rsidRDefault="005131CF" w:rsidP="005131CF">
      <w:pPr>
        <w:widowControl w:val="0"/>
        <w:spacing w:before="120" w:after="120"/>
        <w:ind w:firstLine="720"/>
        <w:jc w:val="both"/>
      </w:pPr>
      <w:r>
        <w:t>- Tồn tại, hạn chế;</w:t>
      </w:r>
    </w:p>
    <w:p w:rsidR="005131CF" w:rsidRDefault="005131CF" w:rsidP="005131CF">
      <w:pPr>
        <w:widowControl w:val="0"/>
        <w:spacing w:before="120" w:after="120"/>
        <w:ind w:firstLine="720"/>
        <w:jc w:val="both"/>
      </w:pPr>
      <w:r>
        <w:t>- Nguyên nhân.</w:t>
      </w:r>
    </w:p>
    <w:p w:rsidR="005131CF" w:rsidRPr="00696584" w:rsidRDefault="005131CF" w:rsidP="005131CF">
      <w:pPr>
        <w:spacing w:before="120" w:after="120"/>
        <w:ind w:firstLine="720"/>
        <w:jc w:val="both"/>
        <w:rPr>
          <w:b/>
          <w:bCs/>
          <w:i/>
        </w:rPr>
      </w:pPr>
      <w:r>
        <w:rPr>
          <w:b/>
          <w:bCs/>
        </w:rPr>
        <w:t>7. Công tác hợp tác quốc tế, phát triển thị trường, thương mại lâm sản</w:t>
      </w:r>
    </w:p>
    <w:p w:rsidR="005131CF" w:rsidRDefault="005131CF" w:rsidP="005131CF">
      <w:pPr>
        <w:widowControl w:val="0"/>
        <w:spacing w:before="120" w:after="120"/>
        <w:ind w:firstLine="720"/>
        <w:jc w:val="both"/>
      </w:pPr>
      <w:r>
        <w:rPr>
          <w:bCs/>
          <w:lang w:val="af-ZA"/>
        </w:rPr>
        <w:t>- Kết quả đạt được</w:t>
      </w:r>
      <w:r>
        <w:t>;</w:t>
      </w:r>
    </w:p>
    <w:p w:rsidR="005131CF" w:rsidRDefault="005131CF" w:rsidP="005131CF">
      <w:pPr>
        <w:widowControl w:val="0"/>
        <w:spacing w:before="120" w:after="120"/>
        <w:ind w:firstLine="720"/>
        <w:jc w:val="both"/>
      </w:pPr>
      <w:r>
        <w:lastRenderedPageBreak/>
        <w:t>- Tồn tại, hạn chế;</w:t>
      </w:r>
    </w:p>
    <w:p w:rsidR="005131CF" w:rsidRDefault="005131CF" w:rsidP="005131CF">
      <w:pPr>
        <w:widowControl w:val="0"/>
        <w:spacing w:before="120" w:after="120"/>
        <w:ind w:firstLine="720"/>
        <w:jc w:val="both"/>
      </w:pPr>
      <w:r>
        <w:t>- Nguyên nhân.</w:t>
      </w:r>
    </w:p>
    <w:p w:rsidR="005131CF" w:rsidRPr="00366704" w:rsidRDefault="005131CF" w:rsidP="005131CF">
      <w:pPr>
        <w:spacing w:before="120" w:after="120"/>
        <w:ind w:firstLine="720"/>
        <w:jc w:val="both"/>
        <w:rPr>
          <w:b/>
        </w:rPr>
      </w:pPr>
      <w:r>
        <w:rPr>
          <w:b/>
          <w:bCs/>
        </w:rPr>
        <w:t>8</w:t>
      </w:r>
      <w:r w:rsidRPr="00E557E3">
        <w:rPr>
          <w:b/>
        </w:rPr>
        <w:t>.</w:t>
      </w:r>
      <w:r w:rsidR="002453D7">
        <w:rPr>
          <w:b/>
        </w:rPr>
        <w:t xml:space="preserve"> </w:t>
      </w:r>
      <w:r>
        <w:rPr>
          <w:b/>
        </w:rPr>
        <w:t>Kết quả thực hiện một số Đề án, chính sách</w:t>
      </w:r>
    </w:p>
    <w:p w:rsidR="005131CF" w:rsidRPr="00327C72" w:rsidRDefault="005131CF" w:rsidP="005131CF">
      <w:pPr>
        <w:spacing w:before="120" w:after="120"/>
        <w:ind w:firstLine="709"/>
        <w:jc w:val="both"/>
        <w:rPr>
          <w:i/>
          <w:lang w:val="nb-NO"/>
        </w:rPr>
      </w:pPr>
      <w:r w:rsidRPr="00327C72">
        <w:rPr>
          <w:b/>
          <w:i/>
        </w:rPr>
        <w:t xml:space="preserve">8.1. Đề án tái cơ cấu ngành </w:t>
      </w:r>
      <w:r w:rsidR="00F16BA4">
        <w:rPr>
          <w:b/>
          <w:i/>
        </w:rPr>
        <w:t>L</w:t>
      </w:r>
      <w:r w:rsidRPr="00327C72">
        <w:rPr>
          <w:b/>
          <w:i/>
        </w:rPr>
        <w:t xml:space="preserve">âm nghiệp </w:t>
      </w:r>
    </w:p>
    <w:p w:rsidR="005131CF" w:rsidRDefault="005131CF" w:rsidP="005131CF">
      <w:pPr>
        <w:widowControl w:val="0"/>
        <w:spacing w:before="120" w:after="120"/>
        <w:ind w:firstLine="720"/>
        <w:jc w:val="both"/>
      </w:pPr>
      <w:r>
        <w:rPr>
          <w:bCs/>
          <w:lang w:val="af-ZA"/>
        </w:rPr>
        <w:t>- Kết quả đạt được</w:t>
      </w:r>
      <w:r>
        <w:t>;</w:t>
      </w:r>
    </w:p>
    <w:p w:rsidR="005131CF" w:rsidRDefault="005131CF" w:rsidP="005131CF">
      <w:pPr>
        <w:widowControl w:val="0"/>
        <w:spacing w:before="120" w:after="120"/>
        <w:ind w:firstLine="720"/>
        <w:jc w:val="both"/>
      </w:pPr>
      <w:r>
        <w:t>- Tồn tại, hạn chế;</w:t>
      </w:r>
    </w:p>
    <w:p w:rsidR="005131CF" w:rsidRDefault="005131CF" w:rsidP="005131CF">
      <w:pPr>
        <w:widowControl w:val="0"/>
        <w:spacing w:before="120" w:after="120"/>
        <w:ind w:firstLine="720"/>
        <w:jc w:val="both"/>
      </w:pPr>
      <w:r>
        <w:t>- Nguyên nhân.</w:t>
      </w:r>
    </w:p>
    <w:p w:rsidR="005131CF" w:rsidRPr="00327C72" w:rsidRDefault="005131CF" w:rsidP="005131CF">
      <w:pPr>
        <w:spacing w:before="120" w:after="120"/>
        <w:ind w:firstLine="709"/>
        <w:jc w:val="both"/>
        <w:rPr>
          <w:b/>
          <w:i/>
        </w:rPr>
      </w:pPr>
      <w:r w:rsidRPr="00327C72">
        <w:rPr>
          <w:b/>
          <w:i/>
          <w:spacing w:val="-2"/>
          <w:lang w:val="da-DK"/>
        </w:rPr>
        <w:t>8.</w:t>
      </w:r>
      <w:bookmarkEnd w:id="1"/>
      <w:r w:rsidRPr="00327C72">
        <w:rPr>
          <w:b/>
          <w:i/>
        </w:rPr>
        <w:t>2</w:t>
      </w:r>
      <w:r w:rsidRPr="00327C72">
        <w:rPr>
          <w:b/>
          <w:i/>
          <w:lang w:val="vi-VN"/>
        </w:rPr>
        <w:t xml:space="preserve">. </w:t>
      </w:r>
      <w:r w:rsidRPr="00327C72">
        <w:rPr>
          <w:b/>
          <w:i/>
        </w:rPr>
        <w:t>Đề án</w:t>
      </w:r>
      <w:r w:rsidRPr="00327C72">
        <w:rPr>
          <w:b/>
          <w:i/>
          <w:lang w:val="vi-VN"/>
        </w:rPr>
        <w:t xml:space="preserve"> trồng rừng thay thế diện tích rừng chuyển sang mục đích khác</w:t>
      </w:r>
    </w:p>
    <w:p w:rsidR="005131CF" w:rsidRDefault="005131CF" w:rsidP="005131CF">
      <w:pPr>
        <w:spacing w:before="120" w:after="120"/>
        <w:ind w:firstLine="709"/>
        <w:jc w:val="both"/>
      </w:pPr>
      <w:r>
        <w:rPr>
          <w:bCs/>
          <w:lang w:val="af-ZA"/>
        </w:rPr>
        <w:t>- Kết quả đạt được</w:t>
      </w:r>
      <w:r>
        <w:t>;</w:t>
      </w:r>
    </w:p>
    <w:p w:rsidR="005131CF" w:rsidRDefault="005131CF" w:rsidP="005131CF">
      <w:pPr>
        <w:widowControl w:val="0"/>
        <w:spacing w:before="120" w:after="120"/>
        <w:ind w:firstLine="720"/>
        <w:jc w:val="both"/>
      </w:pPr>
      <w:r>
        <w:t>- Tồn tại, hạn chế;</w:t>
      </w:r>
    </w:p>
    <w:p w:rsidR="005131CF" w:rsidRDefault="005131CF" w:rsidP="005131CF">
      <w:pPr>
        <w:widowControl w:val="0"/>
        <w:spacing w:before="120" w:after="120"/>
        <w:ind w:firstLine="720"/>
        <w:jc w:val="both"/>
      </w:pPr>
      <w:r>
        <w:t>- Nguyên nhân.</w:t>
      </w:r>
    </w:p>
    <w:p w:rsidR="005131CF" w:rsidRPr="00DE0A25" w:rsidRDefault="005131CF" w:rsidP="005131CF">
      <w:pPr>
        <w:widowControl w:val="0"/>
        <w:spacing w:before="120" w:line="264" w:lineRule="auto"/>
        <w:ind w:firstLine="720"/>
        <w:jc w:val="both"/>
        <w:rPr>
          <w:bCs/>
          <w:i/>
          <w:szCs w:val="28"/>
        </w:rPr>
      </w:pPr>
      <w:r w:rsidRPr="00DE0A25">
        <w:rPr>
          <w:bCs/>
          <w:i/>
          <w:szCs w:val="28"/>
        </w:rPr>
        <w:t>(Chi tiết phụ biểu 0</w:t>
      </w:r>
      <w:r>
        <w:rPr>
          <w:bCs/>
          <w:i/>
          <w:szCs w:val="28"/>
        </w:rPr>
        <w:t>9</w:t>
      </w:r>
      <w:r w:rsidRPr="00DE0A25">
        <w:rPr>
          <w:bCs/>
          <w:i/>
          <w:szCs w:val="28"/>
        </w:rPr>
        <w:t>)</w:t>
      </w:r>
    </w:p>
    <w:p w:rsidR="005131CF" w:rsidRPr="00327C72" w:rsidRDefault="005131CF" w:rsidP="005131CF">
      <w:pPr>
        <w:spacing w:before="120" w:after="120"/>
        <w:ind w:firstLine="709"/>
        <w:jc w:val="both"/>
        <w:rPr>
          <w:i/>
          <w:lang w:val="nb-NO"/>
        </w:rPr>
      </w:pPr>
      <w:r w:rsidRPr="00327C72">
        <w:rPr>
          <w:b/>
          <w:i/>
          <w:spacing w:val="-2"/>
        </w:rPr>
        <w:t>8.</w:t>
      </w:r>
      <w:r w:rsidRPr="00327C72">
        <w:rPr>
          <w:b/>
          <w:i/>
          <w:lang w:val="nb-NO"/>
        </w:rPr>
        <w:t xml:space="preserve">3. Đề án bảo vệ và phát triển rừng ven biển ứng phó với biến đổi khí hậu giai đoạn 2015-2020 </w:t>
      </w:r>
    </w:p>
    <w:p w:rsidR="005131CF" w:rsidRDefault="005131CF" w:rsidP="005131CF">
      <w:pPr>
        <w:widowControl w:val="0"/>
        <w:spacing w:before="120" w:after="120"/>
        <w:ind w:firstLine="720"/>
        <w:jc w:val="both"/>
      </w:pPr>
      <w:r>
        <w:rPr>
          <w:bCs/>
          <w:lang w:val="af-ZA"/>
        </w:rPr>
        <w:t>- Kết quả đạt được</w:t>
      </w:r>
      <w:r>
        <w:t>;</w:t>
      </w:r>
    </w:p>
    <w:p w:rsidR="005131CF" w:rsidRDefault="005131CF" w:rsidP="005131CF">
      <w:pPr>
        <w:widowControl w:val="0"/>
        <w:spacing w:before="120" w:after="120"/>
        <w:ind w:firstLine="720"/>
        <w:jc w:val="both"/>
      </w:pPr>
      <w:r>
        <w:t>- Tồn tại, hạn chế;</w:t>
      </w:r>
    </w:p>
    <w:p w:rsidR="005131CF" w:rsidRDefault="005131CF" w:rsidP="005131CF">
      <w:pPr>
        <w:widowControl w:val="0"/>
        <w:spacing w:before="120" w:after="120"/>
        <w:ind w:firstLine="720"/>
        <w:jc w:val="both"/>
      </w:pPr>
      <w:r>
        <w:t>- Nguyên nhân.</w:t>
      </w:r>
    </w:p>
    <w:p w:rsidR="005131CF" w:rsidRPr="00DE0A25" w:rsidRDefault="005131CF" w:rsidP="005131CF">
      <w:pPr>
        <w:widowControl w:val="0"/>
        <w:spacing w:before="120" w:line="264" w:lineRule="auto"/>
        <w:ind w:firstLine="720"/>
        <w:jc w:val="both"/>
        <w:rPr>
          <w:bCs/>
          <w:i/>
          <w:szCs w:val="28"/>
        </w:rPr>
      </w:pPr>
      <w:r w:rsidRPr="00DE0A25">
        <w:rPr>
          <w:bCs/>
          <w:i/>
          <w:szCs w:val="28"/>
        </w:rPr>
        <w:t xml:space="preserve">(Chi tiết phụ biểu </w:t>
      </w:r>
      <w:r>
        <w:rPr>
          <w:bCs/>
          <w:i/>
          <w:szCs w:val="28"/>
        </w:rPr>
        <w:t>10</w:t>
      </w:r>
      <w:r w:rsidRPr="00DE0A25">
        <w:rPr>
          <w:bCs/>
          <w:i/>
          <w:szCs w:val="28"/>
        </w:rPr>
        <w:t>)</w:t>
      </w:r>
    </w:p>
    <w:p w:rsidR="005131CF" w:rsidRPr="00327C72" w:rsidRDefault="005131CF" w:rsidP="005131CF">
      <w:pPr>
        <w:spacing w:before="120" w:after="120"/>
        <w:ind w:firstLine="709"/>
        <w:jc w:val="both"/>
        <w:rPr>
          <w:bCs/>
          <w:i/>
          <w:lang w:val="af-ZA"/>
        </w:rPr>
      </w:pPr>
      <w:r w:rsidRPr="00327C72">
        <w:rPr>
          <w:b/>
          <w:i/>
          <w:lang w:val="nb-NO"/>
        </w:rPr>
        <w:t>8.</w:t>
      </w:r>
      <w:r w:rsidRPr="00327C72">
        <w:rPr>
          <w:b/>
          <w:i/>
          <w:lang w:val="af-ZA"/>
        </w:rPr>
        <w:t>4. Chính sách chi trả dịch vụ môi trường rừng (DVMTR)</w:t>
      </w:r>
    </w:p>
    <w:p w:rsidR="005131CF" w:rsidRDefault="005131CF" w:rsidP="005131CF">
      <w:pPr>
        <w:widowControl w:val="0"/>
        <w:spacing w:before="120" w:after="120"/>
        <w:ind w:firstLine="720"/>
        <w:jc w:val="both"/>
      </w:pPr>
      <w:r>
        <w:rPr>
          <w:bCs/>
          <w:lang w:val="af-ZA"/>
        </w:rPr>
        <w:t>- Kết quả đạt được</w:t>
      </w:r>
      <w:r>
        <w:t>;</w:t>
      </w:r>
    </w:p>
    <w:p w:rsidR="005131CF" w:rsidRDefault="005131CF" w:rsidP="005131CF">
      <w:pPr>
        <w:widowControl w:val="0"/>
        <w:spacing w:before="120" w:after="120"/>
        <w:ind w:firstLine="720"/>
        <w:jc w:val="both"/>
      </w:pPr>
      <w:r>
        <w:t>- Tồn tại, hạn chế;</w:t>
      </w:r>
    </w:p>
    <w:p w:rsidR="005131CF" w:rsidRDefault="005131CF" w:rsidP="005131CF">
      <w:pPr>
        <w:widowControl w:val="0"/>
        <w:spacing w:before="120" w:after="120"/>
        <w:ind w:firstLine="720"/>
        <w:jc w:val="both"/>
      </w:pPr>
      <w:r>
        <w:t>- Nguyên nhân.</w:t>
      </w:r>
    </w:p>
    <w:p w:rsidR="005131CF" w:rsidRDefault="005131CF" w:rsidP="005131CF">
      <w:pPr>
        <w:spacing w:before="120" w:after="120"/>
        <w:ind w:firstLine="720"/>
        <w:jc w:val="both"/>
        <w:rPr>
          <w:bCs/>
          <w:i/>
        </w:rPr>
      </w:pPr>
      <w:r w:rsidRPr="00E557E3">
        <w:rPr>
          <w:bCs/>
          <w:i/>
          <w:lang w:val="vi-VN"/>
        </w:rPr>
        <w:t xml:space="preserve"> (Chi tiết </w:t>
      </w:r>
      <w:r w:rsidRPr="00E557E3">
        <w:rPr>
          <w:bCs/>
          <w:i/>
        </w:rPr>
        <w:t>tại</w:t>
      </w:r>
      <w:r w:rsidRPr="00E557E3">
        <w:rPr>
          <w:bCs/>
          <w:i/>
          <w:lang w:val="vi-VN"/>
        </w:rPr>
        <w:t xml:space="preserve"> Phụ </w:t>
      </w:r>
      <w:r>
        <w:rPr>
          <w:bCs/>
          <w:i/>
        </w:rPr>
        <w:t>biểu 11</w:t>
      </w:r>
      <w:r w:rsidRPr="00E557E3">
        <w:rPr>
          <w:bCs/>
          <w:i/>
          <w:lang w:val="vi-VN"/>
        </w:rPr>
        <w:t>)</w:t>
      </w:r>
      <w:r w:rsidRPr="00E557E3">
        <w:rPr>
          <w:bCs/>
          <w:i/>
        </w:rPr>
        <w:t>.</w:t>
      </w:r>
    </w:p>
    <w:p w:rsidR="005131CF" w:rsidRPr="00327C72" w:rsidRDefault="005131CF" w:rsidP="005131CF">
      <w:pPr>
        <w:spacing w:before="120" w:after="120"/>
        <w:ind w:firstLine="720"/>
        <w:jc w:val="both"/>
        <w:rPr>
          <w:bCs/>
          <w:i/>
        </w:rPr>
      </w:pPr>
      <w:r w:rsidRPr="00327C72">
        <w:rPr>
          <w:b/>
          <w:bCs/>
          <w:i/>
        </w:rPr>
        <w:t>8.5. Dự án tổng điều tra kiểm kê rừng</w:t>
      </w:r>
    </w:p>
    <w:p w:rsidR="005131CF" w:rsidRDefault="005131CF" w:rsidP="005131CF">
      <w:pPr>
        <w:widowControl w:val="0"/>
        <w:spacing w:before="120" w:after="120"/>
        <w:ind w:firstLine="720"/>
        <w:jc w:val="both"/>
      </w:pPr>
      <w:r>
        <w:rPr>
          <w:bCs/>
          <w:lang w:val="af-ZA"/>
        </w:rPr>
        <w:t>- Kết quả đạt được</w:t>
      </w:r>
      <w:r>
        <w:t>;</w:t>
      </w:r>
    </w:p>
    <w:p w:rsidR="005131CF" w:rsidRDefault="005131CF" w:rsidP="005131CF">
      <w:pPr>
        <w:widowControl w:val="0"/>
        <w:spacing w:before="120" w:after="120"/>
        <w:ind w:firstLine="720"/>
        <w:jc w:val="both"/>
      </w:pPr>
      <w:r>
        <w:t>- Tồn tại, hạn chế;</w:t>
      </w:r>
    </w:p>
    <w:p w:rsidR="005131CF" w:rsidRDefault="005131CF" w:rsidP="005131CF">
      <w:pPr>
        <w:widowControl w:val="0"/>
        <w:spacing w:before="120" w:after="120"/>
        <w:ind w:firstLine="720"/>
        <w:jc w:val="both"/>
      </w:pPr>
      <w:r>
        <w:t>- Nguyên nhân.</w:t>
      </w:r>
    </w:p>
    <w:p w:rsidR="005131CF" w:rsidRPr="00327C72" w:rsidRDefault="005131CF" w:rsidP="005131CF">
      <w:pPr>
        <w:spacing w:before="120" w:after="120"/>
        <w:ind w:firstLine="720"/>
        <w:jc w:val="both"/>
        <w:rPr>
          <w:b/>
          <w:bCs/>
          <w:i/>
        </w:rPr>
      </w:pPr>
      <w:r w:rsidRPr="00327C72">
        <w:rPr>
          <w:b/>
          <w:bCs/>
          <w:i/>
        </w:rPr>
        <w:t>8.6. Đề án quản lý rừng bền vững và cấp chứng chỉ rừng</w:t>
      </w:r>
    </w:p>
    <w:p w:rsidR="005131CF" w:rsidRDefault="005131CF" w:rsidP="005131CF">
      <w:pPr>
        <w:widowControl w:val="0"/>
        <w:spacing w:before="120" w:after="120"/>
        <w:ind w:firstLine="720"/>
        <w:jc w:val="both"/>
      </w:pPr>
      <w:r>
        <w:rPr>
          <w:bCs/>
          <w:lang w:val="af-ZA"/>
        </w:rPr>
        <w:t>- Kết quả đạt được</w:t>
      </w:r>
      <w:r>
        <w:t>;</w:t>
      </w:r>
    </w:p>
    <w:p w:rsidR="005131CF" w:rsidRDefault="005131CF" w:rsidP="005131CF">
      <w:pPr>
        <w:widowControl w:val="0"/>
        <w:spacing w:before="120" w:after="120"/>
        <w:ind w:firstLine="720"/>
        <w:jc w:val="both"/>
      </w:pPr>
      <w:r>
        <w:t>- Tồn tại, hạn chế;</w:t>
      </w:r>
    </w:p>
    <w:p w:rsidR="005131CF" w:rsidRDefault="005131CF" w:rsidP="005131CF">
      <w:pPr>
        <w:widowControl w:val="0"/>
        <w:spacing w:before="120" w:after="120"/>
        <w:ind w:firstLine="720"/>
        <w:jc w:val="both"/>
      </w:pPr>
      <w:r>
        <w:t>- Nguyên nhân.</w:t>
      </w:r>
    </w:p>
    <w:p w:rsidR="005131CF" w:rsidRDefault="005131CF" w:rsidP="005131CF">
      <w:pPr>
        <w:spacing w:before="120" w:after="120"/>
        <w:ind w:firstLine="720"/>
        <w:jc w:val="both"/>
        <w:rPr>
          <w:bCs/>
          <w:i/>
        </w:rPr>
      </w:pPr>
      <w:r w:rsidRPr="00F13734">
        <w:rPr>
          <w:bCs/>
          <w:i/>
          <w:lang w:val="vi-VN"/>
        </w:rPr>
        <w:t xml:space="preserve">(Chi tiết </w:t>
      </w:r>
      <w:r w:rsidRPr="00F13734">
        <w:rPr>
          <w:bCs/>
          <w:i/>
        </w:rPr>
        <w:t>tại</w:t>
      </w:r>
      <w:r>
        <w:rPr>
          <w:bCs/>
          <w:i/>
          <w:lang w:val="vi-VN"/>
        </w:rPr>
        <w:t xml:space="preserve"> Phụ </w:t>
      </w:r>
      <w:r>
        <w:rPr>
          <w:bCs/>
          <w:i/>
        </w:rPr>
        <w:t>biểu 12</w:t>
      </w:r>
      <w:r w:rsidRPr="00F13734">
        <w:rPr>
          <w:bCs/>
          <w:i/>
          <w:lang w:val="vi-VN"/>
        </w:rPr>
        <w:t>)</w:t>
      </w:r>
      <w:r w:rsidRPr="00F13734">
        <w:rPr>
          <w:bCs/>
          <w:i/>
        </w:rPr>
        <w:t>.</w:t>
      </w:r>
    </w:p>
    <w:p w:rsidR="00AB6002" w:rsidRPr="00AB6002" w:rsidRDefault="005131CF" w:rsidP="00AB6002">
      <w:pPr>
        <w:spacing w:before="120" w:after="120"/>
        <w:ind w:firstLine="720"/>
        <w:jc w:val="both"/>
        <w:rPr>
          <w:b/>
          <w:bCs/>
          <w:i/>
        </w:rPr>
      </w:pPr>
      <w:r w:rsidRPr="00327C72">
        <w:rPr>
          <w:b/>
          <w:bCs/>
          <w:i/>
        </w:rPr>
        <w:t xml:space="preserve">8.7. </w:t>
      </w:r>
      <w:r w:rsidR="00556616">
        <w:rPr>
          <w:b/>
          <w:bCs/>
          <w:i/>
        </w:rPr>
        <w:t xml:space="preserve">Đề án nâng </w:t>
      </w:r>
      <w:r w:rsidR="00AB6002">
        <w:rPr>
          <w:b/>
          <w:bCs/>
          <w:i/>
        </w:rPr>
        <w:t>k</w:t>
      </w:r>
      <w:r w:rsidR="00AB6002" w:rsidRPr="00AB6002">
        <w:rPr>
          <w:b/>
          <w:bCs/>
          <w:i/>
        </w:rPr>
        <w:t>iện toàn tổ chức, nâng cao hiệu lực, hiệu quả hoạt động của Kiểm lâm</w:t>
      </w:r>
      <w:r w:rsidR="00AB6002">
        <w:rPr>
          <w:b/>
          <w:bCs/>
          <w:i/>
        </w:rPr>
        <w:t>, Thực hiện Thông tư 14, 15</w:t>
      </w:r>
    </w:p>
    <w:p w:rsidR="00AB6002" w:rsidRDefault="00AB6002" w:rsidP="005131CF">
      <w:pPr>
        <w:spacing w:before="120" w:after="120"/>
        <w:ind w:firstLine="720"/>
        <w:jc w:val="both"/>
        <w:rPr>
          <w:b/>
          <w:bCs/>
          <w:i/>
        </w:rPr>
      </w:pPr>
    </w:p>
    <w:p w:rsidR="005131CF" w:rsidRPr="00327C72" w:rsidRDefault="005131CF" w:rsidP="005131CF">
      <w:pPr>
        <w:spacing w:before="120" w:after="120"/>
        <w:ind w:firstLine="720"/>
        <w:jc w:val="both"/>
        <w:rPr>
          <w:bCs/>
          <w:i/>
        </w:rPr>
      </w:pPr>
    </w:p>
    <w:p w:rsidR="005131CF" w:rsidRDefault="005131CF" w:rsidP="005131CF">
      <w:pPr>
        <w:widowControl w:val="0"/>
        <w:spacing w:before="120" w:after="120"/>
        <w:ind w:firstLine="720"/>
        <w:jc w:val="both"/>
      </w:pPr>
      <w:r>
        <w:rPr>
          <w:bCs/>
          <w:lang w:val="af-ZA"/>
        </w:rPr>
        <w:t>- Kết quả đạt được</w:t>
      </w:r>
      <w:r>
        <w:t>;</w:t>
      </w:r>
    </w:p>
    <w:p w:rsidR="005131CF" w:rsidRDefault="005131CF" w:rsidP="005131CF">
      <w:pPr>
        <w:widowControl w:val="0"/>
        <w:spacing w:before="120" w:after="120"/>
        <w:ind w:firstLine="720"/>
        <w:jc w:val="both"/>
      </w:pPr>
      <w:r>
        <w:lastRenderedPageBreak/>
        <w:t>- Tồn tại, hạn chế;</w:t>
      </w:r>
    </w:p>
    <w:p w:rsidR="005131CF" w:rsidRDefault="005131CF" w:rsidP="005131CF">
      <w:pPr>
        <w:widowControl w:val="0"/>
        <w:spacing w:before="120" w:after="120"/>
        <w:ind w:firstLine="720"/>
        <w:jc w:val="both"/>
      </w:pPr>
      <w:r>
        <w:t>- Nguyên nhân.</w:t>
      </w:r>
    </w:p>
    <w:p w:rsidR="005131CF" w:rsidRPr="00147613" w:rsidRDefault="005131CF" w:rsidP="005131CF">
      <w:pPr>
        <w:widowControl w:val="0"/>
        <w:spacing w:before="120" w:after="120"/>
        <w:ind w:firstLine="720"/>
        <w:jc w:val="both"/>
        <w:rPr>
          <w:b/>
          <w:i/>
        </w:rPr>
      </w:pPr>
      <w:r w:rsidRPr="00147613">
        <w:rPr>
          <w:b/>
          <w:i/>
        </w:rPr>
        <w:t>8.8. Đề án nâng cao nă</w:t>
      </w:r>
      <w:r>
        <w:rPr>
          <w:b/>
          <w:i/>
        </w:rPr>
        <w:t>ng</w:t>
      </w:r>
      <w:r w:rsidRPr="00147613">
        <w:rPr>
          <w:b/>
          <w:i/>
        </w:rPr>
        <w:t xml:space="preserve"> lực phòng cháy, chữa cháy rừng</w:t>
      </w:r>
    </w:p>
    <w:p w:rsidR="005131CF" w:rsidRDefault="005131CF" w:rsidP="005131CF">
      <w:pPr>
        <w:widowControl w:val="0"/>
        <w:spacing w:before="120" w:after="120"/>
        <w:ind w:firstLine="720"/>
        <w:jc w:val="both"/>
      </w:pPr>
      <w:r>
        <w:rPr>
          <w:bCs/>
          <w:lang w:val="af-ZA"/>
        </w:rPr>
        <w:t>- Kết quả đạt được</w:t>
      </w:r>
      <w:r>
        <w:t>;</w:t>
      </w:r>
    </w:p>
    <w:p w:rsidR="005131CF" w:rsidRDefault="005131CF" w:rsidP="005131CF">
      <w:pPr>
        <w:widowControl w:val="0"/>
        <w:spacing w:before="120" w:after="120"/>
        <w:ind w:firstLine="720"/>
        <w:jc w:val="both"/>
      </w:pPr>
      <w:r>
        <w:t>- Tồn tại, hạn chế;</w:t>
      </w:r>
    </w:p>
    <w:p w:rsidR="005131CF" w:rsidRDefault="005131CF" w:rsidP="005131CF">
      <w:pPr>
        <w:widowControl w:val="0"/>
        <w:spacing w:before="120" w:after="120"/>
        <w:ind w:firstLine="720"/>
        <w:jc w:val="both"/>
      </w:pPr>
      <w:r>
        <w:t>- Nguyên nhân.</w:t>
      </w:r>
    </w:p>
    <w:p w:rsidR="002453D7" w:rsidRPr="002453D7" w:rsidRDefault="002453D7" w:rsidP="005131CF">
      <w:pPr>
        <w:widowControl w:val="0"/>
        <w:spacing w:before="120" w:after="120"/>
        <w:ind w:firstLine="720"/>
        <w:jc w:val="both"/>
        <w:rPr>
          <w:i/>
        </w:rPr>
      </w:pPr>
      <w:r w:rsidRPr="002453D7">
        <w:rPr>
          <w:i/>
        </w:rPr>
        <w:t>(Chi tiết Phụ biểu 13)</w:t>
      </w:r>
    </w:p>
    <w:p w:rsidR="005131CF" w:rsidRDefault="005131CF" w:rsidP="005131CF">
      <w:pPr>
        <w:spacing w:before="120" w:after="120"/>
        <w:ind w:firstLine="709"/>
        <w:jc w:val="both"/>
        <w:rPr>
          <w:i/>
        </w:rPr>
      </w:pPr>
      <w:r>
        <w:rPr>
          <w:b/>
          <w:lang w:val="pt-BR"/>
        </w:rPr>
        <w:t>III</w:t>
      </w:r>
      <w:r w:rsidRPr="00184CC8">
        <w:rPr>
          <w:b/>
          <w:lang w:val="pt-BR"/>
        </w:rPr>
        <w:t xml:space="preserve">. </w:t>
      </w:r>
      <w:r>
        <w:rPr>
          <w:b/>
          <w:lang w:val="pt-BR"/>
        </w:rPr>
        <w:t xml:space="preserve">ĐÁNH GIÁ CHUNG </w:t>
      </w:r>
      <w:r w:rsidRPr="00244E58">
        <w:rPr>
          <w:lang w:val="pt-BR"/>
        </w:rPr>
        <w:t>(Về kết quả đạt được, tồn tại, hạn chế, nguyên nhân của những tồn tại, hạn chế)</w:t>
      </w:r>
    </w:p>
    <w:p w:rsidR="005131CF" w:rsidRPr="00962258" w:rsidRDefault="005131CF" w:rsidP="005131CF">
      <w:pPr>
        <w:spacing w:before="120" w:after="120"/>
        <w:ind w:firstLine="720"/>
        <w:jc w:val="both"/>
      </w:pPr>
      <w:r w:rsidRPr="00E557E3">
        <w:t>……………….</w:t>
      </w:r>
    </w:p>
    <w:p w:rsidR="005131CF" w:rsidRDefault="005131CF" w:rsidP="005131CF">
      <w:pPr>
        <w:spacing w:before="120" w:after="120"/>
        <w:ind w:firstLine="720"/>
        <w:jc w:val="both"/>
        <w:rPr>
          <w:b/>
          <w:lang w:val="pt-BR"/>
        </w:rPr>
      </w:pPr>
      <w:r w:rsidRPr="00E557E3">
        <w:t>……………….</w:t>
      </w:r>
    </w:p>
    <w:p w:rsidR="005131CF" w:rsidRPr="001C2714" w:rsidRDefault="005131CF" w:rsidP="005131CF">
      <w:pPr>
        <w:spacing w:before="120" w:after="120"/>
        <w:ind w:firstLine="709"/>
        <w:jc w:val="both"/>
        <w:rPr>
          <w:i/>
        </w:rPr>
      </w:pPr>
      <w:r>
        <w:rPr>
          <w:b/>
          <w:lang w:val="pt-BR"/>
        </w:rPr>
        <w:t xml:space="preserve">IV. PHƯƠNG HƯỚNG </w:t>
      </w:r>
      <w:r w:rsidRPr="0049463C">
        <w:rPr>
          <w:b/>
          <w:lang w:val="vi-VN"/>
        </w:rPr>
        <w:t>NHIỆM VỤ NĂM 201</w:t>
      </w:r>
      <w:r>
        <w:rPr>
          <w:b/>
        </w:rPr>
        <w:t xml:space="preserve">7 </w:t>
      </w:r>
    </w:p>
    <w:p w:rsidR="005131CF" w:rsidRPr="00962258" w:rsidRDefault="005131CF" w:rsidP="005131CF">
      <w:pPr>
        <w:spacing w:before="120" w:after="120"/>
        <w:ind w:firstLine="720"/>
        <w:jc w:val="both"/>
      </w:pPr>
      <w:r w:rsidRPr="00E557E3">
        <w:t>……………….</w:t>
      </w:r>
    </w:p>
    <w:p w:rsidR="005131CF" w:rsidRPr="00962258" w:rsidRDefault="005131CF" w:rsidP="005131CF">
      <w:pPr>
        <w:spacing w:before="120" w:after="120"/>
        <w:ind w:firstLine="720"/>
        <w:jc w:val="both"/>
      </w:pPr>
      <w:r w:rsidRPr="00E557E3">
        <w:t>……………….</w:t>
      </w:r>
    </w:p>
    <w:p w:rsidR="005131CF" w:rsidRDefault="005131CF" w:rsidP="005131CF">
      <w:pPr>
        <w:spacing w:before="120" w:after="120"/>
        <w:ind w:firstLine="720"/>
        <w:jc w:val="both"/>
        <w:rPr>
          <w:i/>
        </w:rPr>
      </w:pPr>
      <w:r>
        <w:rPr>
          <w:b/>
          <w:lang w:val="pt-BR"/>
        </w:rPr>
        <w:t>V</w:t>
      </w:r>
      <w:r w:rsidRPr="0049463C">
        <w:rPr>
          <w:b/>
          <w:lang w:val="pt-BR"/>
        </w:rPr>
        <w:t>. KIẾN NGHỊ</w:t>
      </w:r>
      <w:r>
        <w:rPr>
          <w:b/>
          <w:lang w:val="pt-BR"/>
        </w:rPr>
        <w:t xml:space="preserve">, ĐỀ XUẤT </w:t>
      </w:r>
    </w:p>
    <w:p w:rsidR="005131CF" w:rsidRPr="00962258" w:rsidRDefault="005131CF" w:rsidP="005131CF">
      <w:pPr>
        <w:spacing w:before="120" w:after="120"/>
        <w:ind w:firstLine="720"/>
        <w:jc w:val="both"/>
      </w:pPr>
      <w:r w:rsidRPr="00E557E3">
        <w:t>……………….</w:t>
      </w:r>
    </w:p>
    <w:p w:rsidR="005131CF" w:rsidRDefault="005131CF" w:rsidP="005131CF">
      <w:pPr>
        <w:spacing w:before="120" w:after="120"/>
        <w:ind w:firstLine="720"/>
        <w:jc w:val="both"/>
      </w:pPr>
      <w:r w:rsidRPr="00E557E3">
        <w:t>……………….</w:t>
      </w:r>
    </w:p>
    <w:sectPr w:rsidR="005131CF" w:rsidSect="00B46661">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D44" w:rsidRDefault="002D7D44">
      <w:r>
        <w:separator/>
      </w:r>
    </w:p>
  </w:endnote>
  <w:endnote w:type="continuationSeparator" w:id="1">
    <w:p w:rsidR="002D7D44" w:rsidRDefault="002D7D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D44" w:rsidRDefault="002D7D44">
      <w:r>
        <w:separator/>
      </w:r>
    </w:p>
  </w:footnote>
  <w:footnote w:type="continuationSeparator" w:id="1">
    <w:p w:rsidR="002D7D44" w:rsidRDefault="002D7D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E0F52"/>
    <w:multiLevelType w:val="hybridMultilevel"/>
    <w:tmpl w:val="56882452"/>
    <w:lvl w:ilvl="0" w:tplc="E766F554">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5131CF"/>
    <w:rsid w:val="00026018"/>
    <w:rsid w:val="0004780D"/>
    <w:rsid w:val="0008325A"/>
    <w:rsid w:val="000D10E4"/>
    <w:rsid w:val="000E40D5"/>
    <w:rsid w:val="001360A3"/>
    <w:rsid w:val="00145AA8"/>
    <w:rsid w:val="001A02BA"/>
    <w:rsid w:val="001E1696"/>
    <w:rsid w:val="001F5F02"/>
    <w:rsid w:val="002453D7"/>
    <w:rsid w:val="00282D01"/>
    <w:rsid w:val="002931C2"/>
    <w:rsid w:val="002B0F40"/>
    <w:rsid w:val="002B17C5"/>
    <w:rsid w:val="002D7D44"/>
    <w:rsid w:val="003377E7"/>
    <w:rsid w:val="0039712B"/>
    <w:rsid w:val="003B4D45"/>
    <w:rsid w:val="003D2C23"/>
    <w:rsid w:val="003E6797"/>
    <w:rsid w:val="00425561"/>
    <w:rsid w:val="004A63DD"/>
    <w:rsid w:val="004B0357"/>
    <w:rsid w:val="004B04FC"/>
    <w:rsid w:val="005131CF"/>
    <w:rsid w:val="00536B28"/>
    <w:rsid w:val="00543DEC"/>
    <w:rsid w:val="00554A1E"/>
    <w:rsid w:val="00556616"/>
    <w:rsid w:val="00556991"/>
    <w:rsid w:val="00556EF8"/>
    <w:rsid w:val="005C07B1"/>
    <w:rsid w:val="005C376E"/>
    <w:rsid w:val="005E12A5"/>
    <w:rsid w:val="005E473C"/>
    <w:rsid w:val="005E62E7"/>
    <w:rsid w:val="005E6BC3"/>
    <w:rsid w:val="007A5A08"/>
    <w:rsid w:val="007A63AA"/>
    <w:rsid w:val="00832852"/>
    <w:rsid w:val="00857405"/>
    <w:rsid w:val="00862A9C"/>
    <w:rsid w:val="008B3340"/>
    <w:rsid w:val="009006CE"/>
    <w:rsid w:val="00990566"/>
    <w:rsid w:val="00995CC9"/>
    <w:rsid w:val="009B01C9"/>
    <w:rsid w:val="009B1E5C"/>
    <w:rsid w:val="009F5B6C"/>
    <w:rsid w:val="00A324FF"/>
    <w:rsid w:val="00A34B41"/>
    <w:rsid w:val="00A5609D"/>
    <w:rsid w:val="00AA7AF7"/>
    <w:rsid w:val="00AB4BB6"/>
    <w:rsid w:val="00AB6002"/>
    <w:rsid w:val="00B11476"/>
    <w:rsid w:val="00B404DD"/>
    <w:rsid w:val="00B46661"/>
    <w:rsid w:val="00BC15F4"/>
    <w:rsid w:val="00BD69B4"/>
    <w:rsid w:val="00BE3E6A"/>
    <w:rsid w:val="00C763A7"/>
    <w:rsid w:val="00CE2DC6"/>
    <w:rsid w:val="00CE5F50"/>
    <w:rsid w:val="00D00C4B"/>
    <w:rsid w:val="00D36EB3"/>
    <w:rsid w:val="00D37CCF"/>
    <w:rsid w:val="00D648FA"/>
    <w:rsid w:val="00DC395F"/>
    <w:rsid w:val="00DC5419"/>
    <w:rsid w:val="00DD6FBF"/>
    <w:rsid w:val="00DF35A5"/>
    <w:rsid w:val="00E01FD5"/>
    <w:rsid w:val="00E13CE7"/>
    <w:rsid w:val="00E7333F"/>
    <w:rsid w:val="00E77008"/>
    <w:rsid w:val="00E96A72"/>
    <w:rsid w:val="00F053A0"/>
    <w:rsid w:val="00F05FBC"/>
    <w:rsid w:val="00F16BA4"/>
    <w:rsid w:val="00F24744"/>
    <w:rsid w:val="00F46B7A"/>
    <w:rsid w:val="00F55BA9"/>
    <w:rsid w:val="00FA05A6"/>
    <w:rsid w:val="00FB6697"/>
    <w:rsid w:val="00FD319A"/>
    <w:rsid w:val="00FE1044"/>
    <w:rsid w:val="00FF484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Straight Arrow Connecto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1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9"/>
    <w:qFormat/>
    <w:rsid w:val="005131CF"/>
    <w:pPr>
      <w:keepNext/>
      <w:spacing w:before="120" w:after="120" w:line="245" w:lineRule="auto"/>
      <w:ind w:firstLine="720"/>
      <w:jc w:val="both"/>
      <w:outlineLvl w:val="0"/>
    </w:pPr>
    <w:rPr>
      <w:rFonts w:eastAsia="Calibri"/>
      <w:b/>
      <w:bCs/>
      <w:sz w:val="28"/>
      <w:lang w:val="nb-NO"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131CF"/>
    <w:rPr>
      <w:rFonts w:ascii="Times New Roman" w:eastAsia="Calibri" w:hAnsi="Times New Roman" w:cs="Times New Roman"/>
      <w:b/>
      <w:bCs/>
      <w:sz w:val="28"/>
      <w:szCs w:val="24"/>
      <w:lang w:val="nb-NO" w:eastAsia="vi-VN"/>
    </w:rPr>
  </w:style>
  <w:style w:type="character" w:customStyle="1" w:styleId="HeaderChar">
    <w:name w:val="Header Char"/>
    <w:basedOn w:val="DefaultParagraphFont"/>
    <w:link w:val="Header"/>
    <w:rsid w:val="005131CF"/>
    <w:rPr>
      <w:rFonts w:ascii="Times New Roman" w:eastAsia="Times New Roman" w:hAnsi="Times New Roman" w:cs="Times New Roman"/>
      <w:sz w:val="24"/>
      <w:szCs w:val="24"/>
    </w:rPr>
  </w:style>
  <w:style w:type="paragraph" w:styleId="Header">
    <w:name w:val="header"/>
    <w:basedOn w:val="Normal"/>
    <w:link w:val="HeaderChar"/>
    <w:rsid w:val="005131CF"/>
    <w:pPr>
      <w:tabs>
        <w:tab w:val="center" w:pos="4320"/>
        <w:tab w:val="right" w:pos="8640"/>
      </w:tabs>
    </w:pPr>
  </w:style>
  <w:style w:type="character" w:customStyle="1" w:styleId="HeaderChar1">
    <w:name w:val="Header Char1"/>
    <w:basedOn w:val="DefaultParagraphFont"/>
    <w:uiPriority w:val="99"/>
    <w:semiHidden/>
    <w:rsid w:val="005131CF"/>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131CF"/>
    <w:rPr>
      <w:rFonts w:ascii="Times New Roman" w:eastAsia="Times New Roman" w:hAnsi="Times New Roman" w:cs="Times New Roman"/>
      <w:sz w:val="24"/>
      <w:szCs w:val="24"/>
    </w:rPr>
  </w:style>
  <w:style w:type="paragraph" w:styleId="Footer">
    <w:name w:val="footer"/>
    <w:basedOn w:val="Normal"/>
    <w:link w:val="FooterChar"/>
    <w:uiPriority w:val="99"/>
    <w:rsid w:val="005131CF"/>
    <w:pPr>
      <w:tabs>
        <w:tab w:val="center" w:pos="4320"/>
        <w:tab w:val="right" w:pos="8640"/>
      </w:tabs>
    </w:pPr>
  </w:style>
  <w:style w:type="character" w:customStyle="1" w:styleId="FooterChar1">
    <w:name w:val="Footer Char1"/>
    <w:basedOn w:val="DefaultParagraphFont"/>
    <w:uiPriority w:val="99"/>
    <w:semiHidden/>
    <w:rsid w:val="005131CF"/>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5131CF"/>
    <w:rPr>
      <w:rFonts w:ascii=".VnTime" w:eastAsia="Times New Roman" w:hAnsi=".VnTime" w:cs="Times New Roman"/>
      <w:bCs/>
      <w:sz w:val="28"/>
      <w:szCs w:val="20"/>
    </w:rPr>
  </w:style>
  <w:style w:type="paragraph" w:styleId="BodyTextIndent3">
    <w:name w:val="Body Text Indent 3"/>
    <w:basedOn w:val="Normal"/>
    <w:link w:val="BodyTextIndent3Char"/>
    <w:rsid w:val="005131CF"/>
    <w:pPr>
      <w:spacing w:before="120" w:after="120" w:line="360" w:lineRule="atLeast"/>
      <w:ind w:firstLine="720"/>
      <w:jc w:val="both"/>
    </w:pPr>
    <w:rPr>
      <w:rFonts w:ascii=".VnTime" w:hAnsi=".VnTime"/>
      <w:bCs/>
      <w:sz w:val="28"/>
      <w:szCs w:val="20"/>
    </w:rPr>
  </w:style>
  <w:style w:type="character" w:customStyle="1" w:styleId="BodyTextIndent3Char1">
    <w:name w:val="Body Text Indent 3 Char1"/>
    <w:basedOn w:val="DefaultParagraphFont"/>
    <w:uiPriority w:val="99"/>
    <w:semiHidden/>
    <w:rsid w:val="005131CF"/>
    <w:rPr>
      <w:rFonts w:ascii="Times New Roman" w:eastAsia="Times New Roman" w:hAnsi="Times New Roman" w:cs="Times New Roman"/>
      <w:sz w:val="16"/>
      <w:szCs w:val="16"/>
    </w:rPr>
  </w:style>
  <w:style w:type="character" w:customStyle="1" w:styleId="BodyTextChar">
    <w:name w:val="Body Text Char"/>
    <w:basedOn w:val="DefaultParagraphFont"/>
    <w:link w:val="BodyText"/>
    <w:rsid w:val="005131CF"/>
    <w:rPr>
      <w:rFonts w:ascii=".VnTime" w:eastAsia="Times New Roman" w:hAnsi=".VnTime" w:cs="Times New Roman"/>
      <w:sz w:val="26"/>
      <w:szCs w:val="20"/>
    </w:rPr>
  </w:style>
  <w:style w:type="paragraph" w:styleId="BodyText">
    <w:name w:val="Body Text"/>
    <w:basedOn w:val="Normal"/>
    <w:link w:val="BodyTextChar"/>
    <w:rsid w:val="005131CF"/>
    <w:pPr>
      <w:jc w:val="both"/>
    </w:pPr>
    <w:rPr>
      <w:rFonts w:ascii=".VnTime" w:hAnsi=".VnTime"/>
      <w:sz w:val="26"/>
      <w:szCs w:val="20"/>
    </w:rPr>
  </w:style>
  <w:style w:type="character" w:customStyle="1" w:styleId="BodyTextChar1">
    <w:name w:val="Body Text Char1"/>
    <w:basedOn w:val="DefaultParagraphFont"/>
    <w:uiPriority w:val="99"/>
    <w:semiHidden/>
    <w:rsid w:val="005131CF"/>
    <w:rPr>
      <w:rFonts w:ascii="Times New Roman" w:eastAsia="Times New Roman" w:hAnsi="Times New Roman" w:cs="Times New Roman"/>
      <w:sz w:val="24"/>
      <w:szCs w:val="24"/>
    </w:rPr>
  </w:style>
  <w:style w:type="character" w:styleId="Strong">
    <w:name w:val="Strong"/>
    <w:qFormat/>
    <w:rsid w:val="005131CF"/>
    <w:rPr>
      <w:b/>
      <w:bCs/>
    </w:rPr>
  </w:style>
  <w:style w:type="character" w:customStyle="1" w:styleId="apple-converted-space">
    <w:name w:val="apple-converted-space"/>
    <w:basedOn w:val="DefaultParagraphFont"/>
    <w:rsid w:val="005131CF"/>
  </w:style>
  <w:style w:type="character" w:styleId="PageNumber">
    <w:name w:val="page number"/>
    <w:basedOn w:val="DefaultParagraphFont"/>
    <w:rsid w:val="005131CF"/>
  </w:style>
  <w:style w:type="character" w:styleId="Hyperlink">
    <w:name w:val="Hyperlink"/>
    <w:basedOn w:val="DefaultParagraphFont"/>
    <w:uiPriority w:val="99"/>
    <w:unhideWhenUsed/>
    <w:rsid w:val="005131CF"/>
    <w:rPr>
      <w:color w:val="0000FF" w:themeColor="hyperlink"/>
      <w:u w:val="single"/>
    </w:rPr>
  </w:style>
  <w:style w:type="paragraph" w:styleId="ListParagraph">
    <w:name w:val="List Paragraph"/>
    <w:basedOn w:val="Normal"/>
    <w:link w:val="ListParagraphChar"/>
    <w:qFormat/>
    <w:rsid w:val="005131CF"/>
    <w:pPr>
      <w:spacing w:before="120" w:after="200" w:line="276" w:lineRule="auto"/>
      <w:ind w:left="720" w:firstLine="720"/>
      <w:contextualSpacing/>
    </w:pPr>
    <w:rPr>
      <w:rFonts w:eastAsia="Calibri"/>
      <w:sz w:val="28"/>
      <w:szCs w:val="28"/>
    </w:rPr>
  </w:style>
  <w:style w:type="character" w:customStyle="1" w:styleId="ListParagraphChar">
    <w:name w:val="List Paragraph Char"/>
    <w:link w:val="ListParagraph"/>
    <w:locked/>
    <w:rsid w:val="005131CF"/>
    <w:rPr>
      <w:rFonts w:ascii="Times New Roman" w:eastAsia="Calibri" w:hAnsi="Times New Roman" w:cs="Times New Roman"/>
      <w:sz w:val="28"/>
      <w:szCs w:val="28"/>
    </w:rPr>
  </w:style>
  <w:style w:type="paragraph" w:customStyle="1" w:styleId="BodyText21">
    <w:name w:val="Body Text 21"/>
    <w:basedOn w:val="Normal"/>
    <w:rsid w:val="005131CF"/>
    <w:pPr>
      <w:widowControl w:val="0"/>
      <w:jc w:val="center"/>
    </w:pPr>
    <w:rPr>
      <w:rFonts w:ascii=".VnTimeH" w:hAnsi=".VnTimeH"/>
      <w:snapToGrid w:val="0"/>
      <w:sz w:val="28"/>
      <w:szCs w:val="20"/>
      <w:lang w:eastAsia="ja-JP"/>
    </w:rPr>
  </w:style>
  <w:style w:type="paragraph" w:styleId="FootnoteText">
    <w:name w:val="footnote text"/>
    <w:aliases w:val="Footnote Text Char Char Char Char Char,Footnote Text Char Char Char Char Char Char Ch Char,Footnote Text Char Char Char Char Char Char Ch Char Char Char Char Char Char,Footnote Text Char Char Char Char Char Char Ch Char Char Char Char,ft"/>
    <w:basedOn w:val="Normal"/>
    <w:link w:val="FootnoteTextChar1"/>
    <w:unhideWhenUsed/>
    <w:rsid w:val="005131CF"/>
    <w:rPr>
      <w:sz w:val="20"/>
      <w:szCs w:val="20"/>
    </w:rPr>
  </w:style>
  <w:style w:type="character" w:customStyle="1" w:styleId="FootnoteTextChar">
    <w:name w:val="Footnote Text Char"/>
    <w:basedOn w:val="DefaultParagraphFont"/>
    <w:uiPriority w:val="99"/>
    <w:semiHidden/>
    <w:rsid w:val="005131CF"/>
    <w:rPr>
      <w:rFonts w:ascii="Times New Roman" w:eastAsia="Times New Roman" w:hAnsi="Times New Roman" w:cs="Times New Roman"/>
      <w:sz w:val="20"/>
      <w:szCs w:val="20"/>
    </w:rPr>
  </w:style>
  <w:style w:type="character" w:customStyle="1" w:styleId="FootnoteTextChar1">
    <w:name w:val="Footnote Text Char1"/>
    <w:aliases w:val="Footnote Text Char Char Char Char Char Char,Footnote Text Char Char Char Char Char Char Ch Char Char,Footnote Text Char Char Char Char Char Char Ch Char Char Char Char Char Char Char,ft Char"/>
    <w:basedOn w:val="DefaultParagraphFont"/>
    <w:link w:val="FootnoteText"/>
    <w:locked/>
    <w:rsid w:val="005131CF"/>
    <w:rPr>
      <w:rFonts w:ascii="Times New Roman" w:eastAsia="Times New Roman" w:hAnsi="Times New Roman" w:cs="Times New Roman"/>
      <w:sz w:val="20"/>
      <w:szCs w:val="20"/>
    </w:rPr>
  </w:style>
  <w:style w:type="character" w:styleId="FootnoteReference">
    <w:name w:val="footnote reference"/>
    <w:aliases w:val="Footnote,ftref,fr,16 Point,Superscript 6 Point,Footnote text,BearingPoint,Footnote Text1,Footnote Text Char Char Char Char Char Char Ch Char Char Char Char Char Char C,f,Ref,de nota al pie,Footnote + Arial,10 pt,Black,Footnote Text11"/>
    <w:uiPriority w:val="99"/>
    <w:unhideWhenUsed/>
    <w:rsid w:val="005131CF"/>
    <w:rPr>
      <w:vertAlign w:val="superscript"/>
    </w:rPr>
  </w:style>
  <w:style w:type="paragraph" w:styleId="BalloonText">
    <w:name w:val="Balloon Text"/>
    <w:basedOn w:val="Normal"/>
    <w:link w:val="BalloonTextChar"/>
    <w:uiPriority w:val="99"/>
    <w:semiHidden/>
    <w:unhideWhenUsed/>
    <w:rsid w:val="004B04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4FC"/>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54646346">
      <w:bodyDiv w:val="1"/>
      <w:marLeft w:val="0"/>
      <w:marRight w:val="0"/>
      <w:marTop w:val="0"/>
      <w:marBottom w:val="0"/>
      <w:divBdr>
        <w:top w:val="none" w:sz="0" w:space="0" w:color="auto"/>
        <w:left w:val="none" w:sz="0" w:space="0" w:color="auto"/>
        <w:bottom w:val="none" w:sz="0" w:space="0" w:color="auto"/>
        <w:right w:val="none" w:sz="0" w:space="0" w:color="auto"/>
      </w:divBdr>
    </w:div>
    <w:div w:id="659576645">
      <w:bodyDiv w:val="1"/>
      <w:marLeft w:val="0"/>
      <w:marRight w:val="0"/>
      <w:marTop w:val="0"/>
      <w:marBottom w:val="0"/>
      <w:divBdr>
        <w:top w:val="none" w:sz="0" w:space="0" w:color="auto"/>
        <w:left w:val="none" w:sz="0" w:space="0" w:color="auto"/>
        <w:bottom w:val="none" w:sz="0" w:space="0" w:color="auto"/>
        <w:right w:val="none" w:sz="0" w:space="0" w:color="auto"/>
      </w:divBdr>
    </w:div>
    <w:div w:id="155654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pd@kiemlam.org.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36869-8009-4920-B4DD-37B2E645F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LD</dc:creator>
  <cp:lastModifiedBy>tuyen</cp:lastModifiedBy>
  <cp:revision>3</cp:revision>
  <cp:lastPrinted>2016-10-13T07:04:00Z</cp:lastPrinted>
  <dcterms:created xsi:type="dcterms:W3CDTF">2016-10-13T12:31:00Z</dcterms:created>
  <dcterms:modified xsi:type="dcterms:W3CDTF">2016-10-13T12:31:00Z</dcterms:modified>
</cp:coreProperties>
</file>