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93"/>
        <w:gridCol w:w="6966"/>
      </w:tblGrid>
      <w:tr w:rsidR="0028492A" w:rsidRPr="001471AD" w14:paraId="7C90DD30" w14:textId="77777777">
        <w:trPr>
          <w:cantSplit/>
        </w:trPr>
        <w:tc>
          <w:tcPr>
            <w:tcW w:w="2093" w:type="dxa"/>
          </w:tcPr>
          <w:p w14:paraId="4C381379" w14:textId="0EBD8324" w:rsidR="00E124C7" w:rsidRPr="001471AD" w:rsidRDefault="00C41D76" w:rsidP="00DA4AC9">
            <w:pPr>
              <w:widowControl w:val="0"/>
              <w:spacing w:before="0" w:line="240" w:lineRule="auto"/>
              <w:rPr>
                <w:b/>
                <w:bCs w:val="0"/>
                <w:sz w:val="40"/>
                <w:szCs w:val="40"/>
              </w:rPr>
            </w:pPr>
            <w:r w:rsidRPr="001471AD">
              <w:rPr>
                <w:b/>
                <w:bCs w:val="0"/>
                <w:noProof/>
                <w:sz w:val="48"/>
                <w:szCs w:val="48"/>
              </w:rPr>
              <mc:AlternateContent>
                <mc:Choice Requires="wps">
                  <w:drawing>
                    <wp:anchor distT="0" distB="0" distL="114300" distR="114300" simplePos="0" relativeHeight="251657728" behindDoc="0" locked="0" layoutInCell="1" allowOverlap="1" wp14:anchorId="425B2221" wp14:editId="5110DB65">
                      <wp:simplePos x="0" y="0"/>
                      <wp:positionH relativeFrom="column">
                        <wp:posOffset>17145</wp:posOffset>
                      </wp:positionH>
                      <wp:positionV relativeFrom="paragraph">
                        <wp:posOffset>357505</wp:posOffset>
                      </wp:positionV>
                      <wp:extent cx="796925" cy="0"/>
                      <wp:effectExtent l="0" t="0" r="0" b="0"/>
                      <wp:wrapNone/>
                      <wp:docPr id="3"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376ECF" id="Line 66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8.15pt" to="64.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" strokeweight="2.5pt"/>
                  </w:pict>
                </mc:Fallback>
              </mc:AlternateContent>
            </w:r>
            <w:r w:rsidRPr="001471AD">
              <w:rPr>
                <w:b/>
                <w:bCs w:val="0"/>
                <w:noProof/>
                <w:sz w:val="48"/>
                <w:szCs w:val="48"/>
              </w:rPr>
              <mc:AlternateContent>
                <mc:Choice Requires="wps">
                  <w:drawing>
                    <wp:anchor distT="0" distB="0" distL="114300" distR="114300" simplePos="0" relativeHeight="251656704" behindDoc="0" locked="0" layoutInCell="1" allowOverlap="1" wp14:anchorId="3D3916EB" wp14:editId="12E9C336">
                      <wp:simplePos x="0" y="0"/>
                      <wp:positionH relativeFrom="column">
                        <wp:posOffset>17780</wp:posOffset>
                      </wp:positionH>
                      <wp:positionV relativeFrom="paragraph">
                        <wp:posOffset>1905</wp:posOffset>
                      </wp:positionV>
                      <wp:extent cx="787400" cy="0"/>
                      <wp:effectExtent l="0" t="0" r="0" b="0"/>
                      <wp:wrapNone/>
                      <wp:docPr id="2"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FF08D" id="Line 6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6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" strokeweight="2.5pt"/>
                  </w:pict>
                </mc:Fallback>
              </mc:AlternateContent>
            </w:r>
            <w:r w:rsidR="00E124C7" w:rsidRPr="001471AD">
              <w:rPr>
                <w:b/>
                <w:bCs w:val="0"/>
                <w:sz w:val="48"/>
                <w:szCs w:val="48"/>
              </w:rPr>
              <w:br w:type="page"/>
            </w:r>
            <w:r w:rsidR="00E124C7" w:rsidRPr="001471AD">
              <w:rPr>
                <w:b/>
                <w:bCs w:val="0"/>
                <w:sz w:val="48"/>
                <w:szCs w:val="48"/>
              </w:rPr>
              <w:br w:type="page"/>
            </w:r>
            <w:r w:rsidR="00E124C7" w:rsidRPr="001471AD">
              <w:rPr>
                <w:b/>
                <w:bCs w:val="0"/>
                <w:sz w:val="48"/>
                <w:szCs w:val="48"/>
              </w:rPr>
              <w:br w:type="page"/>
            </w:r>
            <w:r w:rsidR="00E124C7" w:rsidRPr="001471AD">
              <w:rPr>
                <w:b/>
                <w:bCs w:val="0"/>
                <w:sz w:val="48"/>
                <w:szCs w:val="48"/>
              </w:rPr>
              <w:br w:type="page"/>
              <w:t>TCVN</w:t>
            </w:r>
          </w:p>
        </w:tc>
        <w:tc>
          <w:tcPr>
            <w:tcW w:w="6966" w:type="dxa"/>
          </w:tcPr>
          <w:p w14:paraId="1E4FF5AE" w14:textId="77777777" w:rsidR="00E124C7" w:rsidRPr="001471AD" w:rsidRDefault="00E124C7" w:rsidP="00DA4AC9">
            <w:pPr>
              <w:widowControl w:val="0"/>
              <w:jc w:val="center"/>
              <w:outlineLvl w:val="1"/>
              <w:rPr>
                <w:b/>
                <w:bCs w:val="0"/>
                <w:sz w:val="34"/>
                <w:szCs w:val="34"/>
                <w:lang w:val="pt-BR"/>
              </w:rPr>
            </w:pPr>
            <w:r w:rsidRPr="001471AD">
              <w:rPr>
                <w:b/>
                <w:bCs w:val="0"/>
                <w:sz w:val="34"/>
                <w:szCs w:val="34"/>
                <w:lang w:val="pt-BR"/>
              </w:rPr>
              <w:t xml:space="preserve"> T I Ê U   C H U Ẩ N   Q U Ố C  G I A</w:t>
            </w:r>
          </w:p>
        </w:tc>
      </w:tr>
    </w:tbl>
    <w:p w14:paraId="5C82777E" w14:textId="088CE2F5" w:rsidR="00E124C7" w:rsidRDefault="001E4B34" w:rsidP="00DA4AC9">
      <w:pPr>
        <w:widowControl w:val="0"/>
        <w:spacing w:before="1920" w:line="240" w:lineRule="auto"/>
        <w:jc w:val="center"/>
        <w:rPr>
          <w:b/>
          <w:bCs w:val="0"/>
          <w:spacing w:val="0"/>
          <w:sz w:val="36"/>
          <w:szCs w:val="36"/>
          <w:lang w:val="vi-VN"/>
        </w:rPr>
      </w:pPr>
      <w:r w:rsidRPr="001471AD">
        <w:rPr>
          <w:b/>
          <w:bCs w:val="0"/>
          <w:spacing w:val="0"/>
          <w:sz w:val="36"/>
          <w:szCs w:val="36"/>
          <w:lang w:val="pt-BR"/>
        </w:rPr>
        <w:t xml:space="preserve">TCVN </w:t>
      </w:r>
      <w:r w:rsidR="00B87C6F" w:rsidRPr="001471AD">
        <w:rPr>
          <w:b/>
          <w:sz w:val="36"/>
          <w:szCs w:val="36"/>
          <w:lang w:val="pt-BR"/>
        </w:rPr>
        <w:t>xxx</w:t>
      </w:r>
      <w:r w:rsidR="00887253" w:rsidRPr="001471AD">
        <w:rPr>
          <w:b/>
          <w:bCs w:val="0"/>
          <w:spacing w:val="0"/>
          <w:sz w:val="36"/>
          <w:szCs w:val="36"/>
          <w:lang w:val="pt-BR"/>
        </w:rPr>
        <w:t>:</w:t>
      </w:r>
      <w:r w:rsidR="00B31D8B" w:rsidRPr="001471AD">
        <w:rPr>
          <w:b/>
          <w:bCs w:val="0"/>
          <w:spacing w:val="0"/>
          <w:sz w:val="36"/>
          <w:szCs w:val="36"/>
          <w:lang w:val="pt-BR"/>
        </w:rPr>
        <w:t>202</w:t>
      </w:r>
      <w:r w:rsidR="00835F41">
        <w:rPr>
          <w:b/>
          <w:bCs w:val="0"/>
          <w:spacing w:val="0"/>
          <w:sz w:val="36"/>
          <w:szCs w:val="36"/>
          <w:lang w:val="vi-VN"/>
        </w:rPr>
        <w:t>4</w:t>
      </w:r>
    </w:p>
    <w:p w14:paraId="7290FD52" w14:textId="77777777" w:rsidR="008463A5" w:rsidRPr="001471AD" w:rsidRDefault="008463A5" w:rsidP="00DA4AC9">
      <w:pPr>
        <w:widowControl w:val="0"/>
        <w:spacing w:before="1920" w:line="240" w:lineRule="auto"/>
        <w:jc w:val="center"/>
        <w:rPr>
          <w:b/>
          <w:bCs w:val="0"/>
          <w:spacing w:val="0"/>
          <w:sz w:val="36"/>
          <w:szCs w:val="36"/>
          <w:lang w:val="pt-BR"/>
        </w:rPr>
      </w:pPr>
      <w:bookmarkStart w:id="0" w:name="_GoBack"/>
      <w:bookmarkEnd w:id="0"/>
    </w:p>
    <w:p w14:paraId="142EFCC2" w14:textId="2D75C767" w:rsidR="00E124C7" w:rsidRPr="001471AD" w:rsidRDefault="007C2F39" w:rsidP="00DA4AC9">
      <w:pPr>
        <w:widowControl w:val="0"/>
        <w:spacing w:before="240" w:line="240" w:lineRule="auto"/>
        <w:jc w:val="center"/>
        <w:rPr>
          <w:b/>
          <w:bCs w:val="0"/>
          <w:spacing w:val="0"/>
          <w:lang w:val="vi-VN"/>
        </w:rPr>
      </w:pPr>
      <w:r>
        <w:rPr>
          <w:b/>
          <w:bCs w:val="0"/>
          <w:spacing w:val="0"/>
          <w:lang w:val="pt-BR"/>
        </w:rPr>
        <w:t>(Dự thảo</w:t>
      </w:r>
      <w:r w:rsidR="007B5536">
        <w:rPr>
          <w:b/>
          <w:bCs w:val="0"/>
          <w:spacing w:val="0"/>
          <w:lang w:val="pt-BR"/>
        </w:rPr>
        <w:t xml:space="preserve"> lần 1</w:t>
      </w:r>
      <w:r>
        <w:rPr>
          <w:b/>
          <w:bCs w:val="0"/>
          <w:spacing w:val="0"/>
          <w:lang w:val="pt-BR"/>
        </w:rPr>
        <w:t>)</w:t>
      </w:r>
    </w:p>
    <w:p w14:paraId="69A36C1A" w14:textId="05A13BC1" w:rsidR="00E124C7" w:rsidRPr="001471AD" w:rsidRDefault="000E2128" w:rsidP="00DA4AC9">
      <w:pPr>
        <w:widowControl w:val="0"/>
        <w:spacing w:before="1920" w:line="480" w:lineRule="exact"/>
        <w:jc w:val="center"/>
        <w:rPr>
          <w:b/>
          <w:sz w:val="36"/>
          <w:szCs w:val="36"/>
          <w:lang w:val="pt-BR"/>
        </w:rPr>
      </w:pPr>
      <w:r w:rsidRPr="001471AD">
        <w:rPr>
          <w:b/>
          <w:sz w:val="36"/>
          <w:szCs w:val="36"/>
          <w:lang w:val="pt-BR"/>
        </w:rPr>
        <w:t>P</w:t>
      </w:r>
      <w:r w:rsidR="007C2F39">
        <w:rPr>
          <w:b/>
          <w:sz w:val="36"/>
          <w:szCs w:val="36"/>
          <w:lang w:val="pt-BR"/>
        </w:rPr>
        <w:t>HÒNG CHÁY, CHỮA CHÁY RỪNG</w:t>
      </w:r>
      <w:r w:rsidR="00B87C6F" w:rsidRPr="001471AD">
        <w:rPr>
          <w:b/>
          <w:sz w:val="36"/>
          <w:szCs w:val="36"/>
          <w:lang w:val="pt-BR"/>
        </w:rPr>
        <w:t>-</w:t>
      </w:r>
    </w:p>
    <w:p w14:paraId="6E55D09F" w14:textId="20A94107" w:rsidR="00B87C6F" w:rsidRPr="001471AD" w:rsidRDefault="007C2F39" w:rsidP="00B87C6F">
      <w:pPr>
        <w:widowControl w:val="0"/>
        <w:spacing w:line="480" w:lineRule="exact"/>
        <w:ind w:firstLine="2835"/>
        <w:jc w:val="left"/>
        <w:rPr>
          <w:rFonts w:ascii="Arial Bold" w:hAnsi="Arial Bold" w:hint="eastAsia"/>
          <w:b/>
          <w:bCs w:val="0"/>
          <w:spacing w:val="-2"/>
          <w:sz w:val="36"/>
          <w:szCs w:val="36"/>
          <w:lang w:val="vi-VN"/>
        </w:rPr>
      </w:pPr>
      <w:r>
        <w:rPr>
          <w:b/>
          <w:sz w:val="36"/>
          <w:szCs w:val="36"/>
          <w:lang w:val="pt-BR"/>
        </w:rPr>
        <w:t>YÊU CẦU KỸ THUẬT CHUNG</w:t>
      </w:r>
    </w:p>
    <w:p w14:paraId="1C645C45" w14:textId="7C569714" w:rsidR="00B87C6F" w:rsidRPr="001471AD" w:rsidRDefault="00B87C6F" w:rsidP="00B87C6F">
      <w:pPr>
        <w:pStyle w:val="Anh-bia-W"/>
        <w:widowControl w:val="0"/>
        <w:spacing w:after="120" w:line="360" w:lineRule="exact"/>
        <w:rPr>
          <w:iCs/>
          <w:color w:val="000000"/>
          <w:lang w:val="pt-BR"/>
        </w:rPr>
      </w:pPr>
      <w:r w:rsidRPr="001471AD">
        <w:rPr>
          <w:iCs/>
          <w:color w:val="000000"/>
          <w:lang w:val="pt-BR"/>
        </w:rPr>
        <w:t xml:space="preserve">Forest </w:t>
      </w:r>
      <w:r w:rsidR="007F665E">
        <w:rPr>
          <w:iCs/>
          <w:color w:val="000000"/>
          <w:lang w:val="pt-BR"/>
        </w:rPr>
        <w:t>fires prevention and fighting</w:t>
      </w:r>
      <w:r w:rsidR="009E42E9" w:rsidRPr="001471AD">
        <w:rPr>
          <w:iCs/>
          <w:color w:val="000000"/>
          <w:lang w:val="pt-BR"/>
        </w:rPr>
        <w:t xml:space="preserve"> </w:t>
      </w:r>
      <w:r w:rsidRPr="001471AD">
        <w:rPr>
          <w:iCs/>
          <w:color w:val="000000"/>
          <w:lang w:val="pt-BR"/>
        </w:rPr>
        <w:t xml:space="preserve">– </w:t>
      </w:r>
      <w:r w:rsidR="007F665E">
        <w:rPr>
          <w:iCs/>
          <w:color w:val="000000"/>
          <w:lang w:val="pt-BR"/>
        </w:rPr>
        <w:t>General technical regulations</w:t>
      </w:r>
    </w:p>
    <w:p w14:paraId="3D77022E" w14:textId="18307A18" w:rsidR="00764208" w:rsidRPr="001471AD" w:rsidRDefault="00D5187B" w:rsidP="00B87C6F">
      <w:pPr>
        <w:pStyle w:val="Anh-bia-W"/>
        <w:widowControl w:val="0"/>
        <w:spacing w:before="120" w:after="120" w:line="360" w:lineRule="exact"/>
        <w:ind w:firstLine="5387"/>
        <w:jc w:val="left"/>
        <w:rPr>
          <w:bCs w:val="0"/>
          <w:i w:val="0"/>
          <w:noProof/>
          <w:kern w:val="28"/>
          <w:sz w:val="22"/>
          <w:szCs w:val="24"/>
        </w:rPr>
      </w:pPr>
      <w:r w:rsidRPr="001471AD">
        <w:rPr>
          <w:bCs w:val="0"/>
          <w:i w:val="0"/>
          <w:noProof/>
          <w:kern w:val="28"/>
          <w:sz w:val="22"/>
          <w:szCs w:val="24"/>
        </w:rPr>
        <w:br/>
      </w:r>
      <w:r w:rsidR="00F2355C" w:rsidRPr="001471AD">
        <w:rPr>
          <w:bCs w:val="0"/>
          <w:i w:val="0"/>
          <w:noProof/>
          <w:kern w:val="28"/>
          <w:sz w:val="22"/>
          <w:szCs w:val="24"/>
        </w:rPr>
        <w:t xml:space="preserve"> </w:t>
      </w:r>
      <w:r w:rsidR="00273C9C" w:rsidRPr="001471AD">
        <w:rPr>
          <w:bCs w:val="0"/>
          <w:i w:val="0"/>
          <w:noProof/>
          <w:kern w:val="28"/>
          <w:sz w:val="22"/>
          <w:szCs w:val="24"/>
        </w:rPr>
        <w:t xml:space="preserve"> </w:t>
      </w:r>
      <w:r w:rsidR="00B75363" w:rsidRPr="001471AD">
        <w:rPr>
          <w:bCs w:val="0"/>
          <w:i w:val="0"/>
          <w:noProof/>
          <w:kern w:val="28"/>
          <w:sz w:val="22"/>
          <w:szCs w:val="24"/>
        </w:rPr>
        <w:t xml:space="preserve"> </w:t>
      </w:r>
    </w:p>
    <w:p w14:paraId="199B654C" w14:textId="77777777" w:rsidR="00E124C7" w:rsidRPr="001471AD" w:rsidRDefault="00E124C7" w:rsidP="00DA4AC9">
      <w:pPr>
        <w:widowControl w:val="0"/>
        <w:spacing w:before="0"/>
        <w:jc w:val="center"/>
        <w:outlineLvl w:val="0"/>
        <w:rPr>
          <w:b/>
          <w:bCs w:val="0"/>
          <w:kern w:val="28"/>
          <w:sz w:val="24"/>
          <w:szCs w:val="24"/>
        </w:rPr>
      </w:pPr>
    </w:p>
    <w:p w14:paraId="7989CC21" w14:textId="77777777" w:rsidR="00E124C7" w:rsidRPr="001471AD" w:rsidRDefault="00E124C7" w:rsidP="00DA4AC9">
      <w:pPr>
        <w:widowControl w:val="0"/>
        <w:spacing w:before="0"/>
        <w:jc w:val="center"/>
        <w:outlineLvl w:val="0"/>
        <w:rPr>
          <w:b/>
          <w:bCs w:val="0"/>
          <w:kern w:val="28"/>
          <w:sz w:val="24"/>
          <w:szCs w:val="24"/>
        </w:rPr>
      </w:pPr>
    </w:p>
    <w:p w14:paraId="3668FEAE" w14:textId="77777777" w:rsidR="00E124C7" w:rsidRPr="001471AD" w:rsidRDefault="00E124C7" w:rsidP="00DA4AC9">
      <w:pPr>
        <w:widowControl w:val="0"/>
        <w:spacing w:before="0"/>
        <w:jc w:val="center"/>
        <w:outlineLvl w:val="0"/>
        <w:rPr>
          <w:b/>
          <w:bCs w:val="0"/>
          <w:kern w:val="28"/>
          <w:sz w:val="24"/>
          <w:szCs w:val="24"/>
        </w:rPr>
      </w:pPr>
    </w:p>
    <w:p w14:paraId="74FF3A3D" w14:textId="77777777" w:rsidR="00E124C7" w:rsidRPr="001471AD" w:rsidRDefault="00E124C7" w:rsidP="00DA4AC9">
      <w:pPr>
        <w:widowControl w:val="0"/>
        <w:spacing w:before="0"/>
        <w:jc w:val="center"/>
        <w:outlineLvl w:val="0"/>
        <w:rPr>
          <w:b/>
          <w:bCs w:val="0"/>
          <w:kern w:val="28"/>
          <w:sz w:val="24"/>
          <w:szCs w:val="24"/>
        </w:rPr>
      </w:pPr>
    </w:p>
    <w:p w14:paraId="7E6A3EFA" w14:textId="77777777" w:rsidR="002661D8" w:rsidRPr="001471AD" w:rsidRDefault="002661D8" w:rsidP="00DA4AC9">
      <w:pPr>
        <w:widowControl w:val="0"/>
        <w:spacing w:before="0"/>
        <w:jc w:val="center"/>
        <w:outlineLvl w:val="0"/>
        <w:rPr>
          <w:b/>
          <w:bCs w:val="0"/>
          <w:kern w:val="28"/>
          <w:sz w:val="24"/>
          <w:szCs w:val="24"/>
        </w:rPr>
      </w:pPr>
    </w:p>
    <w:p w14:paraId="4CFEF0BC" w14:textId="77777777" w:rsidR="002661D8" w:rsidRPr="001471AD" w:rsidRDefault="002661D8" w:rsidP="00DA4AC9">
      <w:pPr>
        <w:widowControl w:val="0"/>
        <w:spacing w:before="0"/>
        <w:jc w:val="center"/>
        <w:outlineLvl w:val="0"/>
        <w:rPr>
          <w:b/>
          <w:bCs w:val="0"/>
          <w:kern w:val="28"/>
          <w:sz w:val="24"/>
          <w:szCs w:val="24"/>
        </w:rPr>
      </w:pPr>
    </w:p>
    <w:p w14:paraId="6B663622" w14:textId="77777777" w:rsidR="002661D8" w:rsidRPr="001471AD" w:rsidRDefault="002661D8" w:rsidP="00DA4AC9">
      <w:pPr>
        <w:widowControl w:val="0"/>
        <w:spacing w:before="0"/>
        <w:jc w:val="center"/>
        <w:outlineLvl w:val="0"/>
        <w:rPr>
          <w:b/>
          <w:bCs w:val="0"/>
          <w:kern w:val="28"/>
          <w:sz w:val="24"/>
          <w:szCs w:val="24"/>
        </w:rPr>
      </w:pPr>
    </w:p>
    <w:p w14:paraId="4B37AE63" w14:textId="77777777" w:rsidR="002661D8" w:rsidRPr="001471AD" w:rsidRDefault="002661D8" w:rsidP="00DA4AC9">
      <w:pPr>
        <w:widowControl w:val="0"/>
        <w:spacing w:before="0"/>
        <w:jc w:val="center"/>
        <w:outlineLvl w:val="0"/>
        <w:rPr>
          <w:b/>
          <w:bCs w:val="0"/>
          <w:kern w:val="28"/>
          <w:sz w:val="24"/>
          <w:szCs w:val="24"/>
        </w:rPr>
      </w:pPr>
    </w:p>
    <w:p w14:paraId="3229E581" w14:textId="77777777" w:rsidR="00CD5EA7" w:rsidRPr="001471AD" w:rsidRDefault="00CD5EA7" w:rsidP="00DA4AC9">
      <w:pPr>
        <w:widowControl w:val="0"/>
        <w:spacing w:before="0"/>
        <w:jc w:val="center"/>
        <w:outlineLvl w:val="0"/>
        <w:rPr>
          <w:b/>
          <w:bCs w:val="0"/>
          <w:kern w:val="28"/>
          <w:sz w:val="24"/>
          <w:szCs w:val="24"/>
        </w:rPr>
      </w:pPr>
    </w:p>
    <w:p w14:paraId="0C566207" w14:textId="77777777" w:rsidR="00EA7A3B" w:rsidRDefault="00EA7A3B" w:rsidP="00DA4AC9">
      <w:pPr>
        <w:widowControl w:val="0"/>
        <w:spacing w:before="0" w:after="240"/>
        <w:jc w:val="center"/>
        <w:outlineLvl w:val="0"/>
        <w:rPr>
          <w:b/>
          <w:bCs w:val="0"/>
          <w:kern w:val="28"/>
          <w:sz w:val="24"/>
          <w:szCs w:val="24"/>
        </w:rPr>
      </w:pPr>
    </w:p>
    <w:p w14:paraId="16C8A850" w14:textId="77777777" w:rsidR="007C2F39" w:rsidRDefault="007C2F39" w:rsidP="00DA4AC9">
      <w:pPr>
        <w:widowControl w:val="0"/>
        <w:spacing w:before="0" w:after="240"/>
        <w:jc w:val="center"/>
        <w:outlineLvl w:val="0"/>
        <w:rPr>
          <w:b/>
          <w:bCs w:val="0"/>
          <w:kern w:val="28"/>
          <w:sz w:val="24"/>
          <w:szCs w:val="24"/>
        </w:rPr>
      </w:pPr>
    </w:p>
    <w:p w14:paraId="2AEDC461" w14:textId="77777777" w:rsidR="007C2F39" w:rsidRDefault="007C2F39" w:rsidP="00DA4AC9">
      <w:pPr>
        <w:widowControl w:val="0"/>
        <w:spacing w:before="0" w:after="240"/>
        <w:jc w:val="center"/>
        <w:outlineLvl w:val="0"/>
        <w:rPr>
          <w:b/>
          <w:bCs w:val="0"/>
          <w:kern w:val="28"/>
          <w:sz w:val="24"/>
          <w:szCs w:val="24"/>
        </w:rPr>
      </w:pPr>
    </w:p>
    <w:p w14:paraId="102067D1" w14:textId="2AECC159" w:rsidR="00E124C7" w:rsidRPr="001471AD" w:rsidRDefault="00E124C7" w:rsidP="00DA4AC9">
      <w:pPr>
        <w:widowControl w:val="0"/>
        <w:spacing w:before="0" w:after="240"/>
        <w:jc w:val="center"/>
        <w:outlineLvl w:val="0"/>
        <w:rPr>
          <w:b/>
          <w:bCs w:val="0"/>
          <w:kern w:val="28"/>
          <w:sz w:val="24"/>
          <w:szCs w:val="24"/>
          <w:lang w:val="vi-VN"/>
        </w:rPr>
      </w:pPr>
      <w:r w:rsidRPr="001471AD">
        <w:rPr>
          <w:b/>
          <w:bCs w:val="0"/>
          <w:kern w:val="28"/>
          <w:sz w:val="24"/>
          <w:szCs w:val="24"/>
        </w:rPr>
        <w:t xml:space="preserve">HÀ  NỘI </w:t>
      </w:r>
      <w:r w:rsidRPr="001471AD">
        <w:rPr>
          <w:b/>
          <w:bCs w:val="0"/>
          <w:kern w:val="28"/>
          <w:sz w:val="24"/>
          <w:szCs w:val="24"/>
        </w:rPr>
        <w:sym w:font="Symbol" w:char="F02D"/>
      </w:r>
      <w:r w:rsidR="007A76EB" w:rsidRPr="001471AD">
        <w:rPr>
          <w:b/>
          <w:bCs w:val="0"/>
          <w:kern w:val="28"/>
          <w:sz w:val="24"/>
          <w:szCs w:val="24"/>
        </w:rPr>
        <w:t xml:space="preserve"> </w:t>
      </w:r>
      <w:r w:rsidR="00546B23" w:rsidRPr="001471AD">
        <w:rPr>
          <w:b/>
          <w:bCs w:val="0"/>
          <w:kern w:val="28"/>
          <w:sz w:val="24"/>
          <w:szCs w:val="24"/>
        </w:rPr>
        <w:t>202</w:t>
      </w:r>
      <w:r w:rsidR="00835F41">
        <w:rPr>
          <w:b/>
          <w:bCs w:val="0"/>
          <w:kern w:val="28"/>
          <w:sz w:val="24"/>
          <w:szCs w:val="24"/>
          <w:lang w:val="vi-VN"/>
        </w:rPr>
        <w:t>4</w:t>
      </w:r>
    </w:p>
    <w:p w14:paraId="04371241" w14:textId="2370CCC7" w:rsidR="00244A87" w:rsidRPr="001471AD" w:rsidRDefault="002132DB" w:rsidP="001A04A4">
      <w:pPr>
        <w:widowControl w:val="0"/>
        <w:jc w:val="left"/>
        <w:rPr>
          <w:b/>
          <w:bCs w:val="0"/>
        </w:rPr>
      </w:pPr>
      <w:r w:rsidRPr="001471AD">
        <w:rPr>
          <w:b/>
          <w:sz w:val="24"/>
          <w:szCs w:val="24"/>
        </w:rPr>
        <w:br w:type="page"/>
      </w:r>
      <w:r w:rsidR="0085674A" w:rsidRPr="001471AD">
        <w:rPr>
          <w:b/>
          <w:bCs w:val="0"/>
        </w:rPr>
        <w:lastRenderedPageBreak/>
        <w:tab/>
      </w:r>
    </w:p>
    <w:p w14:paraId="4FC40282" w14:textId="77777777" w:rsidR="00E124C7" w:rsidRPr="001471AD" w:rsidRDefault="00E124C7" w:rsidP="00DA4AC9">
      <w:pPr>
        <w:widowControl w:val="0"/>
        <w:tabs>
          <w:tab w:val="left" w:pos="7088"/>
        </w:tabs>
        <w:spacing w:before="240"/>
        <w:ind w:right="3005"/>
        <w:rPr>
          <w:b/>
          <w:bCs w:val="0"/>
          <w:sz w:val="24"/>
          <w:szCs w:val="24"/>
        </w:rPr>
      </w:pPr>
      <w:r w:rsidRPr="001471AD">
        <w:rPr>
          <w:b/>
          <w:bCs w:val="0"/>
          <w:sz w:val="24"/>
          <w:szCs w:val="24"/>
        </w:rPr>
        <w:t>Lời nói đầu</w:t>
      </w:r>
    </w:p>
    <w:p w14:paraId="2DA1063A" w14:textId="2286769F" w:rsidR="00E124C7" w:rsidRPr="001471AD" w:rsidRDefault="002A0410" w:rsidP="00AF6DD0">
      <w:pPr>
        <w:widowControl w:val="0"/>
        <w:spacing w:before="240"/>
        <w:ind w:right="3858"/>
      </w:pPr>
      <w:r w:rsidRPr="001471AD">
        <w:rPr>
          <w:b/>
          <w:bCs w:val="0"/>
        </w:rPr>
        <w:t>TCVN</w:t>
      </w:r>
      <w:r w:rsidR="002A35ED" w:rsidRPr="001471AD">
        <w:rPr>
          <w:b/>
          <w:bCs w:val="0"/>
        </w:rPr>
        <w:t xml:space="preserve"> </w:t>
      </w:r>
      <w:r w:rsidR="00AF6DD0" w:rsidRPr="001471AD">
        <w:rPr>
          <w:b/>
          <w:bCs w:val="0"/>
        </w:rPr>
        <w:t>xxx</w:t>
      </w:r>
      <w:r w:rsidR="00887253" w:rsidRPr="001471AD">
        <w:rPr>
          <w:b/>
          <w:bCs w:val="0"/>
        </w:rPr>
        <w:t>:</w:t>
      </w:r>
      <w:r w:rsidR="00ED0E3D" w:rsidRPr="001471AD">
        <w:rPr>
          <w:b/>
          <w:bCs w:val="0"/>
        </w:rPr>
        <w:t>202</w:t>
      </w:r>
      <w:r w:rsidR="00835F41">
        <w:rPr>
          <w:b/>
          <w:bCs w:val="0"/>
          <w:lang w:val="vi-VN"/>
        </w:rPr>
        <w:t>4</w:t>
      </w:r>
      <w:r w:rsidR="00ED0E3D" w:rsidRPr="001471AD">
        <w:t xml:space="preserve"> </w:t>
      </w:r>
      <w:r w:rsidR="00FD353F" w:rsidRPr="001471AD">
        <w:t xml:space="preserve">do </w:t>
      </w:r>
      <w:r w:rsidR="00227FD4">
        <w:t>T</w:t>
      </w:r>
      <w:r w:rsidR="00AB7071" w:rsidRPr="001471AD">
        <w:rPr>
          <w:lang w:val="vi-VN"/>
        </w:rPr>
        <w:t>rường Đại học Lâm nghiệp</w:t>
      </w:r>
      <w:r w:rsidR="00FD353F" w:rsidRPr="001471AD">
        <w:rPr>
          <w:i/>
          <w:iCs/>
        </w:rPr>
        <w:t xml:space="preserve"> </w:t>
      </w:r>
      <w:r w:rsidR="00FD353F" w:rsidRPr="001471AD">
        <w:t>biên soạn,</w:t>
      </w:r>
      <w:r w:rsidR="00FD353F" w:rsidRPr="001471AD">
        <w:rPr>
          <w:lang w:val="vi-VN"/>
        </w:rPr>
        <w:t xml:space="preserve"> </w:t>
      </w:r>
      <w:r w:rsidR="00AB7071" w:rsidRPr="001471AD">
        <w:rPr>
          <w:lang w:val="vi-VN"/>
        </w:rPr>
        <w:br/>
      </w:r>
      <w:r w:rsidR="00F2614C" w:rsidRPr="001471AD">
        <w:t xml:space="preserve">Bộ </w:t>
      </w:r>
      <w:r w:rsidR="00AB7071" w:rsidRPr="001471AD">
        <w:rPr>
          <w:lang w:val="vi-VN"/>
        </w:rPr>
        <w:t>Nông nghiệp và Phát triển Nông thôn</w:t>
      </w:r>
      <w:r w:rsidR="00F2614C" w:rsidRPr="001471AD">
        <w:rPr>
          <w:lang w:val="vi-VN"/>
        </w:rPr>
        <w:t xml:space="preserve"> </w:t>
      </w:r>
      <w:r w:rsidR="00F2614C" w:rsidRPr="001471AD">
        <w:rPr>
          <w:rFonts w:hint="eastAsia"/>
        </w:rPr>
        <w:t>đ</w:t>
      </w:r>
      <w:r w:rsidR="00F2614C" w:rsidRPr="001471AD">
        <w:t>ề nghị,</w:t>
      </w:r>
      <w:r w:rsidR="00F2614C" w:rsidRPr="001471AD">
        <w:rPr>
          <w:lang w:val="vi-VN"/>
        </w:rPr>
        <w:t xml:space="preserve"> </w:t>
      </w:r>
      <w:r w:rsidR="00227FD4">
        <w:t>C</w:t>
      </w:r>
      <w:r w:rsidR="002949DA" w:rsidRPr="001471AD">
        <w:t xml:space="preserve">ục Tiêu chuẩn </w:t>
      </w:r>
      <w:r w:rsidR="00FD353F" w:rsidRPr="001471AD">
        <w:t xml:space="preserve">Đo lường Chất lượng </w:t>
      </w:r>
      <w:r w:rsidR="00F2614C" w:rsidRPr="001471AD">
        <w:rPr>
          <w:lang w:val="vi-VN"/>
        </w:rPr>
        <w:t>thẩm định,</w:t>
      </w:r>
      <w:r w:rsidR="00AB7071" w:rsidRPr="001471AD">
        <w:t xml:space="preserve"> </w:t>
      </w:r>
      <w:r w:rsidR="00FD353F" w:rsidRPr="001471AD">
        <w:t>Bộ Khoa học và Công nghệ công bố</w:t>
      </w:r>
      <w:r w:rsidR="00E124C7" w:rsidRPr="001471AD">
        <w:t>.</w:t>
      </w:r>
    </w:p>
    <w:p w14:paraId="1894319E" w14:textId="51D2DBC4" w:rsidR="00771DCD" w:rsidRDefault="00771DCD" w:rsidP="00771DCD">
      <w:pPr>
        <w:widowControl w:val="0"/>
        <w:spacing w:before="240"/>
        <w:ind w:right="3858"/>
      </w:pPr>
      <w:r>
        <w:t xml:space="preserve">Bộ tiêu chuẩn TCVN </w:t>
      </w:r>
      <w:r w:rsidRPr="00641D76">
        <w:t>xxx:202</w:t>
      </w:r>
      <w:r w:rsidR="00835F41">
        <w:rPr>
          <w:lang w:val="vi-VN"/>
        </w:rPr>
        <w:t>4</w:t>
      </w:r>
      <w:r>
        <w:t xml:space="preserve"> “</w:t>
      </w:r>
      <w:r w:rsidR="00227FD4">
        <w:t>Phòng cháy, chữa cháy rừng- Yêu cầu kỹ thuật chung</w:t>
      </w:r>
      <w:r>
        <w:t xml:space="preserve">” </w:t>
      </w:r>
    </w:p>
    <w:p w14:paraId="4FA31F1F" w14:textId="3BED1A90" w:rsidR="00E124C7" w:rsidRPr="001471AD" w:rsidRDefault="00771DCD" w:rsidP="00227FD4">
      <w:pPr>
        <w:widowControl w:val="0"/>
        <w:spacing w:before="240"/>
        <w:ind w:right="3858"/>
      </w:pPr>
      <w:r>
        <w:tab/>
      </w:r>
    </w:p>
    <w:p w14:paraId="3FEDD702" w14:textId="77777777" w:rsidR="00E124C7" w:rsidRPr="001471AD" w:rsidRDefault="00E124C7" w:rsidP="00DA4AC9">
      <w:pPr>
        <w:widowControl w:val="0"/>
        <w:spacing w:before="240"/>
        <w:ind w:right="3289"/>
      </w:pPr>
    </w:p>
    <w:p w14:paraId="225E2D0A" w14:textId="77777777" w:rsidR="00E124C7" w:rsidRPr="001471AD" w:rsidRDefault="00E124C7" w:rsidP="00DA4AC9">
      <w:pPr>
        <w:widowControl w:val="0"/>
        <w:spacing w:before="240"/>
        <w:ind w:right="3289"/>
      </w:pPr>
    </w:p>
    <w:p w14:paraId="11F28CC9" w14:textId="77777777" w:rsidR="00E124C7" w:rsidRPr="001471AD" w:rsidRDefault="00E124C7" w:rsidP="00DA4AC9">
      <w:pPr>
        <w:widowControl w:val="0"/>
        <w:spacing w:before="240"/>
        <w:ind w:right="3289"/>
      </w:pPr>
    </w:p>
    <w:p w14:paraId="210FBEAF" w14:textId="77777777" w:rsidR="006F7F52" w:rsidRPr="001471AD" w:rsidRDefault="006F7F52" w:rsidP="00DA4AC9">
      <w:pPr>
        <w:widowControl w:val="0"/>
        <w:spacing w:before="240"/>
        <w:ind w:right="3289"/>
      </w:pPr>
    </w:p>
    <w:p w14:paraId="7412F3DF" w14:textId="77777777" w:rsidR="006F7F52" w:rsidRPr="001471AD" w:rsidRDefault="006F7F52" w:rsidP="00DA4AC9">
      <w:pPr>
        <w:widowControl w:val="0"/>
        <w:spacing w:before="240"/>
        <w:ind w:right="3289"/>
      </w:pPr>
    </w:p>
    <w:p w14:paraId="1622A9FA" w14:textId="77777777" w:rsidR="006F7F52" w:rsidRPr="001471AD" w:rsidRDefault="006F7F52" w:rsidP="00DA4AC9">
      <w:pPr>
        <w:widowControl w:val="0"/>
        <w:spacing w:before="240"/>
        <w:ind w:right="3289"/>
      </w:pPr>
    </w:p>
    <w:p w14:paraId="4ADF87F4" w14:textId="77777777" w:rsidR="006015A0" w:rsidRPr="001471AD" w:rsidRDefault="006015A0" w:rsidP="00DA4AC9">
      <w:pPr>
        <w:widowControl w:val="0"/>
        <w:spacing w:before="240"/>
        <w:ind w:right="3289"/>
      </w:pPr>
    </w:p>
    <w:p w14:paraId="7C6F74F4" w14:textId="77777777" w:rsidR="006F7F52" w:rsidRPr="001471AD" w:rsidRDefault="006015A0" w:rsidP="00DA4AC9">
      <w:pPr>
        <w:widowControl w:val="0"/>
        <w:spacing w:before="240"/>
        <w:ind w:right="3289"/>
      </w:pPr>
      <w:r w:rsidRPr="001471AD">
        <w:br w:type="page"/>
      </w:r>
    </w:p>
    <w:p w14:paraId="2E8A932E" w14:textId="471982BE" w:rsidR="00A845C2" w:rsidRPr="001471AD" w:rsidRDefault="00A845C2" w:rsidP="00A845C2">
      <w:pPr>
        <w:widowControl w:val="0"/>
        <w:spacing w:before="600"/>
        <w:rPr>
          <w:b/>
          <w:sz w:val="32"/>
          <w:szCs w:val="32"/>
        </w:rPr>
      </w:pPr>
      <w:r w:rsidRPr="001471AD">
        <w:rPr>
          <w:b/>
          <w:sz w:val="32"/>
          <w:szCs w:val="32"/>
        </w:rPr>
        <w:lastRenderedPageBreak/>
        <w:t>Ph</w:t>
      </w:r>
      <w:r w:rsidR="00227FD4">
        <w:rPr>
          <w:b/>
          <w:sz w:val="32"/>
          <w:szCs w:val="32"/>
        </w:rPr>
        <w:t>òng cháy, chữa cháy rừng- Yêu cầu kỹ thuật chung</w:t>
      </w:r>
    </w:p>
    <w:p w14:paraId="153D11C6" w14:textId="031815ED" w:rsidR="00A845C2" w:rsidRPr="001471AD" w:rsidRDefault="00A845C2" w:rsidP="00A845C2">
      <w:pPr>
        <w:widowControl w:val="0"/>
        <w:spacing w:before="480"/>
        <w:rPr>
          <w:bCs w:val="0"/>
          <w:i/>
          <w:iCs/>
          <w:sz w:val="24"/>
          <w:szCs w:val="24"/>
          <w:lang w:val="pt-BR"/>
        </w:rPr>
      </w:pPr>
      <w:r w:rsidRPr="001471AD">
        <w:rPr>
          <w:bCs w:val="0"/>
          <w:i/>
          <w:iCs/>
          <w:sz w:val="24"/>
          <w:szCs w:val="24"/>
          <w:lang w:val="pt-BR"/>
        </w:rPr>
        <w:t xml:space="preserve">Forest </w:t>
      </w:r>
      <w:r w:rsidR="007F665E">
        <w:rPr>
          <w:bCs w:val="0"/>
          <w:i/>
          <w:iCs/>
          <w:sz w:val="24"/>
          <w:szCs w:val="24"/>
          <w:lang w:val="pt-BR"/>
        </w:rPr>
        <w:t>fires prevention and fighting- General technical regulation</w:t>
      </w:r>
      <w:r w:rsidRPr="001471AD">
        <w:rPr>
          <w:bCs w:val="0"/>
          <w:i/>
          <w:iCs/>
          <w:sz w:val="24"/>
          <w:szCs w:val="24"/>
          <w:lang w:val="pt-BR"/>
        </w:rPr>
        <w:t xml:space="preserve">  </w:t>
      </w:r>
    </w:p>
    <w:p w14:paraId="44D1BC71" w14:textId="7AD04995" w:rsidR="007E7B07" w:rsidRPr="001471AD" w:rsidRDefault="007E7B07" w:rsidP="007E7B07">
      <w:pPr>
        <w:widowControl w:val="0"/>
        <w:spacing w:before="600" w:after="120"/>
        <w:rPr>
          <w:b/>
          <w:bCs w:val="0"/>
          <w:sz w:val="24"/>
          <w:szCs w:val="24"/>
          <w:lang w:val="vi-VN"/>
        </w:rPr>
      </w:pPr>
      <w:r w:rsidRPr="001471AD">
        <w:rPr>
          <w:b/>
          <w:bCs w:val="0"/>
          <w:sz w:val="24"/>
          <w:szCs w:val="24"/>
          <w:lang w:val="vi-VN"/>
        </w:rPr>
        <w:t>1   Phạm vi áp dụng</w:t>
      </w:r>
    </w:p>
    <w:p w14:paraId="748DC818" w14:textId="05DDA34F" w:rsidR="007E7B07" w:rsidRPr="001471AD" w:rsidRDefault="007E7B07" w:rsidP="007E7B07">
      <w:pPr>
        <w:pStyle w:val="BodyText"/>
        <w:widowControl w:val="0"/>
        <w:spacing w:after="0"/>
        <w:rPr>
          <w:lang w:val="vi-VN"/>
        </w:rPr>
      </w:pPr>
      <w:r w:rsidRPr="001471AD">
        <w:rPr>
          <w:kern w:val="28"/>
          <w:lang w:val="it-IT"/>
        </w:rPr>
        <w:t>Tiêu chuẩn này quy định</w:t>
      </w:r>
      <w:r w:rsidR="005C1BF1">
        <w:rPr>
          <w:kern w:val="28"/>
          <w:lang w:val="it-IT"/>
        </w:rPr>
        <w:t xml:space="preserve"> phân loại cháy rừng theo dạng cháy, quy mô và theo loại rừng điển hình; yêu cầu kỹ thuật chung về phòng cháy và chữa cháy rừng</w:t>
      </w:r>
      <w:r w:rsidR="00091BF8" w:rsidRPr="001471AD">
        <w:rPr>
          <w:kern w:val="28"/>
          <w:lang w:val="it-IT"/>
        </w:rPr>
        <w:t>.</w:t>
      </w:r>
      <w:r w:rsidRPr="001471AD">
        <w:rPr>
          <w:kern w:val="28"/>
          <w:lang w:val="it-IT"/>
        </w:rPr>
        <w:t xml:space="preserve"> </w:t>
      </w:r>
    </w:p>
    <w:p w14:paraId="37547D49" w14:textId="77777777" w:rsidR="00733B87" w:rsidRPr="0028492A" w:rsidRDefault="00733B87" w:rsidP="00733B87">
      <w:pPr>
        <w:widowControl w:val="0"/>
        <w:spacing w:before="600" w:after="120"/>
        <w:rPr>
          <w:b/>
          <w:bCs w:val="0"/>
          <w:sz w:val="24"/>
          <w:szCs w:val="24"/>
          <w:lang w:val="vi-VN"/>
        </w:rPr>
      </w:pPr>
      <w:r w:rsidRPr="0028492A">
        <w:rPr>
          <w:b/>
          <w:bCs w:val="0"/>
          <w:sz w:val="24"/>
          <w:szCs w:val="24"/>
          <w:lang w:val="vi-VN"/>
        </w:rPr>
        <w:t>2  Tài liệu viện dẫn</w:t>
      </w:r>
    </w:p>
    <w:p w14:paraId="3F57366E" w14:textId="77777777" w:rsidR="00733B87" w:rsidRDefault="00733B87" w:rsidP="00733B87">
      <w:pPr>
        <w:widowControl w:val="0"/>
        <w:rPr>
          <w:lang w:val="vi-VN"/>
        </w:rPr>
      </w:pPr>
      <w:r w:rsidRPr="0028492A">
        <w:rPr>
          <w:lang w:val="vi-VN"/>
        </w:rPr>
        <w:t>Các tài liệu viện dẫn sau đây là cần thiết để áp dụng tiêu chuẩn này. Đối với các tài liệu viện dẫn ghi năm công bố thì áp dụng bản được nêu. Đối với các tài liệu viện dẫn không ghi năm công bố thì áp dụng phiên bản mới nhất, bao gồm cả các sửa đổi, bổ sung (nếu có).</w:t>
      </w:r>
    </w:p>
    <w:p w14:paraId="1988CE03" w14:textId="44CC168C" w:rsidR="009D09E3" w:rsidRDefault="009D09E3" w:rsidP="009D09E3">
      <w:pPr>
        <w:widowControl w:val="0"/>
      </w:pPr>
      <w:r w:rsidRPr="0028492A">
        <w:t xml:space="preserve">TCVN </w:t>
      </w:r>
      <w:r>
        <w:t>1</w:t>
      </w:r>
      <w:r w:rsidR="00DF5E6C">
        <w:t>3354:2021</w:t>
      </w:r>
      <w:r>
        <w:t xml:space="preserve">, </w:t>
      </w:r>
      <w:r w:rsidR="00DF5E6C">
        <w:rPr>
          <w:i/>
          <w:iCs/>
        </w:rPr>
        <w:t>Công trình phòng cháy, chữa cháy rừng</w:t>
      </w:r>
      <w:r w:rsidRPr="00EA2221">
        <w:rPr>
          <w:i/>
          <w:iCs/>
        </w:rPr>
        <w:t xml:space="preserve"> – </w:t>
      </w:r>
      <w:r w:rsidR="00DF5E6C">
        <w:rPr>
          <w:i/>
          <w:iCs/>
        </w:rPr>
        <w:t>Biển báo</w:t>
      </w:r>
    </w:p>
    <w:p w14:paraId="12B0E3C3" w14:textId="77777777" w:rsidR="002458C9" w:rsidRDefault="002458C9" w:rsidP="002458C9">
      <w:pPr>
        <w:widowControl w:val="0"/>
        <w:rPr>
          <w:i/>
          <w:lang w:val="vi-VN"/>
        </w:rPr>
      </w:pPr>
      <w:r w:rsidRPr="0028492A">
        <w:t>TCVN 1</w:t>
      </w:r>
      <w:r>
        <w:t>3355</w:t>
      </w:r>
      <w:r w:rsidRPr="0028492A">
        <w:t>:2021</w:t>
      </w:r>
      <w:r w:rsidRPr="0028492A">
        <w:rPr>
          <w:i/>
        </w:rPr>
        <w:t xml:space="preserve">, </w:t>
      </w:r>
      <w:r>
        <w:rPr>
          <w:i/>
        </w:rPr>
        <w:t>Công trình phòng cháy, chữa cháy rừng – Chòi quan sát phát hiện cháy rừng</w:t>
      </w:r>
    </w:p>
    <w:p w14:paraId="7AD20080" w14:textId="1C3E5836" w:rsidR="009D09E3" w:rsidRPr="002A6647" w:rsidRDefault="009D09E3" w:rsidP="00733B87">
      <w:pPr>
        <w:widowControl w:val="0"/>
        <w:rPr>
          <w:i/>
          <w:iCs/>
        </w:rPr>
      </w:pPr>
      <w:r>
        <w:t>TCVN 1</w:t>
      </w:r>
      <w:r w:rsidR="00DF5E6C">
        <w:t>2829-1</w:t>
      </w:r>
      <w:r>
        <w:t>:202</w:t>
      </w:r>
      <w:r w:rsidR="00DF5E6C">
        <w:t>0</w:t>
      </w:r>
      <w:r>
        <w:t xml:space="preserve">, </w:t>
      </w:r>
      <w:r w:rsidR="00DF5E6C">
        <w:rPr>
          <w:i/>
          <w:iCs/>
        </w:rPr>
        <w:t>Công trình Phòng cháy, chữa cháy rừng</w:t>
      </w:r>
      <w:r w:rsidRPr="00EA2221">
        <w:rPr>
          <w:i/>
          <w:iCs/>
        </w:rPr>
        <w:t xml:space="preserve"> – </w:t>
      </w:r>
      <w:r w:rsidR="00DF5E6C">
        <w:rPr>
          <w:i/>
          <w:iCs/>
        </w:rPr>
        <w:t>Đường băng</w:t>
      </w:r>
      <w:r w:rsidR="00EB25A3">
        <w:rPr>
          <w:i/>
          <w:iCs/>
        </w:rPr>
        <w:t>- Phần 1: Bằng trắng</w:t>
      </w:r>
    </w:p>
    <w:p w14:paraId="67B6C857" w14:textId="24F7927A" w:rsidR="00733B87" w:rsidRDefault="00733B87" w:rsidP="00733B87">
      <w:pPr>
        <w:widowControl w:val="0"/>
        <w:rPr>
          <w:i/>
        </w:rPr>
      </w:pPr>
      <w:r w:rsidRPr="0028492A">
        <w:t>TCVN 1</w:t>
      </w:r>
      <w:r w:rsidR="00EB25A3">
        <w:t>2829-2</w:t>
      </w:r>
      <w:r w:rsidRPr="0028492A">
        <w:t>:2021</w:t>
      </w:r>
      <w:r w:rsidRPr="0028492A">
        <w:rPr>
          <w:i/>
        </w:rPr>
        <w:t xml:space="preserve">, </w:t>
      </w:r>
      <w:r w:rsidR="00EB25A3">
        <w:rPr>
          <w:i/>
        </w:rPr>
        <w:t>Công trình phòng cháy, chữa cháy rừng – Đường băng cản lửa- Phần 2: Bằng xanh</w:t>
      </w:r>
    </w:p>
    <w:p w14:paraId="76136DB9" w14:textId="05DA4533" w:rsidR="00C73615" w:rsidRPr="00C73615" w:rsidRDefault="00C73615" w:rsidP="00733B87">
      <w:pPr>
        <w:widowControl w:val="0"/>
      </w:pPr>
      <w:r>
        <w:t xml:space="preserve">04 TCN-88:2006, </w:t>
      </w:r>
      <w:r w:rsidRPr="00C73615">
        <w:rPr>
          <w:i/>
        </w:rPr>
        <w:t>Quy trình phòng cháy, ch</w:t>
      </w:r>
      <w:r w:rsidR="008F5938">
        <w:rPr>
          <w:i/>
        </w:rPr>
        <w:t>ữa</w:t>
      </w:r>
      <w:r w:rsidRPr="00C73615">
        <w:rPr>
          <w:i/>
        </w:rPr>
        <w:t xml:space="preserve"> cháy rừng Tràm</w:t>
      </w:r>
      <w:r w:rsidR="008F5938">
        <w:rPr>
          <w:i/>
        </w:rPr>
        <w:t>.</w:t>
      </w:r>
    </w:p>
    <w:p w14:paraId="071D6A00" w14:textId="0D427A6B" w:rsidR="007E7B07" w:rsidRPr="001471AD" w:rsidRDefault="00733B87" w:rsidP="007E7B07">
      <w:pPr>
        <w:widowControl w:val="0"/>
        <w:spacing w:before="600"/>
        <w:rPr>
          <w:b/>
          <w:bCs w:val="0"/>
          <w:sz w:val="24"/>
          <w:szCs w:val="24"/>
          <w:lang w:val="vi-VN"/>
        </w:rPr>
      </w:pPr>
      <w:r>
        <w:rPr>
          <w:b/>
          <w:bCs w:val="0"/>
          <w:sz w:val="24"/>
          <w:szCs w:val="24"/>
        </w:rPr>
        <w:t>3</w:t>
      </w:r>
      <w:r w:rsidRPr="001471AD">
        <w:rPr>
          <w:b/>
          <w:bCs w:val="0"/>
          <w:sz w:val="24"/>
          <w:szCs w:val="24"/>
        </w:rPr>
        <w:t xml:space="preserve"> </w:t>
      </w:r>
      <w:r w:rsidRPr="001471AD">
        <w:rPr>
          <w:b/>
          <w:bCs w:val="0"/>
          <w:sz w:val="24"/>
          <w:szCs w:val="24"/>
          <w:lang w:val="vi-VN"/>
        </w:rPr>
        <w:t xml:space="preserve">  </w:t>
      </w:r>
      <w:r w:rsidR="007E7B07" w:rsidRPr="001471AD">
        <w:rPr>
          <w:b/>
          <w:bCs w:val="0"/>
          <w:sz w:val="24"/>
          <w:szCs w:val="24"/>
          <w:lang w:val="vi-VN"/>
        </w:rPr>
        <w:t>Thuật ngữ và định nghĩa</w:t>
      </w:r>
    </w:p>
    <w:p w14:paraId="2EBFEADB" w14:textId="2399F1EF" w:rsidR="00733B87" w:rsidRPr="00842558" w:rsidRDefault="00733B87" w:rsidP="00733B87">
      <w:pPr>
        <w:widowControl w:val="0"/>
        <w:rPr>
          <w:bCs w:val="0"/>
          <w:spacing w:val="0"/>
          <w:lang w:val="vi-VN"/>
        </w:rPr>
      </w:pPr>
      <w:r w:rsidRPr="00842558">
        <w:rPr>
          <w:bCs w:val="0"/>
          <w:spacing w:val="0"/>
          <w:lang w:val="vi-VN"/>
        </w:rPr>
        <w:t>Trong tiêu chu</w:t>
      </w:r>
      <w:r w:rsidRPr="00842558">
        <w:rPr>
          <w:bCs w:val="0"/>
          <w:spacing w:val="0"/>
        </w:rPr>
        <w:t>ẩ</w:t>
      </w:r>
      <w:r w:rsidRPr="00842558">
        <w:rPr>
          <w:bCs w:val="0"/>
          <w:spacing w:val="0"/>
          <w:lang w:val="vi-VN"/>
        </w:rPr>
        <w:t xml:space="preserve">n này sử dụng các thuật ngữ và định nghĩa </w:t>
      </w:r>
      <w:r w:rsidRPr="00842558">
        <w:rPr>
          <w:spacing w:val="0"/>
          <w:lang w:val="vi-VN"/>
        </w:rPr>
        <w:t xml:space="preserve">được nêu trong </w:t>
      </w:r>
      <w:r w:rsidR="002458C9" w:rsidRPr="0028492A">
        <w:t xml:space="preserve">TCVN </w:t>
      </w:r>
      <w:r w:rsidR="002458C9">
        <w:t>13354:2021</w:t>
      </w:r>
      <w:r w:rsidR="008A4C07" w:rsidRPr="0028492A">
        <w:rPr>
          <w:bCs w:val="0"/>
          <w:spacing w:val="-4"/>
          <w:kern w:val="28"/>
          <w:lang w:val="it-IT"/>
        </w:rPr>
        <w:t xml:space="preserve">, </w:t>
      </w:r>
      <w:r w:rsidR="008A4C07" w:rsidRPr="0028492A">
        <w:rPr>
          <w:bCs w:val="0"/>
          <w:spacing w:val="-4"/>
          <w:kern w:val="28"/>
          <w:lang w:val="it-IT"/>
        </w:rPr>
        <w:br/>
      </w:r>
      <w:r w:rsidR="002458C9" w:rsidRPr="0028492A">
        <w:t>TCVN 1</w:t>
      </w:r>
      <w:r w:rsidR="002458C9">
        <w:t>3355</w:t>
      </w:r>
      <w:r w:rsidR="002458C9" w:rsidRPr="0028492A">
        <w:t>:2021</w:t>
      </w:r>
      <w:r w:rsidR="008A4C07" w:rsidRPr="0028492A">
        <w:rPr>
          <w:bCs w:val="0"/>
          <w:spacing w:val="-4"/>
          <w:kern w:val="28"/>
          <w:lang w:val="it-IT"/>
        </w:rPr>
        <w:t xml:space="preserve">, </w:t>
      </w:r>
      <w:r w:rsidR="002458C9">
        <w:t>TCVN 12829-1:2020,</w:t>
      </w:r>
      <w:r w:rsidRPr="00842558">
        <w:rPr>
          <w:iCs/>
          <w:spacing w:val="0"/>
        </w:rPr>
        <w:t xml:space="preserve"> </w:t>
      </w:r>
      <w:r w:rsidR="002458C9" w:rsidRPr="0028492A">
        <w:t>TCVN 1</w:t>
      </w:r>
      <w:r w:rsidR="002458C9">
        <w:t>2829-2</w:t>
      </w:r>
      <w:r w:rsidR="002458C9" w:rsidRPr="0028492A">
        <w:t>:2021</w:t>
      </w:r>
      <w:r w:rsidR="002458C9">
        <w:t xml:space="preserve"> </w:t>
      </w:r>
      <w:r w:rsidRPr="00842558">
        <w:rPr>
          <w:spacing w:val="0"/>
          <w:lang w:val="vi-VN"/>
        </w:rPr>
        <w:t xml:space="preserve">và </w:t>
      </w:r>
      <w:r w:rsidRPr="00842558">
        <w:rPr>
          <w:bCs w:val="0"/>
          <w:spacing w:val="0"/>
          <w:lang w:val="vi-VN"/>
        </w:rPr>
        <w:t>các thuật ngữ và định nghĩa sau:</w:t>
      </w:r>
    </w:p>
    <w:p w14:paraId="5CFB77B6" w14:textId="371DC2DB" w:rsidR="008D1B59" w:rsidRPr="001471AD" w:rsidRDefault="00733B87" w:rsidP="008D1B59">
      <w:pPr>
        <w:rPr>
          <w:b/>
          <w:color w:val="000000" w:themeColor="text1"/>
          <w:spacing w:val="-2"/>
        </w:rPr>
      </w:pPr>
      <w:r w:rsidRPr="002A6647">
        <w:rPr>
          <w:b/>
          <w:spacing w:val="-4"/>
        </w:rPr>
        <w:t>3</w:t>
      </w:r>
      <w:r w:rsidR="008D1B59" w:rsidRPr="007A532D">
        <w:rPr>
          <w:b/>
          <w:color w:val="000000" w:themeColor="text1"/>
          <w:spacing w:val="-2"/>
        </w:rPr>
        <w:t>.</w:t>
      </w:r>
      <w:r w:rsidR="008D1B59" w:rsidRPr="001471AD">
        <w:rPr>
          <w:b/>
          <w:color w:val="000000" w:themeColor="text1"/>
          <w:spacing w:val="-2"/>
        </w:rPr>
        <w:t>1</w:t>
      </w:r>
    </w:p>
    <w:p w14:paraId="362C703D" w14:textId="436E52D7" w:rsidR="008D1B59" w:rsidRPr="001471AD" w:rsidRDefault="002458C9" w:rsidP="00CF1990">
      <w:pPr>
        <w:spacing w:before="0"/>
        <w:rPr>
          <w:b/>
          <w:color w:val="000000" w:themeColor="text1"/>
          <w:spacing w:val="-2"/>
        </w:rPr>
      </w:pPr>
      <w:r>
        <w:rPr>
          <w:b/>
          <w:color w:val="000000" w:themeColor="text1"/>
          <w:spacing w:val="-2"/>
        </w:rPr>
        <w:t>Cháy tán</w:t>
      </w:r>
      <w:r w:rsidR="008D1B59" w:rsidRPr="001471AD">
        <w:rPr>
          <w:b/>
          <w:color w:val="000000" w:themeColor="text1"/>
          <w:spacing w:val="-2"/>
        </w:rPr>
        <w:t xml:space="preserve"> </w:t>
      </w:r>
      <w:r w:rsidR="008D1B59" w:rsidRPr="001471AD">
        <w:rPr>
          <w:color w:val="000000" w:themeColor="text1"/>
          <w:spacing w:val="-2"/>
        </w:rPr>
        <w:t>(</w:t>
      </w:r>
      <w:r w:rsidR="00540B00">
        <w:rPr>
          <w:color w:val="000000" w:themeColor="text1"/>
          <w:spacing w:val="-2"/>
        </w:rPr>
        <w:t>Crown fire</w:t>
      </w:r>
      <w:r w:rsidR="001754A3">
        <w:rPr>
          <w:color w:val="000000" w:themeColor="text1"/>
          <w:spacing w:val="-2"/>
        </w:rPr>
        <w:t>s</w:t>
      </w:r>
      <w:r w:rsidR="008D1B59" w:rsidRPr="001471AD">
        <w:rPr>
          <w:color w:val="000000" w:themeColor="text1"/>
          <w:spacing w:val="-2"/>
        </w:rPr>
        <w:t>)</w:t>
      </w:r>
    </w:p>
    <w:p w14:paraId="728EB6EF" w14:textId="680CE12A" w:rsidR="005D75DA" w:rsidRPr="001471AD" w:rsidRDefault="005D75DA" w:rsidP="005D75DA">
      <w:r>
        <w:rPr>
          <w:lang w:val="fr-FR"/>
        </w:rPr>
        <w:t>Sự lan truyền của ngọn lửa trên tầng tán của rừng.</w:t>
      </w:r>
    </w:p>
    <w:p w14:paraId="19B75130" w14:textId="0BC913F1" w:rsidR="008D1B59" w:rsidRPr="001471AD" w:rsidRDefault="00733B87" w:rsidP="00CF1990">
      <w:pPr>
        <w:rPr>
          <w:b/>
          <w:color w:val="000000" w:themeColor="text1"/>
          <w:spacing w:val="-2"/>
        </w:rPr>
      </w:pPr>
      <w:r>
        <w:rPr>
          <w:b/>
          <w:color w:val="000000" w:themeColor="text1"/>
          <w:spacing w:val="-2"/>
        </w:rPr>
        <w:t>3</w:t>
      </w:r>
      <w:r w:rsidR="008D1B59" w:rsidRPr="001471AD">
        <w:rPr>
          <w:b/>
          <w:color w:val="000000" w:themeColor="text1"/>
          <w:spacing w:val="-2"/>
        </w:rPr>
        <w:t>.2</w:t>
      </w:r>
    </w:p>
    <w:p w14:paraId="28B263F9" w14:textId="11FFF8F1" w:rsidR="008D1B59" w:rsidRPr="001471AD" w:rsidRDefault="002458C9" w:rsidP="00CF1990">
      <w:pPr>
        <w:spacing w:before="0"/>
        <w:rPr>
          <w:color w:val="000000" w:themeColor="text1"/>
          <w:spacing w:val="-2"/>
        </w:rPr>
      </w:pPr>
      <w:r>
        <w:rPr>
          <w:b/>
          <w:color w:val="000000" w:themeColor="text1"/>
          <w:spacing w:val="-2"/>
        </w:rPr>
        <w:t>Cháy dưới tán</w:t>
      </w:r>
      <w:r w:rsidR="008D1B59" w:rsidRPr="001471AD">
        <w:rPr>
          <w:b/>
          <w:color w:val="000000" w:themeColor="text1"/>
          <w:spacing w:val="-2"/>
        </w:rPr>
        <w:t xml:space="preserve"> </w:t>
      </w:r>
      <w:r w:rsidR="008D1B59" w:rsidRPr="001471AD">
        <w:rPr>
          <w:color w:val="000000" w:themeColor="text1"/>
          <w:spacing w:val="-2"/>
        </w:rPr>
        <w:t>(</w:t>
      </w:r>
      <w:r w:rsidR="001754A3">
        <w:rPr>
          <w:color w:val="000000" w:themeColor="text1"/>
          <w:spacing w:val="-2"/>
        </w:rPr>
        <w:t>Surfare fires</w:t>
      </w:r>
      <w:r w:rsidR="008D1B59" w:rsidRPr="001471AD">
        <w:rPr>
          <w:color w:val="000000" w:themeColor="text1"/>
          <w:spacing w:val="-2"/>
        </w:rPr>
        <w:t>)</w:t>
      </w:r>
    </w:p>
    <w:p w14:paraId="5CD09E56" w14:textId="77777777" w:rsidR="005D75DA" w:rsidRPr="001471AD" w:rsidRDefault="005D75DA" w:rsidP="005D75DA">
      <w:pPr>
        <w:rPr>
          <w:lang w:val="fr-FR"/>
        </w:rPr>
      </w:pPr>
      <w:r>
        <w:rPr>
          <w:lang w:val="fr-FR"/>
        </w:rPr>
        <w:t>Đám cháy mà ngọn lửa lan tràn trên mặt đất làm thiêu huỷ một phần hoặc toàn bộ thảm mục, cành khô, lá rụng, cỏ khô, thảm tươi, cây bụi, cây tái sinh cháy sém vỏ và một phần nào đó ở gốc cây, rễ cây nổi lên trên mặt đất và ở sát mặt đất.</w:t>
      </w:r>
    </w:p>
    <w:p w14:paraId="24B04B78" w14:textId="3C0EC9DC" w:rsidR="00E10EF9" w:rsidRPr="001471AD" w:rsidRDefault="00733B87" w:rsidP="00CF1990">
      <w:pPr>
        <w:spacing w:before="0"/>
        <w:rPr>
          <w:b/>
          <w:color w:val="000000" w:themeColor="text1"/>
          <w:spacing w:val="-2"/>
        </w:rPr>
      </w:pPr>
      <w:r>
        <w:rPr>
          <w:b/>
          <w:color w:val="000000" w:themeColor="text1"/>
          <w:spacing w:val="-2"/>
        </w:rPr>
        <w:t>3</w:t>
      </w:r>
      <w:r w:rsidR="00E10EF9" w:rsidRPr="001471AD">
        <w:rPr>
          <w:b/>
          <w:color w:val="000000" w:themeColor="text1"/>
          <w:spacing w:val="-2"/>
        </w:rPr>
        <w:t>.3</w:t>
      </w:r>
    </w:p>
    <w:p w14:paraId="1A4C0F0A" w14:textId="1ECDC2FE" w:rsidR="00E10EF9" w:rsidRPr="001471AD" w:rsidRDefault="002458C9" w:rsidP="00CF1990">
      <w:pPr>
        <w:spacing w:before="0"/>
        <w:rPr>
          <w:color w:val="000000" w:themeColor="text1"/>
          <w:spacing w:val="-2"/>
        </w:rPr>
      </w:pPr>
      <w:r>
        <w:rPr>
          <w:b/>
          <w:color w:val="000000" w:themeColor="text1"/>
          <w:spacing w:val="-2"/>
        </w:rPr>
        <w:t>Cháy ngầm</w:t>
      </w:r>
      <w:r w:rsidR="00E10EF9" w:rsidRPr="001471AD">
        <w:rPr>
          <w:color w:val="000000" w:themeColor="text1"/>
          <w:spacing w:val="-2"/>
        </w:rPr>
        <w:t xml:space="preserve"> (</w:t>
      </w:r>
      <w:r w:rsidR="001754A3">
        <w:rPr>
          <w:color w:val="000000" w:themeColor="text1"/>
          <w:spacing w:val="-2"/>
        </w:rPr>
        <w:t>Ground fires</w:t>
      </w:r>
      <w:r w:rsidR="00E10EF9" w:rsidRPr="001471AD">
        <w:rPr>
          <w:color w:val="000000" w:themeColor="text1"/>
          <w:spacing w:val="-2"/>
        </w:rPr>
        <w:t>)</w:t>
      </w:r>
    </w:p>
    <w:p w14:paraId="3ABF49E2" w14:textId="77777777" w:rsidR="00416072" w:rsidRPr="001471AD" w:rsidRDefault="00416072" w:rsidP="00416072">
      <w:pPr>
        <w:rPr>
          <w:lang w:val="fr-FR"/>
        </w:rPr>
      </w:pPr>
      <w:r>
        <w:rPr>
          <w:lang w:val="fr-FR"/>
        </w:rPr>
        <w:lastRenderedPageBreak/>
        <w:t>Loại cháy mà ngọn lửa cháy lan dưới mặt đất làm tiêu huỷ lớp mùn, than bùn và tiêu huỷ những vật liệu hữu cơ khác được tích luỹ dưới tầng đất mặt trong nhiều năm.</w:t>
      </w:r>
    </w:p>
    <w:p w14:paraId="70304F3F" w14:textId="1E62D770" w:rsidR="008D1B59" w:rsidRDefault="00733B87" w:rsidP="00CF1990">
      <w:pPr>
        <w:rPr>
          <w:b/>
          <w:color w:val="000000" w:themeColor="text1"/>
          <w:spacing w:val="-2"/>
        </w:rPr>
      </w:pPr>
      <w:r>
        <w:rPr>
          <w:b/>
          <w:color w:val="000000" w:themeColor="text1"/>
          <w:spacing w:val="-2"/>
        </w:rPr>
        <w:t>3</w:t>
      </w:r>
      <w:r w:rsidR="008D1B59" w:rsidRPr="001471AD">
        <w:rPr>
          <w:b/>
          <w:color w:val="000000" w:themeColor="text1"/>
          <w:spacing w:val="-2"/>
        </w:rPr>
        <w:t>.</w:t>
      </w:r>
      <w:r w:rsidR="00E10EF9" w:rsidRPr="001471AD">
        <w:rPr>
          <w:b/>
          <w:color w:val="000000" w:themeColor="text1"/>
          <w:spacing w:val="-2"/>
        </w:rPr>
        <w:t>4</w:t>
      </w:r>
    </w:p>
    <w:p w14:paraId="3A06FF9F" w14:textId="53ADEDBB" w:rsidR="00416072" w:rsidRDefault="00416072" w:rsidP="00CF1990">
      <w:pPr>
        <w:rPr>
          <w:color w:val="000000" w:themeColor="text1"/>
          <w:spacing w:val="-2"/>
        </w:rPr>
      </w:pPr>
      <w:r>
        <w:rPr>
          <w:b/>
          <w:color w:val="000000" w:themeColor="text1"/>
          <w:spacing w:val="-2"/>
        </w:rPr>
        <w:t xml:space="preserve">Cháy rừng </w:t>
      </w:r>
      <w:r w:rsidRPr="001471AD">
        <w:rPr>
          <w:color w:val="000000" w:themeColor="text1"/>
          <w:spacing w:val="-2"/>
        </w:rPr>
        <w:t>(</w:t>
      </w:r>
      <w:r w:rsidR="00F96365">
        <w:rPr>
          <w:color w:val="000000" w:themeColor="text1"/>
          <w:spacing w:val="-2"/>
        </w:rPr>
        <w:t>Forest fires</w:t>
      </w:r>
      <w:r w:rsidRPr="001471AD">
        <w:rPr>
          <w:color w:val="000000" w:themeColor="text1"/>
          <w:spacing w:val="-2"/>
        </w:rPr>
        <w:t>)</w:t>
      </w:r>
    </w:p>
    <w:p w14:paraId="51D894CA" w14:textId="6A83FAE0" w:rsidR="00416072" w:rsidRDefault="00627D86" w:rsidP="00CF1990">
      <w:pPr>
        <w:rPr>
          <w:color w:val="000000" w:themeColor="text1"/>
          <w:spacing w:val="-2"/>
        </w:rPr>
      </w:pPr>
      <w:r>
        <w:rPr>
          <w:color w:val="000000" w:themeColor="text1"/>
          <w:spacing w:val="-2"/>
        </w:rPr>
        <w:t>Đ</w:t>
      </w:r>
      <w:r w:rsidR="00BB4A6B">
        <w:rPr>
          <w:color w:val="000000" w:themeColor="text1"/>
          <w:spacing w:val="-2"/>
        </w:rPr>
        <w:t>ám cháy được phát sinh trong rừng, tác động và làm tiêu huỷ sinh vật trong rừng.</w:t>
      </w:r>
    </w:p>
    <w:p w14:paraId="531A0A4C" w14:textId="17803580" w:rsidR="00BB4A6B" w:rsidRPr="001471AD" w:rsidRDefault="00263601" w:rsidP="00CF1990">
      <w:pPr>
        <w:rPr>
          <w:b/>
          <w:color w:val="000000" w:themeColor="text1"/>
          <w:spacing w:val="-2"/>
        </w:rPr>
      </w:pPr>
      <w:r>
        <w:rPr>
          <w:b/>
          <w:color w:val="000000" w:themeColor="text1"/>
          <w:spacing w:val="-2"/>
        </w:rPr>
        <w:t>3.5</w:t>
      </w:r>
    </w:p>
    <w:p w14:paraId="085D260A" w14:textId="4C22F0B3" w:rsidR="008D1B59" w:rsidRPr="001471AD" w:rsidRDefault="00C1335A" w:rsidP="00CF1990">
      <w:pPr>
        <w:spacing w:before="0"/>
        <w:rPr>
          <w:b/>
          <w:color w:val="000000" w:themeColor="text1"/>
          <w:spacing w:val="-2"/>
        </w:rPr>
      </w:pPr>
      <w:r>
        <w:rPr>
          <w:b/>
          <w:color w:val="000000" w:themeColor="text1"/>
          <w:spacing w:val="-2"/>
        </w:rPr>
        <w:t>Phòng cháy rừng</w:t>
      </w:r>
      <w:r w:rsidR="008D1B59" w:rsidRPr="001471AD">
        <w:rPr>
          <w:b/>
          <w:color w:val="000000" w:themeColor="text1"/>
          <w:spacing w:val="-2"/>
        </w:rPr>
        <w:t xml:space="preserve"> </w:t>
      </w:r>
      <w:r w:rsidR="008D1B59" w:rsidRPr="001471AD">
        <w:rPr>
          <w:color w:val="000000" w:themeColor="text1"/>
          <w:spacing w:val="-2"/>
        </w:rPr>
        <w:t>(</w:t>
      </w:r>
      <w:r w:rsidR="00F96365">
        <w:rPr>
          <w:color w:val="000000" w:themeColor="text1"/>
          <w:spacing w:val="-2"/>
        </w:rPr>
        <w:t>Forest fire prevention</w:t>
      </w:r>
      <w:r w:rsidR="008D1B59" w:rsidRPr="001471AD">
        <w:rPr>
          <w:color w:val="000000" w:themeColor="text1"/>
          <w:spacing w:val="-2"/>
        </w:rPr>
        <w:t>)</w:t>
      </w:r>
    </w:p>
    <w:p w14:paraId="788914BD" w14:textId="70518D58" w:rsidR="008D1B59" w:rsidRPr="000265E7" w:rsidRDefault="00BB4A6B" w:rsidP="000265E7">
      <w:pPr>
        <w:rPr>
          <w:color w:val="000000" w:themeColor="text1"/>
          <w:spacing w:val="-2"/>
        </w:rPr>
      </w:pPr>
      <w:r w:rsidRPr="000265E7">
        <w:rPr>
          <w:color w:val="000000" w:themeColor="text1"/>
          <w:spacing w:val="-2"/>
        </w:rPr>
        <w:t>Phòng cháy rừng là việc thực hiện đầy đủ các biện phá</w:t>
      </w:r>
      <w:r w:rsidR="00F96365">
        <w:rPr>
          <w:color w:val="000000" w:themeColor="text1"/>
          <w:spacing w:val="-2"/>
        </w:rPr>
        <w:t>p tổ chức, kinh tế, xã hội</w:t>
      </w:r>
      <w:r w:rsidRPr="000265E7">
        <w:rPr>
          <w:color w:val="000000" w:themeColor="text1"/>
          <w:spacing w:val="-2"/>
        </w:rPr>
        <w:t>, pháp chế, khoa học công nghệ, tuyên truyền, giáo dục, dự báo, cảnh báo,… và điều hoà các hoạt động của con người trong và gần vùng rừng</w:t>
      </w:r>
      <w:r w:rsidR="000265E7" w:rsidRPr="000265E7">
        <w:rPr>
          <w:color w:val="000000" w:themeColor="text1"/>
          <w:spacing w:val="-2"/>
        </w:rPr>
        <w:t>; xây dựng các công trình phòng lửa nhằm ngăn chặn không để xảy ra cháy rừng.</w:t>
      </w:r>
    </w:p>
    <w:p w14:paraId="3DED7EF6" w14:textId="58CF0D48" w:rsidR="008D1B59" w:rsidRPr="001471AD" w:rsidRDefault="00733B87" w:rsidP="00CF1990">
      <w:pPr>
        <w:rPr>
          <w:b/>
          <w:color w:val="000000" w:themeColor="text1"/>
          <w:spacing w:val="-2"/>
        </w:rPr>
      </w:pPr>
      <w:r>
        <w:rPr>
          <w:b/>
          <w:color w:val="000000" w:themeColor="text1"/>
          <w:spacing w:val="-2"/>
        </w:rPr>
        <w:t>3</w:t>
      </w:r>
      <w:r w:rsidR="008D1B59" w:rsidRPr="001471AD">
        <w:rPr>
          <w:b/>
          <w:color w:val="000000" w:themeColor="text1"/>
          <w:spacing w:val="-2"/>
        </w:rPr>
        <w:t>.</w:t>
      </w:r>
      <w:r w:rsidR="00263601">
        <w:rPr>
          <w:b/>
          <w:color w:val="000000" w:themeColor="text1"/>
          <w:spacing w:val="-2"/>
        </w:rPr>
        <w:t>6</w:t>
      </w:r>
    </w:p>
    <w:p w14:paraId="5B2C7736" w14:textId="47431143" w:rsidR="008D1B59" w:rsidRPr="001471AD" w:rsidRDefault="00C1335A" w:rsidP="00CF1990">
      <w:pPr>
        <w:spacing w:before="0"/>
        <w:rPr>
          <w:b/>
          <w:color w:val="000000" w:themeColor="text1"/>
          <w:spacing w:val="-2"/>
        </w:rPr>
      </w:pPr>
      <w:r>
        <w:rPr>
          <w:b/>
          <w:color w:val="000000" w:themeColor="text1"/>
          <w:spacing w:val="-2"/>
        </w:rPr>
        <w:t>Chữa cháy rừng</w:t>
      </w:r>
      <w:r w:rsidR="008D1B59" w:rsidRPr="001471AD">
        <w:rPr>
          <w:b/>
          <w:color w:val="000000" w:themeColor="text1"/>
          <w:spacing w:val="-2"/>
        </w:rPr>
        <w:t xml:space="preserve"> </w:t>
      </w:r>
      <w:r w:rsidR="008D1B59" w:rsidRPr="001471AD">
        <w:rPr>
          <w:color w:val="000000" w:themeColor="text1"/>
          <w:spacing w:val="-2"/>
        </w:rPr>
        <w:t>(</w:t>
      </w:r>
      <w:r w:rsidR="00BA6750">
        <w:rPr>
          <w:color w:val="000000" w:themeColor="text1"/>
          <w:spacing w:val="-2"/>
        </w:rPr>
        <w:t>Forest fire fighting</w:t>
      </w:r>
      <w:r w:rsidR="008D1B59" w:rsidRPr="001471AD">
        <w:rPr>
          <w:color w:val="000000" w:themeColor="text1"/>
          <w:spacing w:val="-2"/>
        </w:rPr>
        <w:t>)</w:t>
      </w:r>
    </w:p>
    <w:p w14:paraId="53E63645" w14:textId="4A408C21" w:rsidR="008D1B59" w:rsidRDefault="000265E7" w:rsidP="000265E7">
      <w:pPr>
        <w:rPr>
          <w:color w:val="000000" w:themeColor="text1"/>
          <w:spacing w:val="-2"/>
        </w:rPr>
      </w:pPr>
      <w:r w:rsidRPr="000265E7">
        <w:rPr>
          <w:color w:val="000000" w:themeColor="text1"/>
          <w:spacing w:val="-2"/>
        </w:rPr>
        <w:t>Huy động nhanh chóng lực lượng, phương tiện dập tắt kịp thời không để cho lửa lan tràn, hạn chế và chấm dứt thiệt hại do cháy rừng gây ra.</w:t>
      </w:r>
    </w:p>
    <w:p w14:paraId="0B441557" w14:textId="56D7CB1B" w:rsidR="004547E4" w:rsidRPr="004547E4" w:rsidRDefault="004547E4" w:rsidP="000265E7">
      <w:pPr>
        <w:rPr>
          <w:b/>
          <w:color w:val="000000" w:themeColor="text1"/>
          <w:spacing w:val="-2"/>
        </w:rPr>
      </w:pPr>
      <w:r w:rsidRPr="004547E4">
        <w:rPr>
          <w:b/>
          <w:color w:val="000000" w:themeColor="text1"/>
          <w:spacing w:val="-2"/>
        </w:rPr>
        <w:t>3.</w:t>
      </w:r>
      <w:r w:rsidR="00263601">
        <w:rPr>
          <w:b/>
          <w:color w:val="000000" w:themeColor="text1"/>
          <w:spacing w:val="-2"/>
        </w:rPr>
        <w:t>7</w:t>
      </w:r>
    </w:p>
    <w:p w14:paraId="4DF35C48" w14:textId="6FE94133" w:rsidR="004547E4" w:rsidRDefault="004547E4" w:rsidP="000265E7">
      <w:pPr>
        <w:rPr>
          <w:color w:val="000000" w:themeColor="text1"/>
          <w:spacing w:val="-2"/>
        </w:rPr>
      </w:pPr>
      <w:r w:rsidRPr="00063515">
        <w:rPr>
          <w:b/>
          <w:color w:val="000000" w:themeColor="text1"/>
          <w:spacing w:val="-2"/>
        </w:rPr>
        <w:t>Chữa cháy trực tiếp</w:t>
      </w:r>
      <w:r>
        <w:rPr>
          <w:color w:val="000000" w:themeColor="text1"/>
          <w:spacing w:val="-2"/>
        </w:rPr>
        <w:t xml:space="preserve"> (</w:t>
      </w:r>
      <w:r w:rsidR="00063515">
        <w:rPr>
          <w:color w:val="000000" w:themeColor="text1"/>
          <w:spacing w:val="-2"/>
        </w:rPr>
        <w:t>Direct forest fire fighting)</w:t>
      </w:r>
    </w:p>
    <w:p w14:paraId="5B658075" w14:textId="45AEEA80" w:rsidR="004547E4" w:rsidRDefault="004547E4" w:rsidP="000265E7">
      <w:pPr>
        <w:rPr>
          <w:color w:val="000000" w:themeColor="text1"/>
          <w:spacing w:val="-2"/>
        </w:rPr>
      </w:pPr>
      <w:r>
        <w:rPr>
          <w:color w:val="000000" w:themeColor="text1"/>
          <w:spacing w:val="-2"/>
        </w:rPr>
        <w:t>Sử dụng lực lượng và phương tiện tác động trực tiếp vào đám cháy để dập tắt đám cháy.</w:t>
      </w:r>
    </w:p>
    <w:p w14:paraId="0CFE3E5C" w14:textId="0366771F" w:rsidR="00063515" w:rsidRPr="00263601" w:rsidRDefault="00063515" w:rsidP="000265E7">
      <w:pPr>
        <w:rPr>
          <w:b/>
          <w:color w:val="000000" w:themeColor="text1"/>
          <w:spacing w:val="-2"/>
        </w:rPr>
      </w:pPr>
      <w:r w:rsidRPr="00263601">
        <w:rPr>
          <w:b/>
          <w:color w:val="000000" w:themeColor="text1"/>
          <w:spacing w:val="-2"/>
        </w:rPr>
        <w:t>3.</w:t>
      </w:r>
      <w:r w:rsidR="00263601" w:rsidRPr="00263601">
        <w:rPr>
          <w:b/>
          <w:color w:val="000000" w:themeColor="text1"/>
          <w:spacing w:val="-2"/>
        </w:rPr>
        <w:t>8</w:t>
      </w:r>
    </w:p>
    <w:p w14:paraId="10AB146F" w14:textId="7093D4FD" w:rsidR="00063515" w:rsidRDefault="00063515" w:rsidP="000265E7">
      <w:pPr>
        <w:rPr>
          <w:color w:val="000000" w:themeColor="text1"/>
          <w:spacing w:val="-2"/>
        </w:rPr>
      </w:pPr>
      <w:r w:rsidRPr="00063515">
        <w:rPr>
          <w:b/>
          <w:color w:val="000000" w:themeColor="text1"/>
          <w:spacing w:val="-2"/>
        </w:rPr>
        <w:t>Chữa cháy gián tiếp</w:t>
      </w:r>
      <w:r>
        <w:rPr>
          <w:color w:val="000000" w:themeColor="text1"/>
          <w:spacing w:val="-2"/>
        </w:rPr>
        <w:t xml:space="preserve"> (Indirect forest fire fighting)</w:t>
      </w:r>
    </w:p>
    <w:p w14:paraId="725EF4A1" w14:textId="46FEA669" w:rsidR="00063515" w:rsidRPr="000265E7" w:rsidRDefault="00063515" w:rsidP="000265E7">
      <w:pPr>
        <w:rPr>
          <w:color w:val="000000" w:themeColor="text1"/>
          <w:spacing w:val="-2"/>
        </w:rPr>
      </w:pPr>
      <w:r>
        <w:rPr>
          <w:color w:val="000000" w:themeColor="text1"/>
          <w:spacing w:val="-2"/>
        </w:rPr>
        <w:t>Sử dụng lực lượng, phương t</w:t>
      </w:r>
      <w:r w:rsidR="009A33BD">
        <w:rPr>
          <w:color w:val="000000" w:themeColor="text1"/>
          <w:spacing w:val="-2"/>
        </w:rPr>
        <w:t>iện tạo chướng ngại ngăn cản cháy lan, để hạn chế đám cháy.</w:t>
      </w:r>
    </w:p>
    <w:p w14:paraId="5C264D5C" w14:textId="67325272" w:rsidR="008D1B59" w:rsidRPr="001471AD" w:rsidRDefault="00733B87" w:rsidP="00CF1990">
      <w:pPr>
        <w:spacing w:before="600"/>
        <w:rPr>
          <w:b/>
          <w:color w:val="000000" w:themeColor="text1"/>
          <w:spacing w:val="-2"/>
        </w:rPr>
      </w:pPr>
      <w:r>
        <w:rPr>
          <w:b/>
          <w:color w:val="000000" w:themeColor="text1"/>
          <w:spacing w:val="-2"/>
        </w:rPr>
        <w:t>4</w:t>
      </w:r>
      <w:r w:rsidRPr="001471AD">
        <w:rPr>
          <w:b/>
          <w:color w:val="000000" w:themeColor="text1"/>
          <w:spacing w:val="-2"/>
        </w:rPr>
        <w:t xml:space="preserve">   </w:t>
      </w:r>
      <w:r w:rsidR="00C1335A">
        <w:rPr>
          <w:b/>
          <w:color w:val="000000" w:themeColor="text1"/>
          <w:spacing w:val="-2"/>
        </w:rPr>
        <w:t>Nội dung</w:t>
      </w:r>
    </w:p>
    <w:p w14:paraId="4472A3FB" w14:textId="43207167" w:rsidR="008D1B59" w:rsidRDefault="00733B87" w:rsidP="008D1B59">
      <w:pPr>
        <w:rPr>
          <w:b/>
          <w:iCs/>
          <w:color w:val="000000" w:themeColor="text1"/>
          <w:spacing w:val="-2"/>
        </w:rPr>
      </w:pPr>
      <w:r>
        <w:rPr>
          <w:b/>
          <w:iCs/>
          <w:color w:val="000000" w:themeColor="text1"/>
          <w:spacing w:val="-2"/>
        </w:rPr>
        <w:t>4</w:t>
      </w:r>
      <w:r w:rsidR="008D1B59" w:rsidRPr="001471AD">
        <w:rPr>
          <w:b/>
          <w:iCs/>
          <w:color w:val="000000" w:themeColor="text1"/>
          <w:spacing w:val="-2"/>
        </w:rPr>
        <w:t>.1</w:t>
      </w:r>
      <w:r w:rsidR="00CF1990" w:rsidRPr="001471AD">
        <w:rPr>
          <w:b/>
          <w:iCs/>
          <w:color w:val="000000" w:themeColor="text1"/>
          <w:spacing w:val="-2"/>
        </w:rPr>
        <w:t xml:space="preserve">   </w:t>
      </w:r>
      <w:r w:rsidR="00C1335A">
        <w:rPr>
          <w:b/>
          <w:iCs/>
          <w:color w:val="000000" w:themeColor="text1"/>
          <w:spacing w:val="-2"/>
        </w:rPr>
        <w:t>Điều  kiện áp dụng</w:t>
      </w:r>
    </w:p>
    <w:p w14:paraId="1AF5453A" w14:textId="5E1DE070" w:rsidR="002B2177" w:rsidRPr="002B2177" w:rsidRDefault="002B2177" w:rsidP="008D1B59">
      <w:pPr>
        <w:rPr>
          <w:iCs/>
          <w:color w:val="000000" w:themeColor="text1"/>
          <w:spacing w:val="-2"/>
        </w:rPr>
      </w:pPr>
      <w:r w:rsidRPr="002B2177">
        <w:rPr>
          <w:iCs/>
          <w:color w:val="000000" w:themeColor="text1"/>
          <w:spacing w:val="-2"/>
        </w:rPr>
        <w:t>Tiêu chuẩn</w:t>
      </w:r>
      <w:r>
        <w:rPr>
          <w:iCs/>
          <w:color w:val="000000" w:themeColor="text1"/>
          <w:spacing w:val="-2"/>
        </w:rPr>
        <w:t xml:space="preserve"> quy định phân loại cháy rừng, yêu cầu chung về kỹ thuật trong ph</w:t>
      </w:r>
      <w:r w:rsidR="006926DC">
        <w:rPr>
          <w:iCs/>
          <w:color w:val="000000" w:themeColor="text1"/>
          <w:spacing w:val="-2"/>
        </w:rPr>
        <w:t>ò</w:t>
      </w:r>
      <w:r>
        <w:rPr>
          <w:iCs/>
          <w:color w:val="000000" w:themeColor="text1"/>
          <w:spacing w:val="-2"/>
        </w:rPr>
        <w:t>ng cháy và chữa cháy rừng.</w:t>
      </w:r>
    </w:p>
    <w:p w14:paraId="64F9008C" w14:textId="4422F7B4" w:rsidR="008D1B59" w:rsidRPr="001471AD" w:rsidRDefault="00733B87" w:rsidP="008D1B59">
      <w:pPr>
        <w:rPr>
          <w:b/>
          <w:iCs/>
          <w:color w:val="000000" w:themeColor="text1"/>
          <w:spacing w:val="-2"/>
        </w:rPr>
      </w:pPr>
      <w:r>
        <w:rPr>
          <w:b/>
          <w:iCs/>
          <w:color w:val="000000" w:themeColor="text1"/>
          <w:spacing w:val="-2"/>
        </w:rPr>
        <w:t>4</w:t>
      </w:r>
      <w:r w:rsidR="008D1B59" w:rsidRPr="001471AD">
        <w:rPr>
          <w:b/>
          <w:iCs/>
          <w:color w:val="000000" w:themeColor="text1"/>
          <w:spacing w:val="-2"/>
        </w:rPr>
        <w:t xml:space="preserve">.2 </w:t>
      </w:r>
      <w:r w:rsidR="00ED4BC1" w:rsidRPr="001471AD">
        <w:rPr>
          <w:b/>
          <w:iCs/>
          <w:color w:val="000000" w:themeColor="text1"/>
          <w:spacing w:val="-2"/>
        </w:rPr>
        <w:t xml:space="preserve">  </w:t>
      </w:r>
      <w:r w:rsidR="00041381">
        <w:rPr>
          <w:b/>
        </w:rPr>
        <w:t>Phân loại cháy rừng</w:t>
      </w:r>
    </w:p>
    <w:p w14:paraId="3F96E69B" w14:textId="5160FD45" w:rsidR="008D1B59" w:rsidRPr="001471AD" w:rsidRDefault="00733B87" w:rsidP="008D1B59">
      <w:pPr>
        <w:rPr>
          <w:b/>
          <w:bCs w:val="0"/>
          <w:iCs/>
          <w:color w:val="000000" w:themeColor="text1"/>
          <w:lang w:val="fr-FR"/>
        </w:rPr>
      </w:pPr>
      <w:r>
        <w:rPr>
          <w:b/>
          <w:bCs w:val="0"/>
          <w:iCs/>
          <w:color w:val="000000" w:themeColor="text1"/>
          <w:lang w:val="fr-FR"/>
        </w:rPr>
        <w:t>4</w:t>
      </w:r>
      <w:r w:rsidR="008D1B59" w:rsidRPr="001471AD">
        <w:rPr>
          <w:b/>
          <w:bCs w:val="0"/>
          <w:iCs/>
          <w:color w:val="000000" w:themeColor="text1"/>
          <w:lang w:val="fr-FR"/>
        </w:rPr>
        <w:t xml:space="preserve">.2.1 </w:t>
      </w:r>
      <w:r w:rsidR="00ED4BC1" w:rsidRPr="001471AD">
        <w:rPr>
          <w:b/>
          <w:bCs w:val="0"/>
          <w:iCs/>
          <w:color w:val="000000" w:themeColor="text1"/>
          <w:lang w:val="fr-FR"/>
        </w:rPr>
        <w:t xml:space="preserve">  </w:t>
      </w:r>
      <w:r w:rsidR="00300EB1">
        <w:rPr>
          <w:b/>
          <w:bCs w:val="0"/>
          <w:iCs/>
          <w:color w:val="000000" w:themeColor="text1"/>
          <w:lang w:val="fr-FR"/>
        </w:rPr>
        <w:t>Phân loại theo dạng cháy</w:t>
      </w:r>
    </w:p>
    <w:p w14:paraId="4FE6032A" w14:textId="2A717F80" w:rsidR="00ED4BC1" w:rsidRPr="001471AD" w:rsidRDefault="00733B87" w:rsidP="00ED4BC1">
      <w:pPr>
        <w:rPr>
          <w:b/>
          <w:bCs w:val="0"/>
          <w:lang w:val="fr-FR"/>
        </w:rPr>
      </w:pPr>
      <w:r>
        <w:rPr>
          <w:b/>
          <w:bCs w:val="0"/>
          <w:lang w:val="fr-FR"/>
        </w:rPr>
        <w:t>4</w:t>
      </w:r>
      <w:r w:rsidR="00ED4BC1" w:rsidRPr="001471AD">
        <w:rPr>
          <w:b/>
          <w:bCs w:val="0"/>
          <w:lang w:val="fr-FR"/>
        </w:rPr>
        <w:t xml:space="preserve">.2.1.1   </w:t>
      </w:r>
      <w:r w:rsidR="00300EB1">
        <w:rPr>
          <w:b/>
          <w:bCs w:val="0"/>
          <w:lang w:val="fr-FR"/>
        </w:rPr>
        <w:t>Cháy tán</w:t>
      </w:r>
    </w:p>
    <w:p w14:paraId="410B3F72" w14:textId="40BA369E" w:rsidR="00ED4BC1" w:rsidRPr="003058BA" w:rsidRDefault="003058BA" w:rsidP="00ED4BC1">
      <w:pPr>
        <w:rPr>
          <w:color w:val="000000" w:themeColor="text1"/>
          <w:lang w:val="fr-FR"/>
        </w:rPr>
      </w:pPr>
      <w:r w:rsidRPr="003058BA">
        <w:rPr>
          <w:color w:val="000000" w:themeColor="text1"/>
          <w:lang w:val="fr-FR"/>
        </w:rPr>
        <w:t>Cháy tán có thể chia làm hai loại :</w:t>
      </w:r>
    </w:p>
    <w:p w14:paraId="49371816" w14:textId="5667CBEC" w:rsidR="003058BA" w:rsidRPr="003058BA" w:rsidRDefault="003058BA" w:rsidP="00ED4BC1">
      <w:pPr>
        <w:rPr>
          <w:color w:val="000000" w:themeColor="text1"/>
          <w:lang w:val="fr-FR"/>
        </w:rPr>
      </w:pPr>
      <w:r w:rsidRPr="003058BA">
        <w:rPr>
          <w:color w:val="000000" w:themeColor="text1"/>
          <w:lang w:val="fr-FR"/>
        </w:rPr>
        <w:t xml:space="preserve">- </w:t>
      </w:r>
      <w:r w:rsidR="00321613">
        <w:rPr>
          <w:color w:val="000000" w:themeColor="text1"/>
          <w:lang w:val="fr-FR"/>
        </w:rPr>
        <w:t xml:space="preserve">Cháy tán lướt nhanh: </w:t>
      </w:r>
      <w:r w:rsidR="00D936AE">
        <w:rPr>
          <w:color w:val="000000" w:themeColor="text1"/>
          <w:lang w:val="fr-FR"/>
        </w:rPr>
        <w:t>Thường x</w:t>
      </w:r>
      <w:r w:rsidR="006A527A">
        <w:rPr>
          <w:color w:val="000000" w:themeColor="text1"/>
          <w:lang w:val="fr-FR"/>
        </w:rPr>
        <w:t>ảy ra tốc độ gió trên tán rừng lớn hơn 15m/s, k</w:t>
      </w:r>
      <w:r w:rsidR="00773102">
        <w:rPr>
          <w:color w:val="000000" w:themeColor="text1"/>
          <w:lang w:val="fr-FR"/>
        </w:rPr>
        <w:t>hi ngọn lửa lướt nhanh trên tán với tốc độ cháy từ 1,8- 2,4 km/h.</w:t>
      </w:r>
    </w:p>
    <w:p w14:paraId="61A3D849" w14:textId="67FCC8BE" w:rsidR="003058BA" w:rsidRPr="003058BA" w:rsidRDefault="003058BA" w:rsidP="00ED4BC1">
      <w:pPr>
        <w:rPr>
          <w:color w:val="000000" w:themeColor="text1"/>
        </w:rPr>
      </w:pPr>
      <w:r w:rsidRPr="003058BA">
        <w:rPr>
          <w:color w:val="000000" w:themeColor="text1"/>
          <w:lang w:val="fr-FR"/>
        </w:rPr>
        <w:lastRenderedPageBreak/>
        <w:t xml:space="preserve">- Cháy tán </w:t>
      </w:r>
      <w:r w:rsidR="006A527A">
        <w:rPr>
          <w:color w:val="000000" w:themeColor="text1"/>
          <w:lang w:val="fr-FR"/>
        </w:rPr>
        <w:t xml:space="preserve">chậm: </w:t>
      </w:r>
      <w:r w:rsidR="00D936AE">
        <w:rPr>
          <w:color w:val="000000" w:themeColor="text1"/>
          <w:lang w:val="fr-FR"/>
        </w:rPr>
        <w:t>Thường x</w:t>
      </w:r>
      <w:r w:rsidR="006A527A">
        <w:rPr>
          <w:color w:val="000000" w:themeColor="text1"/>
          <w:lang w:val="fr-FR"/>
        </w:rPr>
        <w:t>ảy ra</w:t>
      </w:r>
      <w:r w:rsidR="00D936AE">
        <w:rPr>
          <w:color w:val="000000" w:themeColor="text1"/>
          <w:lang w:val="fr-FR"/>
        </w:rPr>
        <w:t xml:space="preserve"> khi tốc gió trên tán rừng từ 5- 15m/s, tốc độ di chuyển của đám cháy thường ở mức 0,3- 0,9 km/h</w:t>
      </w:r>
      <w:r w:rsidR="005B58A8">
        <w:rPr>
          <w:color w:val="000000" w:themeColor="text1"/>
          <w:lang w:val="fr-FR"/>
        </w:rPr>
        <w:t>.</w:t>
      </w:r>
    </w:p>
    <w:p w14:paraId="678DC2BE" w14:textId="7CFCC3AF" w:rsidR="00ED4BC1" w:rsidRPr="001471AD" w:rsidRDefault="00733B87" w:rsidP="00ED4BC1">
      <w:pPr>
        <w:rPr>
          <w:b/>
          <w:bCs w:val="0"/>
          <w:lang w:val="fr-FR"/>
        </w:rPr>
      </w:pPr>
      <w:r>
        <w:rPr>
          <w:b/>
          <w:bCs w:val="0"/>
          <w:lang w:val="fr-FR"/>
        </w:rPr>
        <w:t>4</w:t>
      </w:r>
      <w:r w:rsidR="00ED4BC1" w:rsidRPr="001471AD">
        <w:rPr>
          <w:b/>
          <w:bCs w:val="0"/>
          <w:lang w:val="fr-FR"/>
        </w:rPr>
        <w:t xml:space="preserve">.2.1.2   </w:t>
      </w:r>
      <w:r w:rsidR="00300EB1">
        <w:rPr>
          <w:b/>
          <w:bCs w:val="0"/>
          <w:lang w:val="fr-FR"/>
        </w:rPr>
        <w:t>Cháy dưới tán</w:t>
      </w:r>
    </w:p>
    <w:p w14:paraId="03B0BF95" w14:textId="6CA8B05F" w:rsidR="00CC4528" w:rsidRPr="00CC4528" w:rsidRDefault="00CC4528" w:rsidP="00ED4BC1">
      <w:pPr>
        <w:rPr>
          <w:color w:val="000000" w:themeColor="text1"/>
          <w:lang w:val="fr-FR"/>
        </w:rPr>
      </w:pPr>
      <w:r w:rsidRPr="00CC4528">
        <w:rPr>
          <w:color w:val="000000" w:themeColor="text1"/>
          <w:lang w:val="fr-FR"/>
        </w:rPr>
        <w:t>Cháy dưới tán có thể chia thành hai loại:</w:t>
      </w:r>
    </w:p>
    <w:p w14:paraId="5C25733D" w14:textId="75B28829" w:rsidR="002E55DA" w:rsidRDefault="003058BA" w:rsidP="002E55DA">
      <w:pPr>
        <w:rPr>
          <w:color w:val="000000" w:themeColor="text1"/>
          <w:lang w:val="fr-FR"/>
        </w:rPr>
      </w:pPr>
      <w:r>
        <w:rPr>
          <w:color w:val="000000" w:themeColor="text1"/>
          <w:lang w:val="fr-FR"/>
        </w:rPr>
        <w:t xml:space="preserve">- </w:t>
      </w:r>
      <w:r w:rsidR="00CC4528" w:rsidRPr="00CC4528">
        <w:rPr>
          <w:color w:val="000000" w:themeColor="text1"/>
          <w:lang w:val="fr-FR"/>
        </w:rPr>
        <w:t>Cháy lướt nhanh ở mặt đất rừng</w:t>
      </w:r>
      <w:r w:rsidR="002E55DA">
        <w:rPr>
          <w:color w:val="000000" w:themeColor="text1"/>
          <w:lang w:val="fr-FR"/>
        </w:rPr>
        <w:t xml:space="preserve">: </w:t>
      </w:r>
      <w:r w:rsidR="00AF7457">
        <w:rPr>
          <w:color w:val="000000" w:themeColor="text1"/>
          <w:lang w:val="fr-FR"/>
        </w:rPr>
        <w:t>Khi ngọn lửa lướt nhanh</w:t>
      </w:r>
      <w:r w:rsidR="002E55DA">
        <w:rPr>
          <w:color w:val="000000" w:themeColor="text1"/>
          <w:lang w:val="fr-FR"/>
        </w:rPr>
        <w:t xml:space="preserve"> đạt tới trên 180m/h.</w:t>
      </w:r>
    </w:p>
    <w:p w14:paraId="2449CFEE" w14:textId="781D8991" w:rsidR="002E55DA" w:rsidRPr="00CC4528" w:rsidRDefault="003058BA" w:rsidP="002E55DA">
      <w:pPr>
        <w:rPr>
          <w:color w:val="000000" w:themeColor="text1"/>
          <w:lang w:val="fr-FR"/>
        </w:rPr>
      </w:pPr>
      <w:r>
        <w:rPr>
          <w:color w:val="000000" w:themeColor="text1"/>
          <w:lang w:val="fr-FR"/>
        </w:rPr>
        <w:t>- Cháy r</w:t>
      </w:r>
      <w:r w:rsidR="002E55DA">
        <w:rPr>
          <w:color w:val="000000" w:themeColor="text1"/>
          <w:lang w:val="fr-FR"/>
        </w:rPr>
        <w:t xml:space="preserve">ừng dưới tán chậm ổn định: Khi </w:t>
      </w:r>
      <w:r w:rsidR="00AF7457">
        <w:rPr>
          <w:color w:val="000000" w:themeColor="text1"/>
          <w:lang w:val="fr-FR"/>
        </w:rPr>
        <w:t>ngọn lửa lướt nhanh</w:t>
      </w:r>
      <w:r w:rsidR="002E55DA">
        <w:rPr>
          <w:color w:val="000000" w:themeColor="text1"/>
          <w:lang w:val="fr-FR"/>
        </w:rPr>
        <w:t xml:space="preserve"> dưới 180m/h.</w:t>
      </w:r>
    </w:p>
    <w:p w14:paraId="50F7FF8A" w14:textId="5B33D78F" w:rsidR="00ED4BC1" w:rsidRPr="001471AD" w:rsidRDefault="00733B87" w:rsidP="00ED4BC1">
      <w:pPr>
        <w:rPr>
          <w:b/>
          <w:bCs w:val="0"/>
          <w:lang w:val="fr-FR"/>
        </w:rPr>
      </w:pPr>
      <w:r>
        <w:rPr>
          <w:b/>
          <w:bCs w:val="0"/>
          <w:lang w:val="fr-FR"/>
        </w:rPr>
        <w:t>4</w:t>
      </w:r>
      <w:r w:rsidR="00ED4BC1" w:rsidRPr="001471AD">
        <w:rPr>
          <w:b/>
          <w:bCs w:val="0"/>
          <w:lang w:val="fr-FR"/>
        </w:rPr>
        <w:t xml:space="preserve">.2.1.3   </w:t>
      </w:r>
      <w:r w:rsidR="00300EB1">
        <w:rPr>
          <w:b/>
          <w:bCs w:val="0"/>
          <w:lang w:val="fr-FR"/>
        </w:rPr>
        <w:t>Cháy ngầm</w:t>
      </w:r>
    </w:p>
    <w:p w14:paraId="5CBEA1DC" w14:textId="713FC6D8" w:rsidR="00861CA9" w:rsidRPr="00861CA9" w:rsidRDefault="003C6FBB" w:rsidP="00ED4BC1">
      <w:pPr>
        <w:rPr>
          <w:color w:val="000000" w:themeColor="text1"/>
          <w:lang w:val="fr-FR"/>
        </w:rPr>
      </w:pPr>
      <w:r>
        <w:rPr>
          <w:color w:val="000000" w:themeColor="text1"/>
          <w:lang w:val="fr-FR"/>
        </w:rPr>
        <w:t xml:space="preserve">Cháy ngầm là dạng cháy các chất hữu cơ nằm ở bên dưới mặt đất, chủ yếu là than và mùn. </w:t>
      </w:r>
      <w:r w:rsidR="00C46C87">
        <w:rPr>
          <w:color w:val="000000" w:themeColor="text1"/>
          <w:lang w:val="fr-FR"/>
        </w:rPr>
        <w:t>Là l</w:t>
      </w:r>
      <w:r w:rsidR="00FB7CAD" w:rsidRPr="00861CA9">
        <w:rPr>
          <w:color w:val="000000" w:themeColor="text1"/>
          <w:lang w:val="fr-FR"/>
        </w:rPr>
        <w:t>o</w:t>
      </w:r>
      <w:r w:rsidR="00DB506E" w:rsidRPr="00861CA9">
        <w:rPr>
          <w:color w:val="000000" w:themeColor="text1"/>
          <w:lang w:val="fr-FR"/>
        </w:rPr>
        <w:t>ại cháy lan dưới mặt đất</w:t>
      </w:r>
      <w:r w:rsidR="00861CA9" w:rsidRPr="00861CA9">
        <w:rPr>
          <w:color w:val="000000" w:themeColor="text1"/>
          <w:lang w:val="fr-FR"/>
        </w:rPr>
        <w:t xml:space="preserve"> thường rất chậm, đạt khoảng 0</w:t>
      </w:r>
      <w:r w:rsidR="00C32B0B">
        <w:rPr>
          <w:color w:val="000000" w:themeColor="text1"/>
          <w:lang w:val="fr-FR"/>
        </w:rPr>
        <w:t>,</w:t>
      </w:r>
      <w:r w:rsidR="00861CA9" w:rsidRPr="00861CA9">
        <w:rPr>
          <w:color w:val="000000" w:themeColor="text1"/>
          <w:lang w:val="fr-FR"/>
        </w:rPr>
        <w:t>5- 5</w:t>
      </w:r>
      <w:r w:rsidR="00C32B0B">
        <w:rPr>
          <w:color w:val="000000" w:themeColor="text1"/>
          <w:lang w:val="fr-FR"/>
        </w:rPr>
        <w:t>m</w:t>
      </w:r>
      <w:r w:rsidR="00861CA9" w:rsidRPr="00861CA9">
        <w:rPr>
          <w:color w:val="000000" w:themeColor="text1"/>
          <w:lang w:val="fr-FR"/>
        </w:rPr>
        <w:t>/ ngày</w:t>
      </w:r>
      <w:r w:rsidR="00C32B0B">
        <w:rPr>
          <w:color w:val="000000" w:themeColor="text1"/>
          <w:lang w:val="fr-FR"/>
        </w:rPr>
        <w:t xml:space="preserve"> đêm, cháy ẩm ỉ, ít khói, khó dập, dễ nguy hiểm cho người chữa cháy</w:t>
      </w:r>
      <w:r>
        <w:rPr>
          <w:color w:val="000000" w:themeColor="text1"/>
          <w:lang w:val="fr-FR"/>
        </w:rPr>
        <w:t>. Cháy ngầm có thể kéo dài đến vài tháng và cháy sâu xuống lòng đất, thậm chí ở độ sâu tới vài mét</w:t>
      </w:r>
      <w:r w:rsidR="00861CA9" w:rsidRPr="00861CA9">
        <w:rPr>
          <w:color w:val="000000" w:themeColor="text1"/>
          <w:lang w:val="fr-FR"/>
        </w:rPr>
        <w:t>.</w:t>
      </w:r>
    </w:p>
    <w:p w14:paraId="5F46F761" w14:textId="4177866C" w:rsidR="00ED4BC1" w:rsidRDefault="00733B87" w:rsidP="00ED4BC1">
      <w:pPr>
        <w:rPr>
          <w:b/>
          <w:bCs w:val="0"/>
          <w:lang w:val="fr-FR"/>
        </w:rPr>
      </w:pPr>
      <w:r>
        <w:rPr>
          <w:b/>
          <w:bCs w:val="0"/>
          <w:lang w:val="fr-FR"/>
        </w:rPr>
        <w:t>4</w:t>
      </w:r>
      <w:r w:rsidR="00ED4BC1" w:rsidRPr="001471AD">
        <w:rPr>
          <w:b/>
          <w:bCs w:val="0"/>
          <w:lang w:val="fr-FR"/>
        </w:rPr>
        <w:t xml:space="preserve">.2.1.4   </w:t>
      </w:r>
      <w:r w:rsidR="00300EB1">
        <w:rPr>
          <w:b/>
          <w:bCs w:val="0"/>
          <w:lang w:val="fr-FR"/>
        </w:rPr>
        <w:t>Cháy hỗn hợp</w:t>
      </w:r>
    </w:p>
    <w:p w14:paraId="3D4F26E4" w14:textId="6F91A6D4" w:rsidR="000E6FAE" w:rsidRPr="002A6647" w:rsidRDefault="003B03F9" w:rsidP="00ED4BC1">
      <w:pPr>
        <w:rPr>
          <w:lang w:val="fr-FR"/>
        </w:rPr>
      </w:pPr>
      <w:r>
        <w:rPr>
          <w:lang w:val="fr-FR"/>
        </w:rPr>
        <w:t xml:space="preserve">Đám cháy bao gồm </w:t>
      </w:r>
      <w:r w:rsidR="00861CA9">
        <w:rPr>
          <w:lang w:val="fr-FR"/>
        </w:rPr>
        <w:t xml:space="preserve">cả ba </w:t>
      </w:r>
      <w:r>
        <w:rPr>
          <w:lang w:val="fr-FR"/>
        </w:rPr>
        <w:t>loại cháy</w:t>
      </w:r>
      <w:r w:rsidR="00861CA9">
        <w:rPr>
          <w:lang w:val="fr-FR"/>
        </w:rPr>
        <w:t xml:space="preserve"> (</w:t>
      </w:r>
      <w:r w:rsidR="009379DF">
        <w:rPr>
          <w:lang w:val="fr-FR"/>
        </w:rPr>
        <w:t xml:space="preserve">cháy ngầm, cháy dưới tán, </w:t>
      </w:r>
      <w:r w:rsidR="00861CA9">
        <w:rPr>
          <w:lang w:val="fr-FR"/>
        </w:rPr>
        <w:t>cháy tán)</w:t>
      </w:r>
      <w:r>
        <w:rPr>
          <w:lang w:val="fr-FR"/>
        </w:rPr>
        <w:t xml:space="preserve"> </w:t>
      </w:r>
      <w:r w:rsidR="00632548">
        <w:rPr>
          <w:lang w:val="fr-FR"/>
        </w:rPr>
        <w:t xml:space="preserve">xảy ra </w:t>
      </w:r>
      <w:r>
        <w:rPr>
          <w:lang w:val="fr-FR"/>
        </w:rPr>
        <w:t>đồng thời.</w:t>
      </w:r>
    </w:p>
    <w:p w14:paraId="0F75424E" w14:textId="23D17D50" w:rsidR="00ED4BC1" w:rsidRPr="001471AD" w:rsidRDefault="00733B87" w:rsidP="00ED4BC1">
      <w:pPr>
        <w:rPr>
          <w:b/>
          <w:bCs w:val="0"/>
          <w:iCs/>
          <w:lang w:val="fr-FR"/>
        </w:rPr>
      </w:pPr>
      <w:r>
        <w:rPr>
          <w:b/>
          <w:bCs w:val="0"/>
          <w:iCs/>
          <w:lang w:val="fr-FR"/>
        </w:rPr>
        <w:t>4</w:t>
      </w:r>
      <w:r w:rsidR="00ED4BC1" w:rsidRPr="001471AD">
        <w:rPr>
          <w:b/>
          <w:bCs w:val="0"/>
          <w:iCs/>
          <w:lang w:val="fr-FR"/>
        </w:rPr>
        <w:t xml:space="preserve">.2.2   </w:t>
      </w:r>
      <w:r w:rsidR="00300EB1">
        <w:rPr>
          <w:b/>
          <w:bCs w:val="0"/>
          <w:iCs/>
          <w:lang w:val="fr-FR"/>
        </w:rPr>
        <w:t>Phân loại theo qui mô đám cháy</w:t>
      </w:r>
    </w:p>
    <w:p w14:paraId="7534D5B9" w14:textId="42648FA0" w:rsidR="00300EB1" w:rsidRPr="001471AD" w:rsidRDefault="00300EB1" w:rsidP="00300EB1">
      <w:pPr>
        <w:rPr>
          <w:b/>
          <w:bCs w:val="0"/>
          <w:lang w:val="fr-FR"/>
        </w:rPr>
      </w:pPr>
      <w:r>
        <w:rPr>
          <w:b/>
          <w:bCs w:val="0"/>
          <w:lang w:val="fr-FR"/>
        </w:rPr>
        <w:t>4</w:t>
      </w:r>
      <w:r w:rsidRPr="001471AD">
        <w:rPr>
          <w:b/>
          <w:bCs w:val="0"/>
          <w:lang w:val="fr-FR"/>
        </w:rPr>
        <w:t>.2.</w:t>
      </w:r>
      <w:r>
        <w:rPr>
          <w:b/>
          <w:bCs w:val="0"/>
          <w:lang w:val="fr-FR"/>
        </w:rPr>
        <w:t>2</w:t>
      </w:r>
      <w:r w:rsidRPr="001471AD">
        <w:rPr>
          <w:b/>
          <w:bCs w:val="0"/>
          <w:lang w:val="fr-FR"/>
        </w:rPr>
        <w:t xml:space="preserve">.1   </w:t>
      </w:r>
      <w:r>
        <w:rPr>
          <w:b/>
          <w:bCs w:val="0"/>
          <w:lang w:val="fr-FR"/>
        </w:rPr>
        <w:t>Đám cháy nhỏ</w:t>
      </w:r>
    </w:p>
    <w:p w14:paraId="54E866BA" w14:textId="22BCDC57" w:rsidR="005D75DA" w:rsidRPr="001471AD" w:rsidRDefault="005D75DA" w:rsidP="005D75DA">
      <w:r>
        <w:t>Diện tích cháy rừng dưới 0,5 ha.</w:t>
      </w:r>
    </w:p>
    <w:p w14:paraId="00E14716" w14:textId="26D3F181" w:rsidR="00300EB1" w:rsidRPr="001471AD" w:rsidRDefault="00300EB1" w:rsidP="00300EB1">
      <w:pPr>
        <w:rPr>
          <w:b/>
          <w:bCs w:val="0"/>
          <w:lang w:val="fr-FR"/>
        </w:rPr>
      </w:pPr>
      <w:r>
        <w:rPr>
          <w:b/>
          <w:bCs w:val="0"/>
          <w:lang w:val="fr-FR"/>
        </w:rPr>
        <w:t>4</w:t>
      </w:r>
      <w:r w:rsidRPr="001471AD">
        <w:rPr>
          <w:b/>
          <w:bCs w:val="0"/>
          <w:lang w:val="fr-FR"/>
        </w:rPr>
        <w:t>.2.</w:t>
      </w:r>
      <w:r>
        <w:rPr>
          <w:b/>
          <w:bCs w:val="0"/>
          <w:lang w:val="fr-FR"/>
        </w:rPr>
        <w:t>2</w:t>
      </w:r>
      <w:r w:rsidRPr="001471AD">
        <w:rPr>
          <w:b/>
          <w:bCs w:val="0"/>
          <w:lang w:val="fr-FR"/>
        </w:rPr>
        <w:t>.</w:t>
      </w:r>
      <w:r>
        <w:rPr>
          <w:b/>
          <w:bCs w:val="0"/>
          <w:lang w:val="fr-FR"/>
        </w:rPr>
        <w:t>2</w:t>
      </w:r>
      <w:r w:rsidRPr="001471AD">
        <w:rPr>
          <w:b/>
          <w:bCs w:val="0"/>
          <w:lang w:val="fr-FR"/>
        </w:rPr>
        <w:t xml:space="preserve">   </w:t>
      </w:r>
      <w:r>
        <w:rPr>
          <w:b/>
          <w:bCs w:val="0"/>
          <w:lang w:val="fr-FR"/>
        </w:rPr>
        <w:t xml:space="preserve">Đám cháy </w:t>
      </w:r>
      <w:r w:rsidR="00EF1159">
        <w:rPr>
          <w:b/>
          <w:bCs w:val="0"/>
          <w:lang w:val="fr-FR"/>
        </w:rPr>
        <w:t>trung bình</w:t>
      </w:r>
    </w:p>
    <w:p w14:paraId="20E3FD02" w14:textId="0CBA0DB6" w:rsidR="005D75DA" w:rsidRPr="001471AD" w:rsidRDefault="005D75DA" w:rsidP="005D75DA">
      <w:r>
        <w:t>Diện tích cháy rừng từ 0,5 ha đến dưới 2,5 ha.</w:t>
      </w:r>
    </w:p>
    <w:p w14:paraId="7678A255" w14:textId="527FBD6E" w:rsidR="00EF1159" w:rsidRPr="001471AD" w:rsidRDefault="00EF1159" w:rsidP="00EF1159">
      <w:pPr>
        <w:rPr>
          <w:b/>
          <w:bCs w:val="0"/>
          <w:lang w:val="fr-FR"/>
        </w:rPr>
      </w:pPr>
      <w:r>
        <w:rPr>
          <w:b/>
          <w:bCs w:val="0"/>
          <w:lang w:val="fr-FR"/>
        </w:rPr>
        <w:t>4</w:t>
      </w:r>
      <w:r w:rsidRPr="001471AD">
        <w:rPr>
          <w:b/>
          <w:bCs w:val="0"/>
          <w:lang w:val="fr-FR"/>
        </w:rPr>
        <w:t>.2.</w:t>
      </w:r>
      <w:r>
        <w:rPr>
          <w:b/>
          <w:bCs w:val="0"/>
          <w:lang w:val="fr-FR"/>
        </w:rPr>
        <w:t>2</w:t>
      </w:r>
      <w:r w:rsidRPr="001471AD">
        <w:rPr>
          <w:b/>
          <w:bCs w:val="0"/>
          <w:lang w:val="fr-FR"/>
        </w:rPr>
        <w:t>.</w:t>
      </w:r>
      <w:r>
        <w:rPr>
          <w:b/>
          <w:bCs w:val="0"/>
          <w:lang w:val="fr-FR"/>
        </w:rPr>
        <w:t>2</w:t>
      </w:r>
      <w:r w:rsidRPr="001471AD">
        <w:rPr>
          <w:b/>
          <w:bCs w:val="0"/>
          <w:lang w:val="fr-FR"/>
        </w:rPr>
        <w:t xml:space="preserve">   </w:t>
      </w:r>
      <w:r>
        <w:rPr>
          <w:b/>
          <w:bCs w:val="0"/>
          <w:lang w:val="fr-FR"/>
        </w:rPr>
        <w:t>Đám cháy lớn</w:t>
      </w:r>
    </w:p>
    <w:p w14:paraId="6A439870" w14:textId="17A007A4" w:rsidR="00C74C81" w:rsidRPr="001471AD" w:rsidRDefault="00740AE4" w:rsidP="00C74C81">
      <w:r>
        <w:t xml:space="preserve">Diện tích cháy rừng từ </w:t>
      </w:r>
      <w:r w:rsidR="0049525F">
        <w:t>2</w:t>
      </w:r>
      <w:r>
        <w:t>,</w:t>
      </w:r>
      <w:r w:rsidR="0049525F">
        <w:t>5</w:t>
      </w:r>
      <w:r>
        <w:t xml:space="preserve"> ha trở lên.</w:t>
      </w:r>
    </w:p>
    <w:p w14:paraId="607D77AB" w14:textId="4302A642" w:rsidR="00ED4BC1" w:rsidRPr="001471AD" w:rsidRDefault="00733B87" w:rsidP="00ED4BC1">
      <w:pPr>
        <w:rPr>
          <w:b/>
          <w:bCs w:val="0"/>
          <w:iCs/>
          <w:lang w:val="fr-FR"/>
        </w:rPr>
      </w:pPr>
      <w:r>
        <w:rPr>
          <w:b/>
          <w:bCs w:val="0"/>
          <w:iCs/>
          <w:lang w:val="fr-FR"/>
        </w:rPr>
        <w:t>4</w:t>
      </w:r>
      <w:r w:rsidR="00ED4BC1" w:rsidRPr="001471AD">
        <w:rPr>
          <w:b/>
          <w:bCs w:val="0"/>
          <w:iCs/>
          <w:lang w:val="fr-FR"/>
        </w:rPr>
        <w:t xml:space="preserve">.2.3   </w:t>
      </w:r>
      <w:r w:rsidR="00EF1159">
        <w:rPr>
          <w:b/>
          <w:bCs w:val="0"/>
          <w:iCs/>
          <w:lang w:val="fr-FR"/>
        </w:rPr>
        <w:t xml:space="preserve">Phân loại cháy theo </w:t>
      </w:r>
      <w:r w:rsidR="003F27AD">
        <w:rPr>
          <w:b/>
          <w:bCs w:val="0"/>
          <w:iCs/>
          <w:lang w:val="fr-FR"/>
        </w:rPr>
        <w:t xml:space="preserve">loại </w:t>
      </w:r>
      <w:r w:rsidR="00EF1159">
        <w:rPr>
          <w:b/>
          <w:bCs w:val="0"/>
          <w:iCs/>
          <w:lang w:val="fr-FR"/>
        </w:rPr>
        <w:t>rừng điển hình</w:t>
      </w:r>
    </w:p>
    <w:p w14:paraId="4864C2BF" w14:textId="68DD6720" w:rsidR="00ED4BC1" w:rsidRPr="00EF1159" w:rsidRDefault="00733B87" w:rsidP="00ED4BC1">
      <w:pPr>
        <w:rPr>
          <w:b/>
          <w:bCs w:val="0"/>
          <w:iCs/>
        </w:rPr>
      </w:pPr>
      <w:r>
        <w:rPr>
          <w:b/>
          <w:bCs w:val="0"/>
          <w:iCs/>
        </w:rPr>
        <w:t>4</w:t>
      </w:r>
      <w:r w:rsidR="00ED4BC1" w:rsidRPr="001471AD">
        <w:rPr>
          <w:b/>
          <w:bCs w:val="0"/>
          <w:iCs/>
        </w:rPr>
        <w:t xml:space="preserve">.2.3.1  </w:t>
      </w:r>
      <w:r w:rsidR="00ED4BC1" w:rsidRPr="001471AD">
        <w:rPr>
          <w:b/>
          <w:bCs w:val="0"/>
          <w:iCs/>
          <w:lang w:val="vi-VN"/>
        </w:rPr>
        <w:t xml:space="preserve"> </w:t>
      </w:r>
      <w:r w:rsidR="00EF1159">
        <w:rPr>
          <w:b/>
          <w:bCs w:val="0"/>
          <w:iCs/>
        </w:rPr>
        <w:t>Cháy rừng tự nhiên</w:t>
      </w:r>
    </w:p>
    <w:p w14:paraId="56303B9B" w14:textId="65CBD781" w:rsidR="00ED4BC1" w:rsidRPr="00EF1159" w:rsidRDefault="00092BB9" w:rsidP="00ED4BC1">
      <w:r>
        <w:t>Cháy rừng xảy ra trong rừng tự nhiên.</w:t>
      </w:r>
    </w:p>
    <w:p w14:paraId="136B9090" w14:textId="3BDD5C98" w:rsidR="00ED4BC1" w:rsidRPr="001471AD" w:rsidRDefault="00733B87" w:rsidP="00ED4BC1">
      <w:pPr>
        <w:rPr>
          <w:b/>
          <w:bCs w:val="0"/>
          <w:iCs/>
          <w:lang w:val="vi-VN"/>
        </w:rPr>
      </w:pPr>
      <w:r>
        <w:rPr>
          <w:b/>
          <w:bCs w:val="0"/>
          <w:iCs/>
        </w:rPr>
        <w:t>4</w:t>
      </w:r>
      <w:r w:rsidR="00ED4BC1" w:rsidRPr="001471AD">
        <w:rPr>
          <w:b/>
          <w:bCs w:val="0"/>
          <w:iCs/>
        </w:rPr>
        <w:t xml:space="preserve">.2.3.2  </w:t>
      </w:r>
      <w:r w:rsidR="003F27AD">
        <w:rPr>
          <w:b/>
          <w:bCs w:val="0"/>
          <w:iCs/>
        </w:rPr>
        <w:t>Cháy rừng trồng</w:t>
      </w:r>
      <w:r w:rsidR="00ED4BC1" w:rsidRPr="001471AD">
        <w:rPr>
          <w:b/>
          <w:bCs w:val="0"/>
          <w:iCs/>
          <w:lang w:val="vi-VN"/>
        </w:rPr>
        <w:t xml:space="preserve"> </w:t>
      </w:r>
    </w:p>
    <w:p w14:paraId="6622129A" w14:textId="45AF3B57" w:rsidR="00ED4BC1" w:rsidRPr="003F27AD" w:rsidRDefault="00092BB9" w:rsidP="00ED4BC1">
      <w:pPr>
        <w:widowControl w:val="0"/>
        <w:rPr>
          <w:spacing w:val="2"/>
        </w:rPr>
      </w:pPr>
      <w:r>
        <w:rPr>
          <w:spacing w:val="2"/>
        </w:rPr>
        <w:t>Cháy rừng xảy ra trong rừng trồng.</w:t>
      </w:r>
    </w:p>
    <w:p w14:paraId="79454139" w14:textId="489747D7" w:rsidR="003F27AD" w:rsidRPr="001471AD" w:rsidRDefault="003F27AD" w:rsidP="003F27AD">
      <w:pPr>
        <w:tabs>
          <w:tab w:val="left" w:pos="2257"/>
        </w:tabs>
        <w:rPr>
          <w:b/>
          <w:bCs w:val="0"/>
          <w:iCs/>
          <w:lang w:val="vi-VN"/>
        </w:rPr>
      </w:pPr>
      <w:r>
        <w:rPr>
          <w:b/>
          <w:bCs w:val="0"/>
          <w:iCs/>
        </w:rPr>
        <w:t>4</w:t>
      </w:r>
      <w:r w:rsidRPr="001471AD">
        <w:rPr>
          <w:b/>
          <w:bCs w:val="0"/>
          <w:iCs/>
        </w:rPr>
        <w:t xml:space="preserve">.2.3.2  </w:t>
      </w:r>
      <w:r>
        <w:rPr>
          <w:b/>
          <w:bCs w:val="0"/>
          <w:iCs/>
        </w:rPr>
        <w:t xml:space="preserve">Cháy rừng </w:t>
      </w:r>
      <w:r w:rsidR="001F0CAF">
        <w:rPr>
          <w:b/>
          <w:bCs w:val="0"/>
          <w:iCs/>
        </w:rPr>
        <w:t>T</w:t>
      </w:r>
      <w:r w:rsidR="006C0B50">
        <w:rPr>
          <w:b/>
          <w:bCs w:val="0"/>
          <w:iCs/>
        </w:rPr>
        <w:t xml:space="preserve">ràm </w:t>
      </w:r>
      <w:r>
        <w:rPr>
          <w:b/>
          <w:bCs w:val="0"/>
          <w:iCs/>
        </w:rPr>
        <w:t>trên đất than bùn</w:t>
      </w:r>
      <w:r w:rsidRPr="001471AD">
        <w:rPr>
          <w:b/>
          <w:bCs w:val="0"/>
          <w:iCs/>
          <w:lang w:val="vi-VN"/>
        </w:rPr>
        <w:t xml:space="preserve"> </w:t>
      </w:r>
    </w:p>
    <w:p w14:paraId="19BB1A3F" w14:textId="50173CCE" w:rsidR="0016216B" w:rsidRDefault="006C0B50" w:rsidP="0016216B">
      <w:r>
        <w:t xml:space="preserve">Các dạng cháy </w:t>
      </w:r>
      <w:r w:rsidR="001F0CAF">
        <w:t xml:space="preserve">ở </w:t>
      </w:r>
      <w:r>
        <w:t>rừng Tràm trên đất tha</w:t>
      </w:r>
      <w:r w:rsidR="001F0CAF">
        <w:t>n</w:t>
      </w:r>
      <w:r>
        <w:t xml:space="preserve"> bùn:</w:t>
      </w:r>
    </w:p>
    <w:p w14:paraId="1C950CC1" w14:textId="3841760A" w:rsidR="006C0B50" w:rsidRDefault="001F0CAF" w:rsidP="006C0B50">
      <w:r>
        <w:t>- Cháy mặt đất chậm</w:t>
      </w:r>
    </w:p>
    <w:p w14:paraId="35CDEE73" w14:textId="1709B16C" w:rsidR="001F0CAF" w:rsidRDefault="001F0CAF" w:rsidP="006C0B50">
      <w:r>
        <w:t>- Cháy mặt đất trung bình</w:t>
      </w:r>
    </w:p>
    <w:p w14:paraId="425A2351" w14:textId="6EABF19F" w:rsidR="001F0CAF" w:rsidRDefault="001F0CAF" w:rsidP="006C0B50">
      <w:r>
        <w:t>- Cháy mặt đất nhanh</w:t>
      </w:r>
    </w:p>
    <w:p w14:paraId="69E82B4A" w14:textId="6567DE31" w:rsidR="001F0CAF" w:rsidRDefault="001F0CAF" w:rsidP="006C0B50">
      <w:r>
        <w:lastRenderedPageBreak/>
        <w:t>- Cháy mặt đất và than bùn nhanh</w:t>
      </w:r>
    </w:p>
    <w:p w14:paraId="24EAF93A" w14:textId="4B8858DD" w:rsidR="001F0CAF" w:rsidRDefault="001F0CAF" w:rsidP="006C0B50">
      <w:r>
        <w:t>- Cháy mặt đ</w:t>
      </w:r>
      <w:r w:rsidR="007E01B3">
        <w:t>ất</w:t>
      </w:r>
      <w:r>
        <w:t xml:space="preserve"> và tán trung bình</w:t>
      </w:r>
    </w:p>
    <w:p w14:paraId="48C604F4" w14:textId="6FB8E957" w:rsidR="007E01B3" w:rsidRDefault="007E01B3" w:rsidP="006C0B50">
      <w:r>
        <w:t>- Cháy mặt đất và tán nhanh</w:t>
      </w:r>
    </w:p>
    <w:p w14:paraId="5CC3D983" w14:textId="651866DF" w:rsidR="001F0CAF" w:rsidRDefault="001F0CAF" w:rsidP="006C0B50">
      <w:r>
        <w:t>- Cháy mặt đất, cháy than bùn và cháy tán trung bình</w:t>
      </w:r>
    </w:p>
    <w:p w14:paraId="1E0947E9" w14:textId="23DCB39B" w:rsidR="001F0CAF" w:rsidRDefault="001F0CAF" w:rsidP="006C0B50">
      <w:r>
        <w:t xml:space="preserve">- </w:t>
      </w:r>
      <w:r w:rsidR="007E01B3">
        <w:t>Cháy mặt đất, cháy than bùn và cháy tán nhanh</w:t>
      </w:r>
    </w:p>
    <w:p w14:paraId="64E304AB" w14:textId="5D56D893" w:rsidR="007E01B3" w:rsidRPr="00EF1159" w:rsidRDefault="007E01B3" w:rsidP="006C0B50">
      <w:r>
        <w:t xml:space="preserve">Chi tiết xem tại Phụ lục </w:t>
      </w:r>
      <w:r w:rsidR="00550F27">
        <w:t>C</w:t>
      </w:r>
      <w:r>
        <w:t xml:space="preserve"> 04TCN 88:2006.</w:t>
      </w:r>
    </w:p>
    <w:p w14:paraId="70CEAB11" w14:textId="42D966F8" w:rsidR="003F27AD" w:rsidRPr="001471AD" w:rsidRDefault="003F27AD" w:rsidP="003F27AD">
      <w:pPr>
        <w:rPr>
          <w:b/>
          <w:iCs/>
          <w:color w:val="000000" w:themeColor="text1"/>
          <w:spacing w:val="-2"/>
        </w:rPr>
      </w:pPr>
      <w:r>
        <w:rPr>
          <w:b/>
          <w:iCs/>
          <w:color w:val="000000" w:themeColor="text1"/>
          <w:spacing w:val="-2"/>
        </w:rPr>
        <w:t>4.3</w:t>
      </w:r>
      <w:r w:rsidRPr="001471AD">
        <w:rPr>
          <w:b/>
          <w:iCs/>
          <w:color w:val="000000" w:themeColor="text1"/>
          <w:spacing w:val="-2"/>
        </w:rPr>
        <w:t xml:space="preserve">   </w:t>
      </w:r>
      <w:r>
        <w:rPr>
          <w:b/>
        </w:rPr>
        <w:t xml:space="preserve">Yêu cầu kỹ thuật </w:t>
      </w:r>
      <w:r w:rsidR="009379DF">
        <w:rPr>
          <w:b/>
        </w:rPr>
        <w:t xml:space="preserve">chung </w:t>
      </w:r>
      <w:r>
        <w:rPr>
          <w:b/>
        </w:rPr>
        <w:t>trong phòng cháy và chữa cháy rừng</w:t>
      </w:r>
    </w:p>
    <w:p w14:paraId="717EBB41" w14:textId="77777777" w:rsidR="003F27AD" w:rsidRDefault="003F27AD">
      <w:pPr>
        <w:spacing w:before="0" w:line="240" w:lineRule="auto"/>
        <w:jc w:val="left"/>
        <w:rPr>
          <w:b/>
          <w:bCs w:val="0"/>
          <w:color w:val="FF0000"/>
          <w:sz w:val="24"/>
          <w:szCs w:val="24"/>
        </w:rPr>
      </w:pPr>
    </w:p>
    <w:p w14:paraId="1B8FD3E6" w14:textId="602F1DFB" w:rsidR="003F27AD" w:rsidRDefault="003F27AD" w:rsidP="003F27AD">
      <w:pPr>
        <w:rPr>
          <w:b/>
          <w:bCs w:val="0"/>
          <w:iCs/>
        </w:rPr>
      </w:pPr>
      <w:r>
        <w:rPr>
          <w:b/>
          <w:bCs w:val="0"/>
          <w:iCs/>
        </w:rPr>
        <w:t>4</w:t>
      </w:r>
      <w:r w:rsidRPr="001471AD">
        <w:rPr>
          <w:b/>
          <w:bCs w:val="0"/>
          <w:iCs/>
        </w:rPr>
        <w:t>.</w:t>
      </w:r>
      <w:r>
        <w:rPr>
          <w:b/>
          <w:bCs w:val="0"/>
          <w:iCs/>
        </w:rPr>
        <w:t>3</w:t>
      </w:r>
      <w:r w:rsidRPr="001471AD">
        <w:rPr>
          <w:b/>
          <w:bCs w:val="0"/>
          <w:iCs/>
        </w:rPr>
        <w:t xml:space="preserve">.1  </w:t>
      </w:r>
      <w:r w:rsidRPr="001471AD">
        <w:rPr>
          <w:b/>
          <w:bCs w:val="0"/>
          <w:iCs/>
          <w:lang w:val="vi-VN"/>
        </w:rPr>
        <w:t xml:space="preserve"> </w:t>
      </w:r>
      <w:r w:rsidR="0016216B">
        <w:rPr>
          <w:b/>
          <w:bCs w:val="0"/>
          <w:iCs/>
        </w:rPr>
        <w:t>Kỹ thuật chung trong phòng cháy rừng, chữa cháy rừng theo dạng cháy</w:t>
      </w:r>
    </w:p>
    <w:p w14:paraId="39EAA80C" w14:textId="7662CB97" w:rsidR="0016216B" w:rsidRDefault="00D51E37" w:rsidP="0016216B">
      <w:r>
        <w:t xml:space="preserve">- </w:t>
      </w:r>
      <w:r w:rsidR="00946A13">
        <w:t>Sử dụng l</w:t>
      </w:r>
      <w:r w:rsidR="00BA2CAE">
        <w:t>ực lượng thủ công</w:t>
      </w:r>
      <w:r w:rsidR="009F3A86">
        <w:t xml:space="preserve"> gồm c</w:t>
      </w:r>
      <w:r w:rsidR="00BA2CAE">
        <w:t>on người (Kiểm lâm, Công an, Quân đội, Ban lâm nghiệp xã, lực lượng bảo vệ rừng của chủ rừng</w:t>
      </w:r>
      <w:r w:rsidR="00EC2C9C">
        <w:t>, dân quân địa phương và các lực lượng huy động khác) cùng với dụng cụ thủ công (dao rựa, cành lá hoặc bàn dập, cuốc xẻng</w:t>
      </w:r>
      <w:r w:rsidR="009F3A86">
        <w:t>)</w:t>
      </w:r>
      <w:r w:rsidR="005250C6">
        <w:t xml:space="preserve"> </w:t>
      </w:r>
      <w:r w:rsidR="009F3A86">
        <w:t xml:space="preserve">đối với dạng cháy </w:t>
      </w:r>
      <w:r w:rsidR="00C62CA6">
        <w:t xml:space="preserve">bề mặt chậm, cháy bề mặt nhanh </w:t>
      </w:r>
      <w:r w:rsidR="009F3A86">
        <w:t>hoặc</w:t>
      </w:r>
      <w:r w:rsidR="00C62CA6">
        <w:t xml:space="preserve"> khi đám cháy với diện tích</w:t>
      </w:r>
      <w:r w:rsidR="009F3A86">
        <w:t xml:space="preserve"> dưới 1 ha.</w:t>
      </w:r>
    </w:p>
    <w:p w14:paraId="37D4486F" w14:textId="754EBC1B" w:rsidR="009F3A86" w:rsidRDefault="00D51E37" w:rsidP="0016216B">
      <w:r>
        <w:t xml:space="preserve">- </w:t>
      </w:r>
      <w:r w:rsidR="005250C6">
        <w:t>Sử dụng l</w:t>
      </w:r>
      <w:r w:rsidR="009F3A86">
        <w:t>ực lương cơ giới gồm con người cùng các thiết bị cơ giới xe cứu hoả</w:t>
      </w:r>
      <w:r w:rsidR="00E07D19">
        <w:t>, xe chữa cháy rừng, máy bơm phun nước, máy thổi gió, cưa xăng, máy ủi, máy cày, hoá chất chữa cháy rừng áp dụng đ</w:t>
      </w:r>
      <w:r w:rsidR="00CD2B1D">
        <w:t xml:space="preserve">ối </w:t>
      </w:r>
      <w:r w:rsidR="00E07D19">
        <w:t xml:space="preserve">với đám cháy </w:t>
      </w:r>
      <w:r w:rsidR="00A33D38">
        <w:t>nhanh</w:t>
      </w:r>
      <w:r w:rsidR="00E07D19">
        <w:t>, đám cháy lớn.</w:t>
      </w:r>
    </w:p>
    <w:p w14:paraId="5BC8EA44" w14:textId="7B251F36" w:rsidR="00E07D19" w:rsidRPr="00EF1159" w:rsidRDefault="00D51E37" w:rsidP="0016216B">
      <w:r>
        <w:t xml:space="preserve">- </w:t>
      </w:r>
      <w:r w:rsidR="00E07D19">
        <w:t>Lực lượng hỗn hợp</w:t>
      </w:r>
      <w:r>
        <w:t xml:space="preserve"> là kết hợp cả hai nhóm lực lượng, áp dụng cho chữa cháy mặt đất </w:t>
      </w:r>
      <w:r w:rsidR="00416607">
        <w:t>nhanh</w:t>
      </w:r>
      <w:r>
        <w:t xml:space="preserve"> và cháy tán </w:t>
      </w:r>
      <w:r w:rsidR="00416607">
        <w:t xml:space="preserve">chậm, cháy tán nhanh </w:t>
      </w:r>
      <w:r>
        <w:t xml:space="preserve">hoặc </w:t>
      </w:r>
      <w:r w:rsidR="00416607">
        <w:t xml:space="preserve">khi đám cháy ở qui mô </w:t>
      </w:r>
      <w:r>
        <w:t>trên 1 ha.</w:t>
      </w:r>
    </w:p>
    <w:p w14:paraId="00694994" w14:textId="1B5D99A5" w:rsidR="003F27AD" w:rsidRDefault="0016216B" w:rsidP="0016216B">
      <w:pPr>
        <w:rPr>
          <w:b/>
          <w:bCs w:val="0"/>
          <w:iCs/>
        </w:rPr>
      </w:pPr>
      <w:r>
        <w:rPr>
          <w:b/>
          <w:bCs w:val="0"/>
          <w:iCs/>
        </w:rPr>
        <w:t>4</w:t>
      </w:r>
      <w:r w:rsidRPr="001471AD">
        <w:rPr>
          <w:b/>
          <w:bCs w:val="0"/>
          <w:iCs/>
        </w:rPr>
        <w:t>.</w:t>
      </w:r>
      <w:r>
        <w:rPr>
          <w:b/>
          <w:bCs w:val="0"/>
          <w:iCs/>
        </w:rPr>
        <w:t>3</w:t>
      </w:r>
      <w:r w:rsidRPr="001471AD">
        <w:rPr>
          <w:b/>
          <w:bCs w:val="0"/>
          <w:iCs/>
        </w:rPr>
        <w:t>.</w:t>
      </w:r>
      <w:r>
        <w:rPr>
          <w:b/>
          <w:bCs w:val="0"/>
          <w:iCs/>
        </w:rPr>
        <w:t>2</w:t>
      </w:r>
      <w:r w:rsidRPr="001471AD">
        <w:rPr>
          <w:b/>
          <w:bCs w:val="0"/>
          <w:iCs/>
        </w:rPr>
        <w:t xml:space="preserve">  </w:t>
      </w:r>
      <w:r w:rsidRPr="001471AD">
        <w:rPr>
          <w:b/>
          <w:bCs w:val="0"/>
          <w:iCs/>
          <w:lang w:val="vi-VN"/>
        </w:rPr>
        <w:t xml:space="preserve"> </w:t>
      </w:r>
      <w:r>
        <w:rPr>
          <w:b/>
          <w:bCs w:val="0"/>
          <w:iCs/>
        </w:rPr>
        <w:t>Kỹ thuật chung trong phòng cháy rừng, chữa cháy rừng theo qui mô đám cháy</w:t>
      </w:r>
    </w:p>
    <w:p w14:paraId="7A3DA0EF" w14:textId="40774716" w:rsidR="0016216B" w:rsidRDefault="00914BC8" w:rsidP="0016216B">
      <w:r>
        <w:t>Chữa cháy rừng trực tiếp áp dụng cho đám cháy nhỏ</w:t>
      </w:r>
      <w:r w:rsidR="00063515">
        <w:t>, cháy dưới tán, cháy dưới mặt đất</w:t>
      </w:r>
      <w:r w:rsidR="005F2365">
        <w:t xml:space="preserve"> (Phụ lục C)</w:t>
      </w:r>
      <w:r w:rsidR="00063515">
        <w:t>.</w:t>
      </w:r>
    </w:p>
    <w:p w14:paraId="2AF1E479" w14:textId="38661D1A" w:rsidR="004547E4" w:rsidRDefault="004547E4" w:rsidP="0016216B">
      <w:r>
        <w:t>Chữa cháy rừng giá</w:t>
      </w:r>
      <w:r w:rsidR="005F2365">
        <w:t>n</w:t>
      </w:r>
      <w:r>
        <w:t xml:space="preserve"> tiếp áp dụng cho đám cháy lớn và diện tích còn lại nhiều</w:t>
      </w:r>
      <w:r w:rsidR="005F2365">
        <w:t xml:space="preserve"> (Phụ lục C)</w:t>
      </w:r>
      <w:r>
        <w:t>.</w:t>
      </w:r>
    </w:p>
    <w:p w14:paraId="0BB97315" w14:textId="24989A6E" w:rsidR="0016216B" w:rsidRPr="00EF1159" w:rsidRDefault="0016216B" w:rsidP="0016216B">
      <w:pPr>
        <w:rPr>
          <w:b/>
          <w:bCs w:val="0"/>
          <w:iCs/>
        </w:rPr>
      </w:pPr>
      <w:r>
        <w:rPr>
          <w:b/>
          <w:bCs w:val="0"/>
          <w:iCs/>
        </w:rPr>
        <w:t>4</w:t>
      </w:r>
      <w:r w:rsidRPr="001471AD">
        <w:rPr>
          <w:b/>
          <w:bCs w:val="0"/>
          <w:iCs/>
        </w:rPr>
        <w:t>.</w:t>
      </w:r>
      <w:r>
        <w:rPr>
          <w:b/>
          <w:bCs w:val="0"/>
          <w:iCs/>
        </w:rPr>
        <w:t>3</w:t>
      </w:r>
      <w:r w:rsidRPr="001471AD">
        <w:rPr>
          <w:b/>
          <w:bCs w:val="0"/>
          <w:iCs/>
        </w:rPr>
        <w:t>.</w:t>
      </w:r>
      <w:r>
        <w:rPr>
          <w:b/>
          <w:bCs w:val="0"/>
          <w:iCs/>
        </w:rPr>
        <w:t>3</w:t>
      </w:r>
      <w:r w:rsidRPr="001471AD">
        <w:rPr>
          <w:b/>
          <w:bCs w:val="0"/>
          <w:iCs/>
        </w:rPr>
        <w:t xml:space="preserve">  </w:t>
      </w:r>
      <w:r w:rsidRPr="001471AD">
        <w:rPr>
          <w:b/>
          <w:bCs w:val="0"/>
          <w:iCs/>
          <w:lang w:val="vi-VN"/>
        </w:rPr>
        <w:t xml:space="preserve"> </w:t>
      </w:r>
      <w:r>
        <w:rPr>
          <w:b/>
          <w:bCs w:val="0"/>
          <w:iCs/>
        </w:rPr>
        <w:t>Kỹ thuật chung trong phòng cháy rừng, chữa cháy rừng theo loại rừng điển hình</w:t>
      </w:r>
    </w:p>
    <w:p w14:paraId="4657B242" w14:textId="1204EEA5" w:rsidR="00855D34" w:rsidRDefault="00855D34" w:rsidP="0016216B">
      <w:r>
        <w:t>Kỹ thuật chung trong phòng cháy rừng, chữa cháy rừng tự nhiên</w:t>
      </w:r>
      <w:r w:rsidR="004A72EC">
        <w:t xml:space="preserve"> theo TCVN 12829-1:2020 và TCVN 12829-2:2020</w:t>
      </w:r>
    </w:p>
    <w:p w14:paraId="2D49882C" w14:textId="53A34D99" w:rsidR="00855D34" w:rsidRDefault="00855D34" w:rsidP="00855D34">
      <w:r>
        <w:t>Kỹ thuật chung trong phòng cháy rừng, chữa cháy rừng trồng theo TCVN 12829-1:2020 và TCVN 12829-2:2020</w:t>
      </w:r>
    </w:p>
    <w:p w14:paraId="457A9BD7" w14:textId="1F4E25B9" w:rsidR="0016216B" w:rsidRDefault="00167652" w:rsidP="0016216B">
      <w:r>
        <w:t xml:space="preserve">Kỹ thuật </w:t>
      </w:r>
      <w:r w:rsidR="00855D34">
        <w:t>chung phòng cháy rừng, chữa cháy rừng tràm trên đất than bùn theo Tiêu chuẩn ngành 04TCN</w:t>
      </w:r>
      <w:r w:rsidR="00A44715">
        <w:t xml:space="preserve"> 88</w:t>
      </w:r>
      <w:r w:rsidR="00A01976">
        <w:t>:2006, TCVN 12829-1:2020</w:t>
      </w:r>
      <w:r w:rsidR="00454521">
        <w:t xml:space="preserve"> (</w:t>
      </w:r>
      <w:r w:rsidR="005F6E8F">
        <w:t>Phụ lục C</w:t>
      </w:r>
      <w:r w:rsidR="00454521">
        <w:t>).</w:t>
      </w:r>
    </w:p>
    <w:p w14:paraId="537D4649" w14:textId="77777777" w:rsidR="00855D34" w:rsidRDefault="00855D34" w:rsidP="0016216B">
      <w:pPr>
        <w:rPr>
          <w:b/>
          <w:bCs w:val="0"/>
          <w:color w:val="FF0000"/>
          <w:sz w:val="24"/>
          <w:szCs w:val="24"/>
        </w:rPr>
      </w:pPr>
    </w:p>
    <w:p w14:paraId="7D3FD03E" w14:textId="77777777" w:rsidR="005250C6" w:rsidRDefault="005250C6" w:rsidP="0016216B">
      <w:pPr>
        <w:rPr>
          <w:b/>
          <w:bCs w:val="0"/>
          <w:color w:val="FF0000"/>
          <w:sz w:val="24"/>
          <w:szCs w:val="24"/>
        </w:rPr>
      </w:pPr>
    </w:p>
    <w:p w14:paraId="1424CE5E" w14:textId="77777777" w:rsidR="005250C6" w:rsidRDefault="005250C6" w:rsidP="0016216B">
      <w:pPr>
        <w:rPr>
          <w:b/>
          <w:bCs w:val="0"/>
          <w:color w:val="FF0000"/>
          <w:sz w:val="24"/>
          <w:szCs w:val="24"/>
        </w:rPr>
      </w:pPr>
    </w:p>
    <w:p w14:paraId="2770C61F" w14:textId="77777777" w:rsidR="00FD2CD3" w:rsidRDefault="00FD2CD3" w:rsidP="00550F27">
      <w:pPr>
        <w:pStyle w:val="a1"/>
        <w:spacing w:before="0" w:line="240" w:lineRule="auto"/>
        <w:ind w:right="-11"/>
        <w:contextualSpacing/>
        <w:jc w:val="center"/>
        <w:rPr>
          <w:rFonts w:ascii="Arial" w:hAnsi="Arial" w:cs="Arial"/>
          <w:sz w:val="22"/>
          <w:szCs w:val="22"/>
        </w:rPr>
      </w:pPr>
      <w:r w:rsidRPr="001471AD">
        <w:rPr>
          <w:rFonts w:ascii="Arial" w:hAnsi="Arial" w:cs="Arial"/>
          <w:sz w:val="22"/>
          <w:szCs w:val="22"/>
        </w:rPr>
        <w:lastRenderedPageBreak/>
        <w:t>Phụ lục A</w:t>
      </w:r>
    </w:p>
    <w:p w14:paraId="35E8CD81" w14:textId="0C9C4E29" w:rsidR="00550F27" w:rsidRPr="001471AD" w:rsidRDefault="00550F27" w:rsidP="00550F27">
      <w:pPr>
        <w:pStyle w:val="a1"/>
        <w:spacing w:before="0" w:line="240" w:lineRule="auto"/>
        <w:ind w:right="-11"/>
        <w:contextualSpacing/>
        <w:jc w:val="center"/>
        <w:rPr>
          <w:rFonts w:ascii="Arial" w:hAnsi="Arial" w:cs="Arial"/>
          <w:sz w:val="22"/>
          <w:szCs w:val="22"/>
        </w:rPr>
      </w:pPr>
      <w:r>
        <w:rPr>
          <w:rFonts w:ascii="Arial" w:hAnsi="Arial" w:cs="Arial"/>
          <w:sz w:val="22"/>
          <w:szCs w:val="22"/>
        </w:rPr>
        <w:t>(Tham khảo)</w:t>
      </w:r>
    </w:p>
    <w:p w14:paraId="78A1226C" w14:textId="77777777" w:rsidR="00FD2CD3" w:rsidRDefault="00FD2CD3" w:rsidP="00FD2CD3">
      <w:pPr>
        <w:pStyle w:val="a1"/>
        <w:spacing w:line="360" w:lineRule="auto"/>
        <w:contextualSpacing/>
        <w:jc w:val="center"/>
        <w:rPr>
          <w:rFonts w:ascii="Arial" w:hAnsi="Arial" w:cs="Arial"/>
          <w:b w:val="0"/>
          <w:sz w:val="22"/>
          <w:szCs w:val="22"/>
        </w:rPr>
      </w:pPr>
      <w:r>
        <w:rPr>
          <w:rFonts w:ascii="Arial" w:hAnsi="Arial" w:cs="Arial"/>
          <w:b w:val="0"/>
          <w:sz w:val="22"/>
          <w:szCs w:val="22"/>
        </w:rPr>
        <w:t>Bảng phân loại trạng thái rừng tràm theo đặc điểm vật liệu, nguy cơ cháy và dạng cháy có thể xuất hiện (04 TCN 88:2006)</w:t>
      </w:r>
    </w:p>
    <w:tbl>
      <w:tblPr>
        <w:tblW w:w="10065" w:type="dxa"/>
        <w:tblCellMar>
          <w:left w:w="0" w:type="dxa"/>
          <w:right w:w="0" w:type="dxa"/>
        </w:tblCellMar>
        <w:tblLook w:val="04A0" w:firstRow="1" w:lastRow="0" w:firstColumn="1" w:lastColumn="0" w:noHBand="0" w:noVBand="1"/>
      </w:tblPr>
      <w:tblGrid>
        <w:gridCol w:w="702"/>
        <w:gridCol w:w="1450"/>
        <w:gridCol w:w="760"/>
        <w:gridCol w:w="915"/>
        <w:gridCol w:w="974"/>
        <w:gridCol w:w="1061"/>
        <w:gridCol w:w="1333"/>
        <w:gridCol w:w="1360"/>
        <w:gridCol w:w="1510"/>
      </w:tblGrid>
      <w:tr w:rsidR="00FD2CD3" w14:paraId="2C40A5B7" w14:textId="77777777" w:rsidTr="006278CD">
        <w:tc>
          <w:tcPr>
            <w:tcW w:w="705" w:type="dxa"/>
            <w:vMerge w:val="restart"/>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58B280D2" w14:textId="77777777" w:rsidR="00FD2CD3" w:rsidRPr="00454521" w:rsidRDefault="00FD2CD3" w:rsidP="006278CD">
            <w:pPr>
              <w:spacing w:before="100" w:beforeAutospacing="1" w:after="120" w:line="240" w:lineRule="auto"/>
              <w:jc w:val="center"/>
              <w:rPr>
                <w:rFonts w:eastAsia="Times New Roman"/>
                <w:b/>
                <w:bCs w:val="0"/>
                <w:color w:val="000000" w:themeColor="text1"/>
                <w:spacing w:val="0"/>
                <w:lang w:eastAsia="en-AU"/>
              </w:rPr>
            </w:pPr>
            <w:r w:rsidRPr="00454521">
              <w:rPr>
                <w:rFonts w:eastAsia="Times New Roman"/>
                <w:b/>
                <w:color w:val="000000" w:themeColor="text1"/>
                <w:lang w:eastAsia="en-AU"/>
              </w:rPr>
              <w:t>TT</w:t>
            </w:r>
          </w:p>
        </w:tc>
        <w:tc>
          <w:tcPr>
            <w:tcW w:w="1455" w:type="dxa"/>
            <w:vMerge w:val="restart"/>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5304CE3B" w14:textId="77777777" w:rsidR="00FD2CD3" w:rsidRPr="00454521" w:rsidRDefault="00FD2CD3" w:rsidP="006278CD">
            <w:pPr>
              <w:spacing w:before="100" w:beforeAutospacing="1" w:after="120" w:line="240" w:lineRule="auto"/>
              <w:jc w:val="center"/>
              <w:rPr>
                <w:rFonts w:eastAsia="Times New Roman"/>
                <w:b/>
                <w:color w:val="000000" w:themeColor="text1"/>
                <w:lang w:eastAsia="en-AU"/>
              </w:rPr>
            </w:pPr>
            <w:r w:rsidRPr="00454521">
              <w:rPr>
                <w:rFonts w:eastAsia="Times New Roman"/>
                <w:b/>
                <w:color w:val="000000" w:themeColor="text1"/>
                <w:lang w:eastAsia="en-AU"/>
              </w:rPr>
              <w:t>Loại rừng</w:t>
            </w:r>
          </w:p>
        </w:tc>
        <w:tc>
          <w:tcPr>
            <w:tcW w:w="750" w:type="dxa"/>
            <w:vMerge w:val="restart"/>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7A689462" w14:textId="77777777" w:rsidR="00FD2CD3" w:rsidRPr="00454521" w:rsidRDefault="00FD2CD3" w:rsidP="006278CD">
            <w:pPr>
              <w:spacing w:before="100" w:beforeAutospacing="1" w:after="120" w:line="240" w:lineRule="auto"/>
              <w:jc w:val="center"/>
              <w:rPr>
                <w:rFonts w:eastAsia="Times New Roman"/>
                <w:b/>
                <w:color w:val="000000" w:themeColor="text1"/>
                <w:lang w:eastAsia="en-AU"/>
              </w:rPr>
            </w:pPr>
            <w:r w:rsidRPr="00454521">
              <w:rPr>
                <w:rFonts w:eastAsia="Times New Roman"/>
                <w:b/>
                <w:color w:val="000000" w:themeColor="text1"/>
                <w:lang w:eastAsia="en-AU"/>
              </w:rPr>
              <w:t>Tuổi rừng</w:t>
            </w:r>
          </w:p>
        </w:tc>
        <w:tc>
          <w:tcPr>
            <w:tcW w:w="915" w:type="dxa"/>
            <w:vMerge w:val="restart"/>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19116379" w14:textId="77777777" w:rsidR="00FD2CD3" w:rsidRPr="00454521" w:rsidRDefault="00FD2CD3" w:rsidP="006278CD">
            <w:pPr>
              <w:spacing w:before="100" w:beforeAutospacing="1" w:after="120" w:line="240" w:lineRule="auto"/>
              <w:jc w:val="center"/>
              <w:rPr>
                <w:rFonts w:eastAsia="Times New Roman"/>
                <w:b/>
                <w:color w:val="000000" w:themeColor="text1"/>
                <w:lang w:eastAsia="en-AU"/>
              </w:rPr>
            </w:pPr>
            <w:r w:rsidRPr="00454521">
              <w:rPr>
                <w:rFonts w:eastAsia="Times New Roman"/>
                <w:b/>
                <w:color w:val="000000" w:themeColor="text1"/>
                <w:lang w:eastAsia="en-AU"/>
              </w:rPr>
              <w:t>Nhóm</w:t>
            </w:r>
          </w:p>
        </w:tc>
        <w:tc>
          <w:tcPr>
            <w:tcW w:w="3345" w:type="dxa"/>
            <w:gridSpan w:val="3"/>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4B21D3C6" w14:textId="77777777" w:rsidR="00FD2CD3" w:rsidRPr="00454521" w:rsidRDefault="00FD2CD3" w:rsidP="006278CD">
            <w:pPr>
              <w:spacing w:before="100" w:beforeAutospacing="1" w:after="120" w:line="240" w:lineRule="auto"/>
              <w:jc w:val="center"/>
              <w:rPr>
                <w:rFonts w:eastAsia="Times New Roman"/>
                <w:b/>
                <w:color w:val="000000" w:themeColor="text1"/>
                <w:lang w:eastAsia="en-AU"/>
              </w:rPr>
            </w:pPr>
            <w:r w:rsidRPr="00454521">
              <w:rPr>
                <w:rFonts w:eastAsia="Times New Roman"/>
                <w:b/>
                <w:color w:val="000000" w:themeColor="text1"/>
                <w:lang w:eastAsia="en-AU"/>
              </w:rPr>
              <w:t>Đặc điểm vật liệu cháy</w:t>
            </w:r>
          </w:p>
        </w:tc>
        <w:tc>
          <w:tcPr>
            <w:tcW w:w="1365" w:type="dxa"/>
            <w:vMerge w:val="restart"/>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6BC64352" w14:textId="77777777" w:rsidR="00FD2CD3" w:rsidRPr="00454521" w:rsidRDefault="00FD2CD3" w:rsidP="006278CD">
            <w:pPr>
              <w:spacing w:after="120" w:line="240" w:lineRule="auto"/>
              <w:ind w:right="10"/>
              <w:jc w:val="center"/>
              <w:rPr>
                <w:rFonts w:eastAsia="Times New Roman"/>
                <w:b/>
                <w:color w:val="000000" w:themeColor="text1"/>
                <w:lang w:eastAsia="en-AU"/>
              </w:rPr>
            </w:pPr>
            <w:r w:rsidRPr="00454521">
              <w:rPr>
                <w:rFonts w:eastAsia="Times New Roman"/>
                <w:b/>
                <w:color w:val="000000" w:themeColor="text1"/>
                <w:lang w:eastAsia="en-AU"/>
              </w:rPr>
              <w:t>Dạng cháy có thể xuất hiện</w:t>
            </w:r>
          </w:p>
        </w:tc>
        <w:tc>
          <w:tcPr>
            <w:tcW w:w="1515" w:type="dxa"/>
            <w:vMerge w:val="restart"/>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30118C50" w14:textId="77777777" w:rsidR="00FD2CD3" w:rsidRPr="00454521" w:rsidRDefault="00FD2CD3" w:rsidP="006278CD">
            <w:pPr>
              <w:spacing w:before="100" w:beforeAutospacing="1" w:after="120" w:line="240" w:lineRule="auto"/>
              <w:jc w:val="center"/>
              <w:rPr>
                <w:rFonts w:eastAsia="Times New Roman"/>
                <w:b/>
                <w:color w:val="000000" w:themeColor="text1"/>
                <w:lang w:eastAsia="en-AU"/>
              </w:rPr>
            </w:pPr>
            <w:r w:rsidRPr="00454521">
              <w:rPr>
                <w:rFonts w:eastAsia="Times New Roman"/>
                <w:b/>
                <w:color w:val="000000" w:themeColor="text1"/>
                <w:lang w:eastAsia="en-AU"/>
              </w:rPr>
              <w:t>Nguy cơ cháy</w:t>
            </w:r>
          </w:p>
        </w:tc>
      </w:tr>
      <w:tr w:rsidR="00FD2CD3" w14:paraId="3D377BE6" w14:textId="77777777" w:rsidTr="006278CD">
        <w:tc>
          <w:tcPr>
            <w:tcW w:w="0" w:type="auto"/>
            <w:vMerge/>
            <w:tcBorders>
              <w:top w:val="single" w:sz="4" w:space="0" w:color="auto"/>
              <w:left w:val="single" w:sz="4" w:space="0" w:color="auto"/>
              <w:bottom w:val="single" w:sz="4" w:space="0" w:color="auto"/>
              <w:right w:val="single" w:sz="4" w:space="0" w:color="auto"/>
            </w:tcBorders>
            <w:vAlign w:val="center"/>
            <w:hideMark/>
          </w:tcPr>
          <w:p w14:paraId="4722305A" w14:textId="77777777" w:rsidR="00FD2CD3" w:rsidRPr="00454521" w:rsidRDefault="00FD2CD3" w:rsidP="006278CD">
            <w:pPr>
              <w:rPr>
                <w:rFonts w:eastAsia="Times New Roman"/>
                <w:b/>
                <w:color w:val="000000" w:themeColor="text1"/>
                <w:lang w:val="en-AU"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5C27E" w14:textId="77777777" w:rsidR="00FD2CD3" w:rsidRPr="00454521" w:rsidRDefault="00FD2CD3" w:rsidP="006278CD">
            <w:pPr>
              <w:rPr>
                <w:rFonts w:eastAsia="Times New Roman"/>
                <w:b/>
                <w:color w:val="000000" w:themeColor="text1"/>
                <w:lang w:val="en-AU"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30E6D" w14:textId="77777777" w:rsidR="00FD2CD3" w:rsidRPr="00454521" w:rsidRDefault="00FD2CD3" w:rsidP="006278CD">
            <w:pPr>
              <w:rPr>
                <w:rFonts w:eastAsia="Times New Roman"/>
                <w:b/>
                <w:color w:val="000000" w:themeColor="text1"/>
                <w:lang w:val="en-AU"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D3D58" w14:textId="77777777" w:rsidR="00FD2CD3" w:rsidRPr="00454521" w:rsidRDefault="00FD2CD3" w:rsidP="006278CD">
            <w:pPr>
              <w:rPr>
                <w:rFonts w:eastAsia="Times New Roman"/>
                <w:b/>
                <w:color w:val="000000" w:themeColor="text1"/>
                <w:lang w:val="en-AU" w:eastAsia="en-AU"/>
              </w:rPr>
            </w:pPr>
          </w:p>
        </w:tc>
        <w:tc>
          <w:tcPr>
            <w:tcW w:w="97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52573953" w14:textId="77777777" w:rsidR="00FD2CD3" w:rsidRPr="00454521" w:rsidRDefault="00FD2CD3" w:rsidP="006278CD">
            <w:pPr>
              <w:spacing w:before="100" w:beforeAutospacing="1" w:after="120" w:line="240" w:lineRule="auto"/>
              <w:jc w:val="center"/>
              <w:rPr>
                <w:rFonts w:eastAsia="Times New Roman"/>
                <w:b/>
                <w:color w:val="000000" w:themeColor="text1"/>
                <w:lang w:eastAsia="en-AU"/>
              </w:rPr>
            </w:pPr>
            <w:r w:rsidRPr="00454521">
              <w:rPr>
                <w:rFonts w:eastAsia="Times New Roman"/>
                <w:b/>
                <w:color w:val="000000" w:themeColor="text1"/>
                <w:lang w:eastAsia="en-AU"/>
              </w:rPr>
              <w:t>Tình trạng than bùn</w:t>
            </w:r>
          </w:p>
        </w:tc>
        <w:tc>
          <w:tcPr>
            <w:tcW w:w="103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773F159E" w14:textId="77777777" w:rsidR="00FD2CD3" w:rsidRPr="00454521" w:rsidRDefault="00FD2CD3" w:rsidP="006278CD">
            <w:pPr>
              <w:spacing w:before="100" w:beforeAutospacing="1" w:after="120" w:line="240" w:lineRule="auto"/>
              <w:jc w:val="center"/>
              <w:rPr>
                <w:rFonts w:eastAsia="Times New Roman"/>
                <w:b/>
                <w:color w:val="000000" w:themeColor="text1"/>
                <w:lang w:eastAsia="en-AU"/>
              </w:rPr>
            </w:pPr>
            <w:r w:rsidRPr="00454521">
              <w:rPr>
                <w:rFonts w:eastAsia="Times New Roman"/>
                <w:b/>
                <w:color w:val="000000" w:themeColor="text1"/>
                <w:lang w:eastAsia="en-AU"/>
              </w:rPr>
              <w:t>Khối lượng vật liệu cháy khô (tấn/ha)</w:t>
            </w:r>
          </w:p>
        </w:tc>
        <w:tc>
          <w:tcPr>
            <w:tcW w:w="1320"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4A2D40E3" w14:textId="77777777" w:rsidR="00FD2CD3" w:rsidRPr="00454521" w:rsidRDefault="00FD2CD3" w:rsidP="006278CD">
            <w:pPr>
              <w:spacing w:before="100" w:beforeAutospacing="1" w:after="120" w:line="240" w:lineRule="auto"/>
              <w:jc w:val="center"/>
              <w:rPr>
                <w:rFonts w:eastAsia="Times New Roman"/>
                <w:b/>
                <w:color w:val="000000" w:themeColor="text1"/>
                <w:lang w:eastAsia="en-AU"/>
              </w:rPr>
            </w:pPr>
            <w:r w:rsidRPr="00454521">
              <w:rPr>
                <w:rFonts w:eastAsia="Times New Roman"/>
                <w:b/>
                <w:color w:val="000000" w:themeColor="text1"/>
                <w:lang w:eastAsia="en-AU"/>
              </w:rPr>
              <w:t>Khối lượng vật liệu cháy tươi</w:t>
            </w:r>
          </w:p>
          <w:p w14:paraId="451F3349" w14:textId="77777777" w:rsidR="00FD2CD3" w:rsidRPr="00454521" w:rsidRDefault="00FD2CD3" w:rsidP="006278CD">
            <w:pPr>
              <w:spacing w:before="100" w:beforeAutospacing="1" w:after="120" w:line="240" w:lineRule="auto"/>
              <w:jc w:val="center"/>
              <w:rPr>
                <w:rFonts w:eastAsia="Times New Roman"/>
                <w:b/>
                <w:color w:val="000000" w:themeColor="text1"/>
                <w:lang w:eastAsia="en-AU"/>
              </w:rPr>
            </w:pPr>
            <w:r w:rsidRPr="00454521">
              <w:rPr>
                <w:rFonts w:eastAsia="Times New Roman"/>
                <w:b/>
                <w:color w:val="000000" w:themeColor="text1"/>
                <w:lang w:eastAsia="en-AU"/>
              </w:rPr>
              <w:t>(tấn/ha)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F43CC" w14:textId="77777777" w:rsidR="00FD2CD3" w:rsidRPr="00454521" w:rsidRDefault="00FD2CD3" w:rsidP="006278CD">
            <w:pPr>
              <w:rPr>
                <w:rFonts w:eastAsia="Times New Roman"/>
                <w:color w:val="000000" w:themeColor="text1"/>
                <w:lang w:val="en-AU"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8BF80" w14:textId="77777777" w:rsidR="00FD2CD3" w:rsidRPr="00454521" w:rsidRDefault="00FD2CD3" w:rsidP="006278CD">
            <w:pPr>
              <w:rPr>
                <w:rFonts w:eastAsia="Times New Roman"/>
                <w:color w:val="000000" w:themeColor="text1"/>
                <w:lang w:val="en-AU" w:eastAsia="en-AU"/>
              </w:rPr>
            </w:pPr>
          </w:p>
        </w:tc>
      </w:tr>
      <w:tr w:rsidR="00FD2CD3" w14:paraId="573DBCE0" w14:textId="77777777" w:rsidTr="006278CD">
        <w:tc>
          <w:tcPr>
            <w:tcW w:w="70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1498FDB3"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1</w:t>
            </w:r>
          </w:p>
        </w:tc>
        <w:tc>
          <w:tcPr>
            <w:tcW w:w="145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4C497905" w14:textId="77777777" w:rsidR="00FD2CD3" w:rsidRPr="00454521" w:rsidRDefault="00FD2CD3" w:rsidP="006278CD">
            <w:pPr>
              <w:spacing w:before="100" w:beforeAutospacing="1" w:after="120" w:line="240" w:lineRule="auto"/>
              <w:jc w:val="left"/>
              <w:rPr>
                <w:rFonts w:eastAsia="Times New Roman"/>
                <w:color w:val="000000" w:themeColor="text1"/>
                <w:lang w:eastAsia="en-AU"/>
              </w:rPr>
            </w:pPr>
            <w:r w:rsidRPr="00454521">
              <w:rPr>
                <w:rFonts w:eastAsia="Times New Roman"/>
                <w:color w:val="000000" w:themeColor="text1"/>
                <w:lang w:eastAsia="en-AU"/>
              </w:rPr>
              <w:t>Rừng tràm tự nhiên nhiều tuổi trên than bùn</w:t>
            </w:r>
          </w:p>
        </w:tc>
        <w:tc>
          <w:tcPr>
            <w:tcW w:w="750"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39B4891D"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&gt;5</w:t>
            </w:r>
          </w:p>
        </w:tc>
        <w:tc>
          <w:tcPr>
            <w:tcW w:w="91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5DFCDE46"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I</w:t>
            </w:r>
          </w:p>
        </w:tc>
        <w:tc>
          <w:tcPr>
            <w:tcW w:w="97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48E7FADF"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Có</w:t>
            </w:r>
          </w:p>
        </w:tc>
        <w:tc>
          <w:tcPr>
            <w:tcW w:w="103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069015E1"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&gt; 10</w:t>
            </w:r>
          </w:p>
        </w:tc>
        <w:tc>
          <w:tcPr>
            <w:tcW w:w="1320"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60A41C8C"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&gt;10</w:t>
            </w:r>
          </w:p>
        </w:tc>
        <w:tc>
          <w:tcPr>
            <w:tcW w:w="136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12E80F76"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Cháy mặt đất, cháy tán và cháy ngầm</w:t>
            </w:r>
          </w:p>
        </w:tc>
        <w:tc>
          <w:tcPr>
            <w:tcW w:w="151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6BA5EB38"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Cực kỳ nguy hiểm</w:t>
            </w:r>
          </w:p>
        </w:tc>
      </w:tr>
      <w:tr w:rsidR="00FD2CD3" w14:paraId="31B36483" w14:textId="77777777" w:rsidTr="006278CD">
        <w:tc>
          <w:tcPr>
            <w:tcW w:w="70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7683CF30"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2</w:t>
            </w:r>
          </w:p>
        </w:tc>
        <w:tc>
          <w:tcPr>
            <w:tcW w:w="145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39B06145" w14:textId="77777777" w:rsidR="00FD2CD3" w:rsidRPr="00454521" w:rsidRDefault="00FD2CD3" w:rsidP="006278CD">
            <w:pPr>
              <w:spacing w:before="100" w:beforeAutospacing="1" w:after="120" w:line="240" w:lineRule="auto"/>
              <w:jc w:val="left"/>
              <w:rPr>
                <w:rFonts w:eastAsia="Times New Roman"/>
                <w:color w:val="000000" w:themeColor="text1"/>
                <w:lang w:eastAsia="en-AU"/>
              </w:rPr>
            </w:pPr>
            <w:r w:rsidRPr="00454521">
              <w:rPr>
                <w:rFonts w:eastAsia="Times New Roman"/>
                <w:color w:val="000000" w:themeColor="text1"/>
                <w:lang w:eastAsia="en-AU"/>
              </w:rPr>
              <w:t>Rừng tràm tái sinh trên than bùn</w:t>
            </w:r>
          </w:p>
        </w:tc>
        <w:tc>
          <w:tcPr>
            <w:tcW w:w="750"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3E905F38"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≤5</w:t>
            </w:r>
          </w:p>
        </w:tc>
        <w:tc>
          <w:tcPr>
            <w:tcW w:w="91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43A1C84D"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I</w:t>
            </w:r>
          </w:p>
        </w:tc>
        <w:tc>
          <w:tcPr>
            <w:tcW w:w="97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308E0D76"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Có</w:t>
            </w:r>
          </w:p>
        </w:tc>
        <w:tc>
          <w:tcPr>
            <w:tcW w:w="103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54A73963"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&lt;10</w:t>
            </w:r>
          </w:p>
        </w:tc>
        <w:tc>
          <w:tcPr>
            <w:tcW w:w="1320"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2E517CC8"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&lt;10</w:t>
            </w:r>
          </w:p>
        </w:tc>
        <w:tc>
          <w:tcPr>
            <w:tcW w:w="136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072CDB21"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Cháy mặt đất và cháy ngầm</w:t>
            </w:r>
          </w:p>
        </w:tc>
        <w:tc>
          <w:tcPr>
            <w:tcW w:w="151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5EDF25A0"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Nguy hiểm</w:t>
            </w:r>
          </w:p>
        </w:tc>
      </w:tr>
      <w:tr w:rsidR="00FD2CD3" w14:paraId="6B5B4019" w14:textId="77777777" w:rsidTr="006278CD">
        <w:tc>
          <w:tcPr>
            <w:tcW w:w="70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4A23B2F5"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3</w:t>
            </w:r>
          </w:p>
        </w:tc>
        <w:tc>
          <w:tcPr>
            <w:tcW w:w="145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569531C7" w14:textId="77777777" w:rsidR="00FD2CD3" w:rsidRPr="00454521" w:rsidRDefault="00FD2CD3" w:rsidP="006278CD">
            <w:pPr>
              <w:spacing w:before="100" w:beforeAutospacing="1" w:after="120" w:line="240" w:lineRule="auto"/>
              <w:jc w:val="left"/>
              <w:rPr>
                <w:rFonts w:eastAsia="Times New Roman"/>
                <w:color w:val="000000" w:themeColor="text1"/>
                <w:lang w:eastAsia="en-AU"/>
              </w:rPr>
            </w:pPr>
            <w:r w:rsidRPr="00454521">
              <w:rPr>
                <w:rFonts w:eastAsia="Times New Roman"/>
                <w:color w:val="000000" w:themeColor="text1"/>
                <w:lang w:eastAsia="en-AU"/>
              </w:rPr>
              <w:t>Rừng tràm tự nhiên nhiều tuổi trên đất không có than bùn</w:t>
            </w:r>
          </w:p>
        </w:tc>
        <w:tc>
          <w:tcPr>
            <w:tcW w:w="750"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34A371CA"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&gt;5</w:t>
            </w:r>
          </w:p>
        </w:tc>
        <w:tc>
          <w:tcPr>
            <w:tcW w:w="91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7D512BB2"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II</w:t>
            </w:r>
          </w:p>
        </w:tc>
        <w:tc>
          <w:tcPr>
            <w:tcW w:w="97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2E063949"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Không</w:t>
            </w:r>
          </w:p>
        </w:tc>
        <w:tc>
          <w:tcPr>
            <w:tcW w:w="103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3FD07578"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&gt;10</w:t>
            </w:r>
          </w:p>
        </w:tc>
        <w:tc>
          <w:tcPr>
            <w:tcW w:w="1320"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3B374F2A"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&gt;10</w:t>
            </w:r>
          </w:p>
        </w:tc>
        <w:tc>
          <w:tcPr>
            <w:tcW w:w="136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53E4DE8A"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Cháy mặt đất và cháy tán</w:t>
            </w:r>
          </w:p>
        </w:tc>
        <w:tc>
          <w:tcPr>
            <w:tcW w:w="151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0E3A3DA3"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Rất nguy hiểm</w:t>
            </w:r>
          </w:p>
        </w:tc>
      </w:tr>
      <w:tr w:rsidR="00FD2CD3" w14:paraId="6B2CD23E" w14:textId="77777777" w:rsidTr="006278CD">
        <w:tc>
          <w:tcPr>
            <w:tcW w:w="70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26B6ED87"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4</w:t>
            </w:r>
          </w:p>
        </w:tc>
        <w:tc>
          <w:tcPr>
            <w:tcW w:w="145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52C323FE" w14:textId="77777777" w:rsidR="00FD2CD3" w:rsidRPr="00225C59" w:rsidRDefault="00FD2CD3" w:rsidP="006278CD">
            <w:pPr>
              <w:spacing w:before="100" w:beforeAutospacing="1" w:after="120" w:line="240" w:lineRule="auto"/>
              <w:jc w:val="left"/>
              <w:rPr>
                <w:rFonts w:eastAsia="Times New Roman"/>
                <w:color w:val="000000" w:themeColor="text1"/>
                <w:lang w:eastAsia="en-AU"/>
              </w:rPr>
            </w:pPr>
            <w:r w:rsidRPr="00225C59">
              <w:rPr>
                <w:rFonts w:eastAsia="Times New Roman"/>
                <w:color w:val="000000" w:themeColor="text1"/>
                <w:lang w:eastAsia="en-AU"/>
              </w:rPr>
              <w:t>Rừng tràm tái sinh tự nhiên trên đất không có than bùn</w:t>
            </w:r>
          </w:p>
        </w:tc>
        <w:tc>
          <w:tcPr>
            <w:tcW w:w="750"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234899D9"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≤5</w:t>
            </w:r>
          </w:p>
        </w:tc>
        <w:tc>
          <w:tcPr>
            <w:tcW w:w="91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3342D3C1"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II</w:t>
            </w:r>
          </w:p>
        </w:tc>
        <w:tc>
          <w:tcPr>
            <w:tcW w:w="97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25C25640"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Không</w:t>
            </w:r>
          </w:p>
        </w:tc>
        <w:tc>
          <w:tcPr>
            <w:tcW w:w="103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2B73A580"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&lt;10</w:t>
            </w:r>
          </w:p>
        </w:tc>
        <w:tc>
          <w:tcPr>
            <w:tcW w:w="1320"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0EA0E796"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&lt;10</w:t>
            </w:r>
          </w:p>
        </w:tc>
        <w:tc>
          <w:tcPr>
            <w:tcW w:w="136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4DE10EED"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Cháy mặt đất</w:t>
            </w:r>
          </w:p>
        </w:tc>
        <w:tc>
          <w:tcPr>
            <w:tcW w:w="151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4E068518"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Tương đối nguy hiểm</w:t>
            </w:r>
          </w:p>
        </w:tc>
      </w:tr>
      <w:tr w:rsidR="00FD2CD3" w14:paraId="59922E49" w14:textId="77777777" w:rsidTr="006278CD">
        <w:tc>
          <w:tcPr>
            <w:tcW w:w="70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318A7D46"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5</w:t>
            </w:r>
          </w:p>
        </w:tc>
        <w:tc>
          <w:tcPr>
            <w:tcW w:w="145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28F4BDDF" w14:textId="77777777" w:rsidR="00FD2CD3" w:rsidRPr="00225C59" w:rsidRDefault="00FD2CD3" w:rsidP="006278CD">
            <w:pPr>
              <w:spacing w:before="100" w:beforeAutospacing="1" w:after="120" w:line="240" w:lineRule="auto"/>
              <w:jc w:val="left"/>
              <w:rPr>
                <w:rFonts w:eastAsia="Times New Roman"/>
                <w:color w:val="000000" w:themeColor="text1"/>
                <w:lang w:eastAsia="en-AU"/>
              </w:rPr>
            </w:pPr>
            <w:r w:rsidRPr="00225C59">
              <w:rPr>
                <w:rFonts w:eastAsia="Times New Roman"/>
                <w:color w:val="000000" w:themeColor="text1"/>
                <w:lang w:eastAsia="en-AU"/>
              </w:rPr>
              <w:t>Rừng trồng tràm trên đất không có than bùn</w:t>
            </w:r>
          </w:p>
        </w:tc>
        <w:tc>
          <w:tcPr>
            <w:tcW w:w="750"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5024ECE0"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 </w:t>
            </w:r>
          </w:p>
        </w:tc>
        <w:tc>
          <w:tcPr>
            <w:tcW w:w="91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33A0378D"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II</w:t>
            </w:r>
          </w:p>
        </w:tc>
        <w:tc>
          <w:tcPr>
            <w:tcW w:w="97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247FDE76"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Không</w:t>
            </w:r>
          </w:p>
        </w:tc>
        <w:tc>
          <w:tcPr>
            <w:tcW w:w="103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58861E39"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&lt;10</w:t>
            </w:r>
          </w:p>
        </w:tc>
        <w:tc>
          <w:tcPr>
            <w:tcW w:w="1320"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2C4243E1"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&lt;10</w:t>
            </w:r>
          </w:p>
        </w:tc>
        <w:tc>
          <w:tcPr>
            <w:tcW w:w="136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0532DA0C"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Cháy mặt đất</w:t>
            </w:r>
          </w:p>
        </w:tc>
        <w:tc>
          <w:tcPr>
            <w:tcW w:w="151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0AE3A088"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Tương đối nguy hiểm</w:t>
            </w:r>
          </w:p>
        </w:tc>
      </w:tr>
    </w:tbl>
    <w:p w14:paraId="67BF6DEB" w14:textId="77777777" w:rsidR="00550F27" w:rsidRDefault="00550F27" w:rsidP="00FD2CD3">
      <w:pPr>
        <w:pStyle w:val="a1"/>
        <w:spacing w:line="360" w:lineRule="auto"/>
        <w:contextualSpacing/>
        <w:jc w:val="center"/>
        <w:rPr>
          <w:rFonts w:ascii="Arial" w:hAnsi="Arial" w:cs="Arial"/>
          <w:sz w:val="22"/>
          <w:szCs w:val="22"/>
        </w:rPr>
      </w:pPr>
      <w:bookmarkStart w:id="1" w:name="_Toc95688627"/>
      <w:bookmarkStart w:id="2" w:name="_Toc93182827"/>
      <w:bookmarkStart w:id="3" w:name="_Toc94271328"/>
    </w:p>
    <w:p w14:paraId="19B7B33E" w14:textId="77777777" w:rsidR="008A4A50" w:rsidRDefault="008A4A50">
      <w:pPr>
        <w:spacing w:before="0" w:line="240" w:lineRule="auto"/>
        <w:jc w:val="left"/>
        <w:rPr>
          <w:rFonts w:eastAsia="Times New Roman"/>
          <w:b/>
          <w:color w:val="000000"/>
          <w:spacing w:val="0"/>
          <w:lang w:val="pt-BR"/>
        </w:rPr>
      </w:pPr>
      <w:r>
        <w:br w:type="page"/>
      </w:r>
    </w:p>
    <w:p w14:paraId="58069F27" w14:textId="233DECF2" w:rsidR="00FD2CD3" w:rsidRDefault="00FD2CD3" w:rsidP="00550F27">
      <w:pPr>
        <w:pStyle w:val="a1"/>
        <w:spacing w:line="240" w:lineRule="auto"/>
        <w:ind w:right="-11"/>
        <w:contextualSpacing/>
        <w:jc w:val="center"/>
        <w:rPr>
          <w:rFonts w:ascii="Arial" w:hAnsi="Arial" w:cs="Arial"/>
          <w:sz w:val="22"/>
          <w:szCs w:val="22"/>
        </w:rPr>
      </w:pPr>
      <w:r w:rsidRPr="001471AD">
        <w:rPr>
          <w:rFonts w:ascii="Arial" w:hAnsi="Arial" w:cs="Arial"/>
          <w:sz w:val="22"/>
          <w:szCs w:val="22"/>
        </w:rPr>
        <w:lastRenderedPageBreak/>
        <w:t>Phụ lục B</w:t>
      </w:r>
    </w:p>
    <w:p w14:paraId="2EAC2B2A" w14:textId="462D96DC" w:rsidR="00550F27" w:rsidRPr="001471AD" w:rsidRDefault="00550F27" w:rsidP="00550F27">
      <w:pPr>
        <w:pStyle w:val="a1"/>
        <w:spacing w:line="240" w:lineRule="auto"/>
        <w:ind w:right="-11"/>
        <w:contextualSpacing/>
        <w:jc w:val="center"/>
        <w:rPr>
          <w:rFonts w:ascii="Arial" w:hAnsi="Arial" w:cs="Arial"/>
          <w:sz w:val="22"/>
          <w:szCs w:val="22"/>
        </w:rPr>
      </w:pPr>
      <w:r>
        <w:rPr>
          <w:rFonts w:ascii="Arial" w:hAnsi="Arial" w:cs="Arial"/>
          <w:sz w:val="22"/>
          <w:szCs w:val="22"/>
        </w:rPr>
        <w:t>(Tham khảo)</w:t>
      </w:r>
    </w:p>
    <w:bookmarkEnd w:id="1"/>
    <w:bookmarkEnd w:id="2"/>
    <w:bookmarkEnd w:id="3"/>
    <w:p w14:paraId="5B63422B" w14:textId="77777777" w:rsidR="00FD2CD3" w:rsidRDefault="00FD2CD3" w:rsidP="00FD2CD3">
      <w:pPr>
        <w:pStyle w:val="a1"/>
        <w:spacing w:line="360" w:lineRule="auto"/>
        <w:contextualSpacing/>
        <w:jc w:val="center"/>
        <w:rPr>
          <w:rFonts w:ascii="Arial" w:hAnsi="Arial" w:cs="Arial"/>
          <w:b w:val="0"/>
          <w:sz w:val="22"/>
          <w:szCs w:val="22"/>
        </w:rPr>
      </w:pPr>
      <w:r>
        <w:rPr>
          <w:rFonts w:ascii="Arial" w:hAnsi="Arial" w:cs="Arial"/>
          <w:b w:val="0"/>
          <w:sz w:val="22"/>
          <w:szCs w:val="22"/>
        </w:rPr>
        <w:t>Trạng thái thời tiết và nguy cơ cháy rừng Tràm than bùn (04 TCN 88:2006)</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1"/>
        <w:gridCol w:w="1856"/>
        <w:gridCol w:w="2786"/>
        <w:gridCol w:w="3170"/>
        <w:gridCol w:w="1562"/>
      </w:tblGrid>
      <w:tr w:rsidR="00FD2CD3" w14:paraId="27900D31" w14:textId="77777777" w:rsidTr="006A6054">
        <w:tc>
          <w:tcPr>
            <w:tcW w:w="691" w:type="dxa"/>
            <w:tcMar>
              <w:top w:w="57" w:type="dxa"/>
              <w:left w:w="108" w:type="dxa"/>
              <w:bottom w:w="57" w:type="dxa"/>
              <w:right w:w="108" w:type="dxa"/>
            </w:tcMar>
            <w:hideMark/>
          </w:tcPr>
          <w:p w14:paraId="09EE60BD" w14:textId="77777777" w:rsidR="00FD2CD3" w:rsidRPr="00454521" w:rsidRDefault="00FD2CD3" w:rsidP="006278CD">
            <w:pPr>
              <w:spacing w:before="100" w:beforeAutospacing="1" w:after="120" w:line="240" w:lineRule="auto"/>
              <w:jc w:val="center"/>
              <w:rPr>
                <w:rFonts w:eastAsia="Times New Roman"/>
                <w:b/>
                <w:bCs w:val="0"/>
                <w:color w:val="000000" w:themeColor="text1"/>
                <w:spacing w:val="0"/>
                <w:lang w:eastAsia="en-AU"/>
              </w:rPr>
            </w:pPr>
            <w:r w:rsidRPr="00454521">
              <w:rPr>
                <w:rFonts w:eastAsia="Times New Roman"/>
                <w:b/>
                <w:color w:val="000000" w:themeColor="text1"/>
                <w:lang w:eastAsia="en-AU"/>
              </w:rPr>
              <w:t>TT</w:t>
            </w:r>
          </w:p>
        </w:tc>
        <w:tc>
          <w:tcPr>
            <w:tcW w:w="1856" w:type="dxa"/>
            <w:tcMar>
              <w:top w:w="57" w:type="dxa"/>
              <w:left w:w="108" w:type="dxa"/>
              <w:bottom w:w="57" w:type="dxa"/>
              <w:right w:w="108" w:type="dxa"/>
            </w:tcMar>
            <w:hideMark/>
          </w:tcPr>
          <w:p w14:paraId="1901E278" w14:textId="77777777" w:rsidR="00FD2CD3" w:rsidRPr="00454521" w:rsidRDefault="00FD2CD3" w:rsidP="006278CD">
            <w:pPr>
              <w:spacing w:before="100" w:beforeAutospacing="1" w:after="120" w:line="240" w:lineRule="auto"/>
              <w:jc w:val="center"/>
              <w:rPr>
                <w:rFonts w:eastAsia="Times New Roman"/>
                <w:b/>
                <w:color w:val="000000" w:themeColor="text1"/>
                <w:lang w:eastAsia="en-AU"/>
              </w:rPr>
            </w:pPr>
            <w:r w:rsidRPr="00454521">
              <w:rPr>
                <w:rFonts w:eastAsia="Times New Roman"/>
                <w:b/>
                <w:color w:val="000000" w:themeColor="text1"/>
                <w:lang w:eastAsia="en-AU"/>
              </w:rPr>
              <w:t>Cấp nguy cơ cháy theo dự báo chung</w:t>
            </w:r>
          </w:p>
        </w:tc>
        <w:tc>
          <w:tcPr>
            <w:tcW w:w="2786" w:type="dxa"/>
            <w:tcMar>
              <w:top w:w="57" w:type="dxa"/>
              <w:left w:w="108" w:type="dxa"/>
              <w:bottom w:w="57" w:type="dxa"/>
              <w:right w:w="108" w:type="dxa"/>
            </w:tcMar>
            <w:hideMark/>
          </w:tcPr>
          <w:p w14:paraId="7859C4B8" w14:textId="77777777" w:rsidR="00FD2CD3" w:rsidRPr="00454521" w:rsidRDefault="00FD2CD3" w:rsidP="006278CD">
            <w:pPr>
              <w:spacing w:before="100" w:beforeAutospacing="1" w:after="120" w:line="240" w:lineRule="auto"/>
              <w:jc w:val="center"/>
              <w:rPr>
                <w:rFonts w:eastAsia="Times New Roman"/>
                <w:b/>
                <w:color w:val="000000" w:themeColor="text1"/>
                <w:lang w:eastAsia="en-AU"/>
              </w:rPr>
            </w:pPr>
            <w:r w:rsidRPr="00454521">
              <w:rPr>
                <w:rFonts w:eastAsia="Times New Roman"/>
                <w:b/>
                <w:color w:val="000000" w:themeColor="text1"/>
                <w:lang w:eastAsia="en-AU"/>
              </w:rPr>
              <w:t>Mức nguy hiểm với cháy rừng</w:t>
            </w:r>
          </w:p>
        </w:tc>
        <w:tc>
          <w:tcPr>
            <w:tcW w:w="3170" w:type="dxa"/>
            <w:tcMar>
              <w:top w:w="57" w:type="dxa"/>
              <w:left w:w="108" w:type="dxa"/>
              <w:bottom w:w="57" w:type="dxa"/>
              <w:right w:w="108" w:type="dxa"/>
            </w:tcMar>
            <w:hideMark/>
          </w:tcPr>
          <w:p w14:paraId="26DCD0B7" w14:textId="77777777" w:rsidR="00FD2CD3" w:rsidRPr="00454521" w:rsidRDefault="00FD2CD3" w:rsidP="006278CD">
            <w:pPr>
              <w:spacing w:before="100" w:beforeAutospacing="1" w:after="120" w:line="240" w:lineRule="auto"/>
              <w:jc w:val="center"/>
              <w:rPr>
                <w:rFonts w:eastAsia="Times New Roman"/>
                <w:b/>
                <w:color w:val="000000" w:themeColor="text1"/>
                <w:lang w:eastAsia="en-AU"/>
              </w:rPr>
            </w:pPr>
            <w:r w:rsidRPr="00454521">
              <w:rPr>
                <w:rFonts w:eastAsia="Times New Roman"/>
                <w:b/>
                <w:color w:val="000000" w:themeColor="text1"/>
                <w:lang w:eastAsia="en-AU"/>
              </w:rPr>
              <w:t>Đặc điểm đám cháy có thể xảy ra</w:t>
            </w:r>
          </w:p>
        </w:tc>
        <w:tc>
          <w:tcPr>
            <w:tcW w:w="1562" w:type="dxa"/>
            <w:tcMar>
              <w:top w:w="57" w:type="dxa"/>
              <w:left w:w="108" w:type="dxa"/>
              <w:bottom w:w="57" w:type="dxa"/>
              <w:right w:w="108" w:type="dxa"/>
            </w:tcMar>
            <w:hideMark/>
          </w:tcPr>
          <w:p w14:paraId="003FB85A" w14:textId="77777777" w:rsidR="00FD2CD3" w:rsidRPr="00454521" w:rsidRDefault="00FD2CD3" w:rsidP="006278CD">
            <w:pPr>
              <w:spacing w:after="120" w:line="240" w:lineRule="auto"/>
              <w:ind w:right="-96"/>
              <w:jc w:val="center"/>
              <w:rPr>
                <w:rFonts w:eastAsia="Times New Roman"/>
                <w:b/>
                <w:color w:val="000000" w:themeColor="text1"/>
                <w:lang w:eastAsia="en-AU"/>
              </w:rPr>
            </w:pPr>
            <w:r w:rsidRPr="00454521">
              <w:rPr>
                <w:rFonts w:eastAsia="Times New Roman"/>
                <w:b/>
                <w:color w:val="000000" w:themeColor="text1"/>
                <w:lang w:eastAsia="en-AU"/>
              </w:rPr>
              <w:t>Cấp nguy cơ cháy rừng tràm</w:t>
            </w:r>
          </w:p>
        </w:tc>
      </w:tr>
      <w:tr w:rsidR="00FD2CD3" w14:paraId="0D7365BE" w14:textId="77777777" w:rsidTr="006A6054">
        <w:tc>
          <w:tcPr>
            <w:tcW w:w="691" w:type="dxa"/>
            <w:tcMar>
              <w:top w:w="57" w:type="dxa"/>
              <w:left w:w="108" w:type="dxa"/>
              <w:bottom w:w="57" w:type="dxa"/>
              <w:right w:w="108" w:type="dxa"/>
            </w:tcMar>
            <w:hideMark/>
          </w:tcPr>
          <w:p w14:paraId="5C56E8FE"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1</w:t>
            </w:r>
          </w:p>
        </w:tc>
        <w:tc>
          <w:tcPr>
            <w:tcW w:w="1856" w:type="dxa"/>
            <w:tcMar>
              <w:top w:w="57" w:type="dxa"/>
              <w:left w:w="108" w:type="dxa"/>
              <w:bottom w:w="57" w:type="dxa"/>
              <w:right w:w="108" w:type="dxa"/>
            </w:tcMar>
            <w:hideMark/>
          </w:tcPr>
          <w:p w14:paraId="0D35387C"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Cấp I và II</w:t>
            </w:r>
          </w:p>
        </w:tc>
        <w:tc>
          <w:tcPr>
            <w:tcW w:w="2786" w:type="dxa"/>
            <w:tcMar>
              <w:top w:w="57" w:type="dxa"/>
              <w:left w:w="108" w:type="dxa"/>
              <w:bottom w:w="57" w:type="dxa"/>
              <w:right w:w="108" w:type="dxa"/>
            </w:tcMar>
            <w:hideMark/>
          </w:tcPr>
          <w:p w14:paraId="4DC4A937"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Không nguy hiểm</w:t>
            </w:r>
          </w:p>
        </w:tc>
        <w:tc>
          <w:tcPr>
            <w:tcW w:w="3170" w:type="dxa"/>
            <w:tcMar>
              <w:top w:w="57" w:type="dxa"/>
              <w:left w:w="108" w:type="dxa"/>
              <w:bottom w:w="57" w:type="dxa"/>
              <w:right w:w="108" w:type="dxa"/>
            </w:tcMar>
            <w:hideMark/>
          </w:tcPr>
          <w:p w14:paraId="0C9C775A"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Không cháy</w:t>
            </w:r>
          </w:p>
        </w:tc>
        <w:tc>
          <w:tcPr>
            <w:tcW w:w="1562" w:type="dxa"/>
            <w:tcMar>
              <w:top w:w="57" w:type="dxa"/>
              <w:left w:w="108" w:type="dxa"/>
              <w:bottom w:w="57" w:type="dxa"/>
              <w:right w:w="108" w:type="dxa"/>
            </w:tcMar>
            <w:hideMark/>
          </w:tcPr>
          <w:p w14:paraId="699B7F66"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0</w:t>
            </w:r>
          </w:p>
        </w:tc>
      </w:tr>
      <w:tr w:rsidR="00FD2CD3" w14:paraId="464AED41" w14:textId="77777777" w:rsidTr="006A6054">
        <w:tc>
          <w:tcPr>
            <w:tcW w:w="691" w:type="dxa"/>
            <w:tcMar>
              <w:top w:w="57" w:type="dxa"/>
              <w:left w:w="108" w:type="dxa"/>
              <w:bottom w:w="57" w:type="dxa"/>
              <w:right w:w="108" w:type="dxa"/>
            </w:tcMar>
            <w:hideMark/>
          </w:tcPr>
          <w:p w14:paraId="1F12DCE7"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2</w:t>
            </w:r>
          </w:p>
        </w:tc>
        <w:tc>
          <w:tcPr>
            <w:tcW w:w="1856" w:type="dxa"/>
            <w:tcMar>
              <w:top w:w="57" w:type="dxa"/>
              <w:left w:w="108" w:type="dxa"/>
              <w:bottom w:w="57" w:type="dxa"/>
              <w:right w:w="108" w:type="dxa"/>
            </w:tcMar>
            <w:hideMark/>
          </w:tcPr>
          <w:p w14:paraId="31B14A35"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Cấp III</w:t>
            </w:r>
          </w:p>
        </w:tc>
        <w:tc>
          <w:tcPr>
            <w:tcW w:w="2786" w:type="dxa"/>
            <w:tcMar>
              <w:top w:w="57" w:type="dxa"/>
              <w:left w:w="108" w:type="dxa"/>
              <w:bottom w:w="57" w:type="dxa"/>
              <w:right w:w="108" w:type="dxa"/>
            </w:tcMar>
            <w:hideMark/>
          </w:tcPr>
          <w:p w14:paraId="7978A73F"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Tương đối nguy hiểm</w:t>
            </w:r>
          </w:p>
        </w:tc>
        <w:tc>
          <w:tcPr>
            <w:tcW w:w="3170" w:type="dxa"/>
            <w:tcMar>
              <w:top w:w="57" w:type="dxa"/>
              <w:left w:w="108" w:type="dxa"/>
              <w:bottom w:w="57" w:type="dxa"/>
              <w:right w:w="108" w:type="dxa"/>
            </w:tcMar>
            <w:hideMark/>
          </w:tcPr>
          <w:p w14:paraId="24B50D7B"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Cháy yếu, lan chậm, chủ yếu cháy mặt đất</w:t>
            </w:r>
          </w:p>
        </w:tc>
        <w:tc>
          <w:tcPr>
            <w:tcW w:w="1562" w:type="dxa"/>
            <w:tcMar>
              <w:top w:w="57" w:type="dxa"/>
              <w:left w:w="108" w:type="dxa"/>
              <w:bottom w:w="57" w:type="dxa"/>
              <w:right w:w="108" w:type="dxa"/>
            </w:tcMar>
            <w:hideMark/>
          </w:tcPr>
          <w:p w14:paraId="50D2E93F"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I</w:t>
            </w:r>
          </w:p>
        </w:tc>
      </w:tr>
      <w:tr w:rsidR="00FD2CD3" w14:paraId="51E0CC50" w14:textId="77777777" w:rsidTr="006A6054">
        <w:tc>
          <w:tcPr>
            <w:tcW w:w="691" w:type="dxa"/>
            <w:tcMar>
              <w:top w:w="57" w:type="dxa"/>
              <w:left w:w="108" w:type="dxa"/>
              <w:bottom w:w="57" w:type="dxa"/>
              <w:right w:w="108" w:type="dxa"/>
            </w:tcMar>
            <w:hideMark/>
          </w:tcPr>
          <w:p w14:paraId="437CA883"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3</w:t>
            </w:r>
          </w:p>
        </w:tc>
        <w:tc>
          <w:tcPr>
            <w:tcW w:w="1856" w:type="dxa"/>
            <w:tcMar>
              <w:top w:w="57" w:type="dxa"/>
              <w:left w:w="108" w:type="dxa"/>
              <w:bottom w:w="57" w:type="dxa"/>
              <w:right w:w="108" w:type="dxa"/>
            </w:tcMar>
            <w:hideMark/>
          </w:tcPr>
          <w:p w14:paraId="20597186"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Cấp IV</w:t>
            </w:r>
          </w:p>
        </w:tc>
        <w:tc>
          <w:tcPr>
            <w:tcW w:w="2786" w:type="dxa"/>
            <w:tcMar>
              <w:top w:w="57" w:type="dxa"/>
              <w:left w:w="108" w:type="dxa"/>
              <w:bottom w:w="57" w:type="dxa"/>
              <w:right w:w="108" w:type="dxa"/>
            </w:tcMar>
            <w:hideMark/>
          </w:tcPr>
          <w:p w14:paraId="2264E38B"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Nguy hiểm</w:t>
            </w:r>
          </w:p>
        </w:tc>
        <w:tc>
          <w:tcPr>
            <w:tcW w:w="3170" w:type="dxa"/>
            <w:tcMar>
              <w:top w:w="57" w:type="dxa"/>
              <w:left w:w="108" w:type="dxa"/>
              <w:bottom w:w="57" w:type="dxa"/>
              <w:right w:w="108" w:type="dxa"/>
            </w:tcMar>
            <w:hideMark/>
          </w:tcPr>
          <w:p w14:paraId="137A1860"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Cháy mạnh, lan tương đối nhanh, cháy mặt đất và một phần tán</w:t>
            </w:r>
          </w:p>
        </w:tc>
        <w:tc>
          <w:tcPr>
            <w:tcW w:w="1562" w:type="dxa"/>
            <w:tcMar>
              <w:top w:w="57" w:type="dxa"/>
              <w:left w:w="108" w:type="dxa"/>
              <w:bottom w:w="57" w:type="dxa"/>
              <w:right w:w="108" w:type="dxa"/>
            </w:tcMar>
            <w:hideMark/>
          </w:tcPr>
          <w:p w14:paraId="4E05DC49"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II</w:t>
            </w:r>
          </w:p>
        </w:tc>
      </w:tr>
      <w:tr w:rsidR="00FD2CD3" w14:paraId="2B7B847D" w14:textId="77777777" w:rsidTr="006A6054">
        <w:tc>
          <w:tcPr>
            <w:tcW w:w="691" w:type="dxa"/>
            <w:tcMar>
              <w:top w:w="57" w:type="dxa"/>
              <w:left w:w="108" w:type="dxa"/>
              <w:bottom w:w="57" w:type="dxa"/>
              <w:right w:w="108" w:type="dxa"/>
            </w:tcMar>
            <w:hideMark/>
          </w:tcPr>
          <w:p w14:paraId="380AF334"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4</w:t>
            </w:r>
          </w:p>
        </w:tc>
        <w:tc>
          <w:tcPr>
            <w:tcW w:w="1856" w:type="dxa"/>
            <w:tcMar>
              <w:top w:w="57" w:type="dxa"/>
              <w:left w:w="108" w:type="dxa"/>
              <w:bottom w:w="57" w:type="dxa"/>
              <w:right w:w="108" w:type="dxa"/>
            </w:tcMar>
            <w:hideMark/>
          </w:tcPr>
          <w:p w14:paraId="1720D913"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Cấp V</w:t>
            </w:r>
          </w:p>
        </w:tc>
        <w:tc>
          <w:tcPr>
            <w:tcW w:w="2786" w:type="dxa"/>
            <w:tcMar>
              <w:top w:w="57" w:type="dxa"/>
              <w:left w:w="108" w:type="dxa"/>
              <w:bottom w:w="57" w:type="dxa"/>
              <w:right w:w="108" w:type="dxa"/>
            </w:tcMar>
            <w:hideMark/>
          </w:tcPr>
          <w:p w14:paraId="623476CE"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Rất nguy hiểm</w:t>
            </w:r>
          </w:p>
        </w:tc>
        <w:tc>
          <w:tcPr>
            <w:tcW w:w="3170" w:type="dxa"/>
            <w:tcMar>
              <w:top w:w="57" w:type="dxa"/>
              <w:left w:w="108" w:type="dxa"/>
              <w:bottom w:w="57" w:type="dxa"/>
              <w:right w:w="108" w:type="dxa"/>
            </w:tcMar>
            <w:hideMark/>
          </w:tcPr>
          <w:p w14:paraId="11BEB2ED" w14:textId="77777777" w:rsidR="00FD2CD3" w:rsidRPr="00454521" w:rsidRDefault="00FD2CD3" w:rsidP="006278CD">
            <w:pPr>
              <w:spacing w:before="100" w:beforeAutospacing="1" w:after="120" w:line="240" w:lineRule="auto"/>
              <w:rPr>
                <w:rFonts w:eastAsia="Times New Roman"/>
                <w:color w:val="000000" w:themeColor="text1"/>
                <w:lang w:eastAsia="en-AU"/>
              </w:rPr>
            </w:pPr>
            <w:r w:rsidRPr="00454521">
              <w:rPr>
                <w:rFonts w:eastAsia="Times New Roman"/>
                <w:color w:val="000000" w:themeColor="text1"/>
                <w:lang w:eastAsia="en-AU"/>
              </w:rPr>
              <w:t>Cháy rất mạnh, lan nhanh, xuất hiện đồng thời cháy mặt đất, cháy tán và cháy ngầm</w:t>
            </w:r>
          </w:p>
        </w:tc>
        <w:tc>
          <w:tcPr>
            <w:tcW w:w="1562" w:type="dxa"/>
            <w:tcMar>
              <w:top w:w="57" w:type="dxa"/>
              <w:left w:w="108" w:type="dxa"/>
              <w:bottom w:w="57" w:type="dxa"/>
              <w:right w:w="108" w:type="dxa"/>
            </w:tcMar>
            <w:hideMark/>
          </w:tcPr>
          <w:p w14:paraId="5BE2EBC3" w14:textId="77777777" w:rsidR="00FD2CD3" w:rsidRPr="00454521" w:rsidRDefault="00FD2CD3" w:rsidP="006278CD">
            <w:pPr>
              <w:spacing w:before="100" w:beforeAutospacing="1" w:after="120" w:line="240" w:lineRule="auto"/>
              <w:jc w:val="center"/>
              <w:rPr>
                <w:rFonts w:eastAsia="Times New Roman"/>
                <w:color w:val="000000" w:themeColor="text1"/>
                <w:lang w:eastAsia="en-AU"/>
              </w:rPr>
            </w:pPr>
            <w:r w:rsidRPr="00454521">
              <w:rPr>
                <w:rFonts w:eastAsia="Times New Roman"/>
                <w:color w:val="000000" w:themeColor="text1"/>
                <w:lang w:eastAsia="en-AU"/>
              </w:rPr>
              <w:t>III</w:t>
            </w:r>
          </w:p>
        </w:tc>
      </w:tr>
    </w:tbl>
    <w:p w14:paraId="3C96716C" w14:textId="77777777" w:rsidR="00FD2CD3" w:rsidRPr="005F6E8F" w:rsidRDefault="00FD2CD3" w:rsidP="006A6054">
      <w:pPr>
        <w:pStyle w:val="a1"/>
        <w:spacing w:line="240" w:lineRule="auto"/>
        <w:ind w:right="-11"/>
        <w:contextualSpacing/>
        <w:jc w:val="center"/>
        <w:rPr>
          <w:rFonts w:ascii="Arial" w:hAnsi="Arial" w:cs="Arial"/>
          <w:sz w:val="22"/>
          <w:szCs w:val="22"/>
        </w:rPr>
      </w:pPr>
      <w:r w:rsidRPr="005F6E8F">
        <w:rPr>
          <w:rFonts w:ascii="Arial" w:hAnsi="Arial" w:cs="Arial"/>
          <w:sz w:val="22"/>
          <w:szCs w:val="22"/>
        </w:rPr>
        <w:t>Phụ lục C</w:t>
      </w:r>
    </w:p>
    <w:p w14:paraId="728A170B" w14:textId="77777777" w:rsidR="00FD2CD3" w:rsidRDefault="00FD2CD3" w:rsidP="006A6054">
      <w:pPr>
        <w:pStyle w:val="a1"/>
        <w:spacing w:line="240" w:lineRule="auto"/>
        <w:ind w:right="-11"/>
        <w:contextualSpacing/>
        <w:jc w:val="center"/>
        <w:rPr>
          <w:rFonts w:ascii="Arial" w:hAnsi="Arial" w:cs="Arial"/>
          <w:b w:val="0"/>
          <w:sz w:val="22"/>
          <w:szCs w:val="22"/>
        </w:rPr>
      </w:pPr>
      <w:r>
        <w:rPr>
          <w:rFonts w:ascii="Arial" w:hAnsi="Arial" w:cs="Arial"/>
          <w:b w:val="0"/>
          <w:sz w:val="22"/>
          <w:szCs w:val="22"/>
        </w:rPr>
        <w:t>(Tham khảo)</w:t>
      </w:r>
    </w:p>
    <w:p w14:paraId="36A306E5" w14:textId="77777777" w:rsidR="00FD2CD3" w:rsidRDefault="00FD2CD3" w:rsidP="00FD2CD3">
      <w:pPr>
        <w:pStyle w:val="a1"/>
        <w:spacing w:line="360" w:lineRule="auto"/>
        <w:contextualSpacing/>
        <w:jc w:val="center"/>
        <w:rPr>
          <w:rFonts w:ascii="Arial" w:hAnsi="Arial" w:cs="Arial"/>
          <w:b w:val="0"/>
          <w:sz w:val="22"/>
          <w:szCs w:val="22"/>
        </w:rPr>
      </w:pPr>
      <w:r>
        <w:rPr>
          <w:rFonts w:ascii="Arial" w:hAnsi="Arial" w:cs="Arial"/>
          <w:b w:val="0"/>
          <w:sz w:val="22"/>
          <w:szCs w:val="22"/>
        </w:rPr>
        <w:t>Các thiết bị chữa cháy trực tiếp đối với các loại cháy khác nhau khi có trang phục bảo hộ lao động và mũ chữa cháy (04 TCN 88:2006)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3"/>
        <w:gridCol w:w="1046"/>
        <w:gridCol w:w="760"/>
        <w:gridCol w:w="760"/>
        <w:gridCol w:w="982"/>
        <w:gridCol w:w="1093"/>
        <w:gridCol w:w="760"/>
        <w:gridCol w:w="855"/>
        <w:gridCol w:w="756"/>
      </w:tblGrid>
      <w:tr w:rsidR="00FD2CD3" w14:paraId="789D0B2D" w14:textId="77777777" w:rsidTr="006278CD">
        <w:trPr>
          <w:trHeight w:val="240"/>
        </w:trPr>
        <w:tc>
          <w:tcPr>
            <w:tcW w:w="1523" w:type="pct"/>
            <w:tcMar>
              <w:top w:w="0" w:type="dxa"/>
              <w:left w:w="30" w:type="dxa"/>
              <w:bottom w:w="0" w:type="dxa"/>
              <w:right w:w="30" w:type="dxa"/>
            </w:tcMar>
            <w:hideMark/>
          </w:tcPr>
          <w:p w14:paraId="274C4972" w14:textId="77777777" w:rsidR="00FD2CD3" w:rsidRPr="00FD2CD3" w:rsidRDefault="00FD2CD3" w:rsidP="006278CD">
            <w:pPr>
              <w:spacing w:before="100" w:beforeAutospacing="1" w:after="120" w:line="240" w:lineRule="auto"/>
              <w:jc w:val="center"/>
              <w:rPr>
                <w:rFonts w:eastAsia="Times New Roman"/>
                <w:b/>
                <w:bCs w:val="0"/>
                <w:color w:val="222222"/>
                <w:spacing w:val="0"/>
                <w:lang w:eastAsia="en-AU"/>
              </w:rPr>
            </w:pPr>
            <w:r w:rsidRPr="00FD2CD3">
              <w:rPr>
                <w:rFonts w:eastAsia="Times New Roman"/>
                <w:b/>
                <w:color w:val="000000"/>
                <w:lang w:eastAsia="en-AU"/>
              </w:rPr>
              <w:t>Thiết bị chữa cháy</w:t>
            </w:r>
          </w:p>
        </w:tc>
        <w:tc>
          <w:tcPr>
            <w:tcW w:w="518" w:type="pct"/>
            <w:tcMar>
              <w:top w:w="0" w:type="dxa"/>
              <w:left w:w="30" w:type="dxa"/>
              <w:bottom w:w="0" w:type="dxa"/>
              <w:right w:w="30" w:type="dxa"/>
            </w:tcMar>
            <w:hideMark/>
          </w:tcPr>
          <w:p w14:paraId="34AA747B" w14:textId="77777777" w:rsidR="00FD2CD3" w:rsidRPr="00FD2CD3" w:rsidRDefault="00FD2CD3" w:rsidP="006278CD">
            <w:pPr>
              <w:spacing w:before="100" w:beforeAutospacing="1" w:after="120" w:line="240" w:lineRule="auto"/>
              <w:jc w:val="center"/>
              <w:rPr>
                <w:rFonts w:eastAsia="Times New Roman"/>
                <w:b/>
                <w:color w:val="222222"/>
                <w:lang w:eastAsia="en-AU"/>
              </w:rPr>
            </w:pPr>
            <w:r w:rsidRPr="00FD2CD3">
              <w:rPr>
                <w:rFonts w:eastAsia="Times New Roman"/>
                <w:b/>
                <w:color w:val="000000"/>
                <w:lang w:eastAsia="en-AU"/>
              </w:rPr>
              <w:t>Chiều cao ngọn lửa (m)</w:t>
            </w:r>
          </w:p>
        </w:tc>
        <w:tc>
          <w:tcPr>
            <w:tcW w:w="377" w:type="pct"/>
            <w:tcMar>
              <w:top w:w="0" w:type="dxa"/>
              <w:left w:w="30" w:type="dxa"/>
              <w:bottom w:w="0" w:type="dxa"/>
              <w:right w:w="30" w:type="dxa"/>
            </w:tcMar>
            <w:hideMark/>
          </w:tcPr>
          <w:p w14:paraId="0A4352E7" w14:textId="77777777" w:rsidR="00FD2CD3" w:rsidRPr="00FD2CD3" w:rsidRDefault="00FD2CD3" w:rsidP="006278CD">
            <w:pPr>
              <w:spacing w:before="100" w:beforeAutospacing="1" w:after="120" w:line="240" w:lineRule="auto"/>
              <w:jc w:val="center"/>
              <w:rPr>
                <w:rFonts w:eastAsia="Times New Roman"/>
                <w:b/>
                <w:color w:val="222222"/>
                <w:lang w:eastAsia="en-AU"/>
              </w:rPr>
            </w:pPr>
            <w:r w:rsidRPr="00FD2CD3">
              <w:rPr>
                <w:rFonts w:eastAsia="Times New Roman"/>
                <w:b/>
                <w:color w:val="000000"/>
                <w:lang w:eastAsia="en-AU"/>
              </w:rPr>
              <w:t>Xẻng</w:t>
            </w:r>
          </w:p>
        </w:tc>
        <w:tc>
          <w:tcPr>
            <w:tcW w:w="377" w:type="pct"/>
            <w:tcMar>
              <w:top w:w="0" w:type="dxa"/>
              <w:left w:w="30" w:type="dxa"/>
              <w:bottom w:w="0" w:type="dxa"/>
              <w:right w:w="30" w:type="dxa"/>
            </w:tcMar>
            <w:hideMark/>
          </w:tcPr>
          <w:p w14:paraId="53D00E95" w14:textId="77777777" w:rsidR="00FD2CD3" w:rsidRPr="00FD2CD3" w:rsidRDefault="00FD2CD3" w:rsidP="006278CD">
            <w:pPr>
              <w:spacing w:before="100" w:beforeAutospacing="1" w:after="120" w:line="240" w:lineRule="auto"/>
              <w:jc w:val="center"/>
              <w:rPr>
                <w:rFonts w:eastAsia="Times New Roman"/>
                <w:b/>
                <w:color w:val="222222"/>
                <w:lang w:eastAsia="en-AU"/>
              </w:rPr>
            </w:pPr>
            <w:r w:rsidRPr="00FD2CD3">
              <w:rPr>
                <w:rFonts w:eastAsia="Times New Roman"/>
                <w:b/>
                <w:color w:val="000000"/>
                <w:lang w:eastAsia="en-AU"/>
              </w:rPr>
              <w:t>Bàn dập</w:t>
            </w:r>
          </w:p>
        </w:tc>
        <w:tc>
          <w:tcPr>
            <w:tcW w:w="487" w:type="pct"/>
            <w:tcMar>
              <w:top w:w="0" w:type="dxa"/>
              <w:left w:w="30" w:type="dxa"/>
              <w:bottom w:w="0" w:type="dxa"/>
              <w:right w:w="30" w:type="dxa"/>
            </w:tcMar>
            <w:hideMark/>
          </w:tcPr>
          <w:p w14:paraId="6FCC397A" w14:textId="77777777" w:rsidR="00FD2CD3" w:rsidRPr="00FD2CD3" w:rsidRDefault="00FD2CD3" w:rsidP="006278CD">
            <w:pPr>
              <w:spacing w:before="100" w:beforeAutospacing="1" w:after="120" w:line="240" w:lineRule="auto"/>
              <w:jc w:val="center"/>
              <w:rPr>
                <w:rFonts w:eastAsia="Times New Roman"/>
                <w:b/>
                <w:color w:val="222222"/>
                <w:lang w:eastAsia="en-AU"/>
              </w:rPr>
            </w:pPr>
            <w:r w:rsidRPr="00FD2CD3">
              <w:rPr>
                <w:rFonts w:eastAsia="Times New Roman"/>
                <w:b/>
                <w:color w:val="000000"/>
                <w:lang w:eastAsia="en-AU"/>
              </w:rPr>
              <w:t>Cành cây tươi</w:t>
            </w:r>
          </w:p>
        </w:tc>
        <w:tc>
          <w:tcPr>
            <w:tcW w:w="542" w:type="pct"/>
            <w:tcMar>
              <w:top w:w="0" w:type="dxa"/>
              <w:left w:w="30" w:type="dxa"/>
              <w:bottom w:w="0" w:type="dxa"/>
              <w:right w:w="30" w:type="dxa"/>
            </w:tcMar>
            <w:hideMark/>
          </w:tcPr>
          <w:p w14:paraId="08C5E4E0" w14:textId="77777777" w:rsidR="00FD2CD3" w:rsidRPr="00FD2CD3" w:rsidRDefault="00FD2CD3" w:rsidP="006278CD">
            <w:pPr>
              <w:spacing w:before="100" w:beforeAutospacing="1" w:after="120" w:line="240" w:lineRule="auto"/>
              <w:jc w:val="center"/>
              <w:rPr>
                <w:rFonts w:eastAsia="Times New Roman"/>
                <w:b/>
                <w:color w:val="222222"/>
                <w:lang w:eastAsia="en-AU"/>
              </w:rPr>
            </w:pPr>
            <w:r w:rsidRPr="00FD2CD3">
              <w:rPr>
                <w:rFonts w:eastAsia="Times New Roman"/>
                <w:b/>
                <w:color w:val="000000"/>
                <w:lang w:eastAsia="en-AU"/>
              </w:rPr>
              <w:t>Bình bơm tay chữa cháy</w:t>
            </w:r>
          </w:p>
        </w:tc>
        <w:tc>
          <w:tcPr>
            <w:tcW w:w="377" w:type="pct"/>
            <w:tcMar>
              <w:top w:w="0" w:type="dxa"/>
              <w:left w:w="30" w:type="dxa"/>
              <w:bottom w:w="0" w:type="dxa"/>
              <w:right w:w="30" w:type="dxa"/>
            </w:tcMar>
            <w:hideMark/>
          </w:tcPr>
          <w:p w14:paraId="2AEA1A0D" w14:textId="77777777" w:rsidR="00FD2CD3" w:rsidRPr="00FD2CD3" w:rsidRDefault="00FD2CD3" w:rsidP="006278CD">
            <w:pPr>
              <w:spacing w:before="100" w:beforeAutospacing="1" w:after="120" w:line="240" w:lineRule="auto"/>
              <w:jc w:val="center"/>
              <w:rPr>
                <w:rFonts w:eastAsia="Times New Roman"/>
                <w:b/>
                <w:color w:val="222222"/>
                <w:lang w:eastAsia="en-AU"/>
              </w:rPr>
            </w:pPr>
            <w:r w:rsidRPr="00FD2CD3">
              <w:rPr>
                <w:rFonts w:eastAsia="Times New Roman"/>
                <w:b/>
                <w:color w:val="000000"/>
                <w:lang w:eastAsia="en-AU"/>
              </w:rPr>
              <w:t>Máy thổi gió</w:t>
            </w:r>
          </w:p>
        </w:tc>
        <w:tc>
          <w:tcPr>
            <w:tcW w:w="424" w:type="pct"/>
            <w:tcMar>
              <w:top w:w="0" w:type="dxa"/>
              <w:left w:w="30" w:type="dxa"/>
              <w:bottom w:w="0" w:type="dxa"/>
              <w:right w:w="30" w:type="dxa"/>
            </w:tcMar>
            <w:hideMark/>
          </w:tcPr>
          <w:p w14:paraId="71F632CC" w14:textId="77777777" w:rsidR="00FD2CD3" w:rsidRPr="00FD2CD3" w:rsidRDefault="00FD2CD3" w:rsidP="006278CD">
            <w:pPr>
              <w:spacing w:before="100" w:beforeAutospacing="1" w:after="120" w:line="240" w:lineRule="auto"/>
              <w:jc w:val="center"/>
              <w:rPr>
                <w:rFonts w:eastAsia="Times New Roman"/>
                <w:b/>
                <w:color w:val="222222"/>
                <w:lang w:eastAsia="en-AU"/>
              </w:rPr>
            </w:pPr>
            <w:r w:rsidRPr="00FD2CD3">
              <w:rPr>
                <w:rFonts w:eastAsia="Times New Roman"/>
                <w:b/>
                <w:color w:val="000000"/>
                <w:lang w:eastAsia="en-AU"/>
              </w:rPr>
              <w:t>Máy bơm nước</w:t>
            </w:r>
          </w:p>
        </w:tc>
        <w:tc>
          <w:tcPr>
            <w:tcW w:w="377" w:type="pct"/>
            <w:tcMar>
              <w:top w:w="0" w:type="dxa"/>
              <w:left w:w="30" w:type="dxa"/>
              <w:bottom w:w="0" w:type="dxa"/>
              <w:right w:w="30" w:type="dxa"/>
            </w:tcMar>
            <w:hideMark/>
          </w:tcPr>
          <w:p w14:paraId="0D07A04B" w14:textId="77777777" w:rsidR="00FD2CD3" w:rsidRPr="00FD2CD3" w:rsidRDefault="00FD2CD3" w:rsidP="006278CD">
            <w:pPr>
              <w:spacing w:before="100" w:beforeAutospacing="1" w:after="120" w:line="240" w:lineRule="auto"/>
              <w:jc w:val="center"/>
              <w:rPr>
                <w:rFonts w:eastAsia="Times New Roman"/>
                <w:b/>
                <w:color w:val="222222"/>
                <w:lang w:eastAsia="en-AU"/>
              </w:rPr>
            </w:pPr>
            <w:r w:rsidRPr="00FD2CD3">
              <w:rPr>
                <w:rFonts w:eastAsia="Times New Roman"/>
                <w:b/>
                <w:color w:val="000000"/>
                <w:lang w:eastAsia="en-AU"/>
              </w:rPr>
              <w:t>ô tô chữa cháy</w:t>
            </w:r>
          </w:p>
        </w:tc>
      </w:tr>
      <w:tr w:rsidR="00FD2CD3" w14:paraId="43EF1E57" w14:textId="77777777" w:rsidTr="006278CD">
        <w:trPr>
          <w:trHeight w:val="315"/>
        </w:trPr>
        <w:tc>
          <w:tcPr>
            <w:tcW w:w="1523" w:type="pct"/>
            <w:tcMar>
              <w:top w:w="0" w:type="dxa"/>
              <w:left w:w="30" w:type="dxa"/>
              <w:bottom w:w="0" w:type="dxa"/>
              <w:right w:w="30" w:type="dxa"/>
            </w:tcMar>
            <w:hideMark/>
          </w:tcPr>
          <w:p w14:paraId="3BC2A473" w14:textId="77777777" w:rsidR="00FD2CD3" w:rsidRPr="00FD2CD3" w:rsidRDefault="00FD2CD3" w:rsidP="006278CD">
            <w:pPr>
              <w:spacing w:before="100" w:beforeAutospacing="1" w:after="120" w:line="240" w:lineRule="auto"/>
              <w:jc w:val="left"/>
              <w:rPr>
                <w:rFonts w:eastAsia="Times New Roman"/>
                <w:color w:val="222222"/>
                <w:lang w:eastAsia="en-AU"/>
              </w:rPr>
            </w:pPr>
            <w:r w:rsidRPr="00FD2CD3">
              <w:rPr>
                <w:rFonts w:eastAsia="Times New Roman"/>
                <w:color w:val="000000"/>
                <w:lang w:eastAsia="en-AU"/>
              </w:rPr>
              <w:t>Cháy mặt đất chậm</w:t>
            </w:r>
          </w:p>
        </w:tc>
        <w:tc>
          <w:tcPr>
            <w:tcW w:w="518" w:type="pct"/>
            <w:tcMar>
              <w:top w:w="0" w:type="dxa"/>
              <w:left w:w="30" w:type="dxa"/>
              <w:bottom w:w="0" w:type="dxa"/>
              <w:right w:w="30" w:type="dxa"/>
            </w:tcMar>
            <w:hideMark/>
          </w:tcPr>
          <w:p w14:paraId="352BA738"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0,2</w:t>
            </w:r>
          </w:p>
        </w:tc>
        <w:tc>
          <w:tcPr>
            <w:tcW w:w="377" w:type="pct"/>
            <w:tcMar>
              <w:top w:w="0" w:type="dxa"/>
              <w:left w:w="30" w:type="dxa"/>
              <w:bottom w:w="0" w:type="dxa"/>
              <w:right w:w="30" w:type="dxa"/>
            </w:tcMar>
            <w:hideMark/>
          </w:tcPr>
          <w:p w14:paraId="66BAE835" w14:textId="77777777" w:rsidR="00FD2CD3" w:rsidRPr="00FD2CD3" w:rsidRDefault="00FD2CD3" w:rsidP="006278CD">
            <w:pPr>
              <w:spacing w:before="100" w:beforeAutospacing="1" w:after="120" w:line="240" w:lineRule="auto"/>
              <w:jc w:val="center"/>
              <w:rPr>
                <w:rFonts w:eastAsia="Times New Roman"/>
                <w:color w:val="000000" w:themeColor="text1"/>
                <w:lang w:eastAsia="en-AU"/>
              </w:rPr>
            </w:pPr>
            <w:r w:rsidRPr="00FD2CD3">
              <w:rPr>
                <w:rFonts w:eastAsia="Times New Roman"/>
                <w:color w:val="000000" w:themeColor="text1"/>
                <w:lang w:eastAsia="en-AU"/>
              </w:rPr>
              <w:t>X</w:t>
            </w:r>
          </w:p>
        </w:tc>
        <w:tc>
          <w:tcPr>
            <w:tcW w:w="377" w:type="pct"/>
            <w:tcMar>
              <w:top w:w="0" w:type="dxa"/>
              <w:left w:w="30" w:type="dxa"/>
              <w:bottom w:w="0" w:type="dxa"/>
              <w:right w:w="30" w:type="dxa"/>
            </w:tcMar>
            <w:hideMark/>
          </w:tcPr>
          <w:p w14:paraId="2B6B236E"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themeColor="text1"/>
                <w:lang w:eastAsia="en-AU"/>
              </w:rPr>
              <w:t>X</w:t>
            </w:r>
          </w:p>
        </w:tc>
        <w:tc>
          <w:tcPr>
            <w:tcW w:w="487" w:type="pct"/>
            <w:tcMar>
              <w:top w:w="0" w:type="dxa"/>
              <w:left w:w="30" w:type="dxa"/>
              <w:bottom w:w="0" w:type="dxa"/>
              <w:right w:w="30" w:type="dxa"/>
            </w:tcMar>
            <w:hideMark/>
          </w:tcPr>
          <w:p w14:paraId="483AF533"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542" w:type="pct"/>
            <w:tcMar>
              <w:top w:w="0" w:type="dxa"/>
              <w:left w:w="30" w:type="dxa"/>
              <w:bottom w:w="0" w:type="dxa"/>
              <w:right w:w="30" w:type="dxa"/>
            </w:tcMar>
            <w:hideMark/>
          </w:tcPr>
          <w:p w14:paraId="18DD6EE3"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377" w:type="pct"/>
            <w:tcMar>
              <w:top w:w="0" w:type="dxa"/>
              <w:left w:w="30" w:type="dxa"/>
              <w:bottom w:w="0" w:type="dxa"/>
              <w:right w:w="30" w:type="dxa"/>
            </w:tcMar>
            <w:hideMark/>
          </w:tcPr>
          <w:p w14:paraId="01F3A747"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424" w:type="pct"/>
            <w:tcMar>
              <w:top w:w="0" w:type="dxa"/>
              <w:left w:w="30" w:type="dxa"/>
              <w:bottom w:w="0" w:type="dxa"/>
              <w:right w:w="30" w:type="dxa"/>
            </w:tcMar>
            <w:hideMark/>
          </w:tcPr>
          <w:p w14:paraId="7B64F3BB"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377" w:type="pct"/>
            <w:tcMar>
              <w:top w:w="0" w:type="dxa"/>
              <w:left w:w="30" w:type="dxa"/>
              <w:bottom w:w="0" w:type="dxa"/>
              <w:right w:w="30" w:type="dxa"/>
            </w:tcMar>
            <w:hideMark/>
          </w:tcPr>
          <w:p w14:paraId="6AE73BD4"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r>
      <w:tr w:rsidR="00FD2CD3" w14:paraId="3EDB2490" w14:textId="77777777" w:rsidTr="006278CD">
        <w:trPr>
          <w:trHeight w:val="315"/>
        </w:trPr>
        <w:tc>
          <w:tcPr>
            <w:tcW w:w="1523" w:type="pct"/>
            <w:tcMar>
              <w:top w:w="0" w:type="dxa"/>
              <w:left w:w="30" w:type="dxa"/>
              <w:bottom w:w="0" w:type="dxa"/>
              <w:right w:w="30" w:type="dxa"/>
            </w:tcMar>
            <w:hideMark/>
          </w:tcPr>
          <w:p w14:paraId="476BBFDB" w14:textId="77777777" w:rsidR="00FD2CD3" w:rsidRPr="00FD2CD3" w:rsidRDefault="00FD2CD3" w:rsidP="006278CD">
            <w:pPr>
              <w:spacing w:before="100" w:beforeAutospacing="1" w:after="120" w:line="240" w:lineRule="auto"/>
              <w:jc w:val="left"/>
              <w:rPr>
                <w:rFonts w:eastAsia="Times New Roman"/>
                <w:color w:val="222222"/>
                <w:lang w:eastAsia="en-AU"/>
              </w:rPr>
            </w:pPr>
            <w:r w:rsidRPr="00FD2CD3">
              <w:rPr>
                <w:rFonts w:eastAsia="Times New Roman"/>
                <w:color w:val="000000"/>
                <w:lang w:eastAsia="en-AU"/>
              </w:rPr>
              <w:t>Cháy mặt đất trung bình</w:t>
            </w:r>
          </w:p>
        </w:tc>
        <w:tc>
          <w:tcPr>
            <w:tcW w:w="518" w:type="pct"/>
            <w:tcMar>
              <w:top w:w="0" w:type="dxa"/>
              <w:left w:w="30" w:type="dxa"/>
              <w:bottom w:w="0" w:type="dxa"/>
              <w:right w:w="30" w:type="dxa"/>
            </w:tcMar>
            <w:hideMark/>
          </w:tcPr>
          <w:p w14:paraId="0BABFCA5"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0,3</w:t>
            </w:r>
          </w:p>
        </w:tc>
        <w:tc>
          <w:tcPr>
            <w:tcW w:w="377" w:type="pct"/>
            <w:tcMar>
              <w:top w:w="0" w:type="dxa"/>
              <w:left w:w="30" w:type="dxa"/>
              <w:bottom w:w="0" w:type="dxa"/>
              <w:right w:w="30" w:type="dxa"/>
            </w:tcMar>
            <w:hideMark/>
          </w:tcPr>
          <w:p w14:paraId="6007EF60"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themeColor="text1"/>
                <w:lang w:eastAsia="en-AU"/>
              </w:rPr>
              <w:t>X</w:t>
            </w:r>
          </w:p>
        </w:tc>
        <w:tc>
          <w:tcPr>
            <w:tcW w:w="377" w:type="pct"/>
            <w:tcMar>
              <w:top w:w="0" w:type="dxa"/>
              <w:left w:w="30" w:type="dxa"/>
              <w:bottom w:w="0" w:type="dxa"/>
              <w:right w:w="30" w:type="dxa"/>
            </w:tcMar>
            <w:hideMark/>
          </w:tcPr>
          <w:p w14:paraId="2B7720E0"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themeColor="text1"/>
                <w:lang w:eastAsia="en-AU"/>
              </w:rPr>
              <w:t>X</w:t>
            </w:r>
          </w:p>
        </w:tc>
        <w:tc>
          <w:tcPr>
            <w:tcW w:w="487" w:type="pct"/>
            <w:tcMar>
              <w:top w:w="0" w:type="dxa"/>
              <w:left w:w="30" w:type="dxa"/>
              <w:bottom w:w="0" w:type="dxa"/>
              <w:right w:w="30" w:type="dxa"/>
            </w:tcMar>
            <w:hideMark/>
          </w:tcPr>
          <w:p w14:paraId="1434F38A"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542" w:type="pct"/>
            <w:tcMar>
              <w:top w:w="0" w:type="dxa"/>
              <w:left w:w="30" w:type="dxa"/>
              <w:bottom w:w="0" w:type="dxa"/>
              <w:right w:w="30" w:type="dxa"/>
            </w:tcMar>
            <w:hideMark/>
          </w:tcPr>
          <w:p w14:paraId="4E6FB785"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377" w:type="pct"/>
            <w:tcMar>
              <w:top w:w="0" w:type="dxa"/>
              <w:left w:w="30" w:type="dxa"/>
              <w:bottom w:w="0" w:type="dxa"/>
              <w:right w:w="30" w:type="dxa"/>
            </w:tcMar>
            <w:hideMark/>
          </w:tcPr>
          <w:p w14:paraId="2EE0409C"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424" w:type="pct"/>
            <w:tcMar>
              <w:top w:w="0" w:type="dxa"/>
              <w:left w:w="30" w:type="dxa"/>
              <w:bottom w:w="0" w:type="dxa"/>
              <w:right w:w="30" w:type="dxa"/>
            </w:tcMar>
            <w:hideMark/>
          </w:tcPr>
          <w:p w14:paraId="6C1B6B99"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377" w:type="pct"/>
            <w:tcMar>
              <w:top w:w="0" w:type="dxa"/>
              <w:left w:w="30" w:type="dxa"/>
              <w:bottom w:w="0" w:type="dxa"/>
              <w:right w:w="30" w:type="dxa"/>
            </w:tcMar>
            <w:hideMark/>
          </w:tcPr>
          <w:p w14:paraId="72FBBEFF"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r>
      <w:tr w:rsidR="00FD2CD3" w14:paraId="3396ABB9" w14:textId="77777777" w:rsidTr="006278CD">
        <w:trPr>
          <w:trHeight w:val="315"/>
        </w:trPr>
        <w:tc>
          <w:tcPr>
            <w:tcW w:w="1523" w:type="pct"/>
            <w:tcMar>
              <w:top w:w="0" w:type="dxa"/>
              <w:left w:w="30" w:type="dxa"/>
              <w:bottom w:w="0" w:type="dxa"/>
              <w:right w:w="30" w:type="dxa"/>
            </w:tcMar>
            <w:hideMark/>
          </w:tcPr>
          <w:p w14:paraId="78167FC0" w14:textId="77777777" w:rsidR="00FD2CD3" w:rsidRPr="00FD2CD3" w:rsidRDefault="00FD2CD3" w:rsidP="006278CD">
            <w:pPr>
              <w:spacing w:before="100" w:beforeAutospacing="1" w:after="120" w:line="240" w:lineRule="auto"/>
              <w:jc w:val="left"/>
              <w:rPr>
                <w:rFonts w:eastAsia="Times New Roman"/>
                <w:color w:val="222222"/>
                <w:lang w:eastAsia="en-AU"/>
              </w:rPr>
            </w:pPr>
            <w:r w:rsidRPr="00FD2CD3">
              <w:rPr>
                <w:rFonts w:eastAsia="Times New Roman"/>
                <w:color w:val="000000"/>
                <w:lang w:eastAsia="en-AU"/>
              </w:rPr>
              <w:t>Cháy mặt đất nhanh</w:t>
            </w:r>
          </w:p>
        </w:tc>
        <w:tc>
          <w:tcPr>
            <w:tcW w:w="518" w:type="pct"/>
            <w:tcMar>
              <w:top w:w="0" w:type="dxa"/>
              <w:left w:w="30" w:type="dxa"/>
              <w:bottom w:w="0" w:type="dxa"/>
              <w:right w:w="30" w:type="dxa"/>
            </w:tcMar>
            <w:hideMark/>
          </w:tcPr>
          <w:p w14:paraId="122FE7FB"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0,4</w:t>
            </w:r>
          </w:p>
        </w:tc>
        <w:tc>
          <w:tcPr>
            <w:tcW w:w="377" w:type="pct"/>
            <w:tcMar>
              <w:top w:w="0" w:type="dxa"/>
              <w:left w:w="30" w:type="dxa"/>
              <w:bottom w:w="0" w:type="dxa"/>
              <w:right w:w="30" w:type="dxa"/>
            </w:tcMar>
            <w:hideMark/>
          </w:tcPr>
          <w:p w14:paraId="52E34C25"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themeColor="text1"/>
                <w:lang w:eastAsia="en-AU"/>
              </w:rPr>
              <w:t>X</w:t>
            </w:r>
          </w:p>
        </w:tc>
        <w:tc>
          <w:tcPr>
            <w:tcW w:w="377" w:type="pct"/>
            <w:tcMar>
              <w:top w:w="0" w:type="dxa"/>
              <w:left w:w="30" w:type="dxa"/>
              <w:bottom w:w="0" w:type="dxa"/>
              <w:right w:w="30" w:type="dxa"/>
            </w:tcMar>
            <w:hideMark/>
          </w:tcPr>
          <w:p w14:paraId="74ECF79D"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themeColor="text1"/>
                <w:lang w:eastAsia="en-AU"/>
              </w:rPr>
              <w:t>X</w:t>
            </w:r>
          </w:p>
        </w:tc>
        <w:tc>
          <w:tcPr>
            <w:tcW w:w="487" w:type="pct"/>
            <w:tcMar>
              <w:top w:w="0" w:type="dxa"/>
              <w:left w:w="30" w:type="dxa"/>
              <w:bottom w:w="0" w:type="dxa"/>
              <w:right w:w="30" w:type="dxa"/>
            </w:tcMar>
            <w:hideMark/>
          </w:tcPr>
          <w:p w14:paraId="41E42983"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542" w:type="pct"/>
            <w:tcMar>
              <w:top w:w="0" w:type="dxa"/>
              <w:left w:w="30" w:type="dxa"/>
              <w:bottom w:w="0" w:type="dxa"/>
              <w:right w:w="30" w:type="dxa"/>
            </w:tcMar>
            <w:hideMark/>
          </w:tcPr>
          <w:p w14:paraId="69195A95"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377" w:type="pct"/>
            <w:tcMar>
              <w:top w:w="0" w:type="dxa"/>
              <w:left w:w="30" w:type="dxa"/>
              <w:bottom w:w="0" w:type="dxa"/>
              <w:right w:w="30" w:type="dxa"/>
            </w:tcMar>
            <w:hideMark/>
          </w:tcPr>
          <w:p w14:paraId="0CB4F7B9"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424" w:type="pct"/>
            <w:tcMar>
              <w:top w:w="0" w:type="dxa"/>
              <w:left w:w="30" w:type="dxa"/>
              <w:bottom w:w="0" w:type="dxa"/>
              <w:right w:w="30" w:type="dxa"/>
            </w:tcMar>
            <w:hideMark/>
          </w:tcPr>
          <w:p w14:paraId="159035C6"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377" w:type="pct"/>
            <w:tcMar>
              <w:top w:w="0" w:type="dxa"/>
              <w:left w:w="30" w:type="dxa"/>
              <w:bottom w:w="0" w:type="dxa"/>
              <w:right w:w="30" w:type="dxa"/>
            </w:tcMar>
            <w:hideMark/>
          </w:tcPr>
          <w:p w14:paraId="586B9DEE"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r>
      <w:tr w:rsidR="00FD2CD3" w14:paraId="0BD1AE36" w14:textId="77777777" w:rsidTr="006278CD">
        <w:trPr>
          <w:trHeight w:val="315"/>
        </w:trPr>
        <w:tc>
          <w:tcPr>
            <w:tcW w:w="1523" w:type="pct"/>
            <w:tcMar>
              <w:top w:w="0" w:type="dxa"/>
              <w:left w:w="30" w:type="dxa"/>
              <w:bottom w:w="0" w:type="dxa"/>
              <w:right w:w="30" w:type="dxa"/>
            </w:tcMar>
            <w:hideMark/>
          </w:tcPr>
          <w:p w14:paraId="3646A024" w14:textId="77777777" w:rsidR="00FD2CD3" w:rsidRPr="00FD2CD3" w:rsidRDefault="00FD2CD3" w:rsidP="006278CD">
            <w:pPr>
              <w:spacing w:before="100" w:beforeAutospacing="1" w:after="120" w:line="240" w:lineRule="auto"/>
              <w:jc w:val="left"/>
              <w:rPr>
                <w:rFonts w:eastAsia="Times New Roman"/>
                <w:color w:val="222222"/>
                <w:lang w:eastAsia="en-AU"/>
              </w:rPr>
            </w:pPr>
            <w:r w:rsidRPr="00FD2CD3">
              <w:rPr>
                <w:rFonts w:eastAsia="Times New Roman"/>
                <w:color w:val="000000"/>
                <w:lang w:eastAsia="en-AU"/>
              </w:rPr>
              <w:t>Cháy mặt đất và cháy than bùn nhanh</w:t>
            </w:r>
          </w:p>
        </w:tc>
        <w:tc>
          <w:tcPr>
            <w:tcW w:w="518" w:type="pct"/>
            <w:tcMar>
              <w:top w:w="0" w:type="dxa"/>
              <w:left w:w="30" w:type="dxa"/>
              <w:bottom w:w="0" w:type="dxa"/>
              <w:right w:w="30" w:type="dxa"/>
            </w:tcMar>
            <w:hideMark/>
          </w:tcPr>
          <w:p w14:paraId="4E7A46F1"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0,4</w:t>
            </w:r>
          </w:p>
        </w:tc>
        <w:tc>
          <w:tcPr>
            <w:tcW w:w="377" w:type="pct"/>
            <w:tcMar>
              <w:top w:w="0" w:type="dxa"/>
              <w:left w:w="30" w:type="dxa"/>
              <w:bottom w:w="0" w:type="dxa"/>
              <w:right w:w="30" w:type="dxa"/>
            </w:tcMar>
            <w:hideMark/>
          </w:tcPr>
          <w:p w14:paraId="4400586D"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themeColor="text1"/>
                <w:lang w:eastAsia="en-AU"/>
              </w:rPr>
              <w:t>X</w:t>
            </w:r>
          </w:p>
        </w:tc>
        <w:tc>
          <w:tcPr>
            <w:tcW w:w="377" w:type="pct"/>
            <w:tcMar>
              <w:top w:w="0" w:type="dxa"/>
              <w:left w:w="30" w:type="dxa"/>
              <w:bottom w:w="0" w:type="dxa"/>
              <w:right w:w="30" w:type="dxa"/>
            </w:tcMar>
            <w:hideMark/>
          </w:tcPr>
          <w:p w14:paraId="5C4D355F"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themeColor="text1"/>
                <w:lang w:eastAsia="en-AU"/>
              </w:rPr>
              <w:t>X</w:t>
            </w:r>
          </w:p>
        </w:tc>
        <w:tc>
          <w:tcPr>
            <w:tcW w:w="487" w:type="pct"/>
            <w:tcMar>
              <w:top w:w="0" w:type="dxa"/>
              <w:left w:w="30" w:type="dxa"/>
              <w:bottom w:w="0" w:type="dxa"/>
              <w:right w:w="30" w:type="dxa"/>
            </w:tcMar>
            <w:hideMark/>
          </w:tcPr>
          <w:p w14:paraId="19056D4F"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542" w:type="pct"/>
            <w:tcMar>
              <w:top w:w="0" w:type="dxa"/>
              <w:left w:w="30" w:type="dxa"/>
              <w:bottom w:w="0" w:type="dxa"/>
              <w:right w:w="30" w:type="dxa"/>
            </w:tcMar>
            <w:hideMark/>
          </w:tcPr>
          <w:p w14:paraId="003F237B"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377" w:type="pct"/>
            <w:tcMar>
              <w:top w:w="0" w:type="dxa"/>
              <w:left w:w="30" w:type="dxa"/>
              <w:bottom w:w="0" w:type="dxa"/>
              <w:right w:w="30" w:type="dxa"/>
            </w:tcMar>
            <w:hideMark/>
          </w:tcPr>
          <w:p w14:paraId="1140C681"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424" w:type="pct"/>
            <w:tcMar>
              <w:top w:w="0" w:type="dxa"/>
              <w:left w:w="30" w:type="dxa"/>
              <w:bottom w:w="0" w:type="dxa"/>
              <w:right w:w="30" w:type="dxa"/>
            </w:tcMar>
            <w:hideMark/>
          </w:tcPr>
          <w:p w14:paraId="7D0C0BC4"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377" w:type="pct"/>
            <w:tcMar>
              <w:top w:w="0" w:type="dxa"/>
              <w:left w:w="30" w:type="dxa"/>
              <w:bottom w:w="0" w:type="dxa"/>
              <w:right w:w="30" w:type="dxa"/>
            </w:tcMar>
            <w:hideMark/>
          </w:tcPr>
          <w:p w14:paraId="522C62A8"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r>
      <w:tr w:rsidR="00FD2CD3" w14:paraId="569756B4" w14:textId="77777777" w:rsidTr="006278CD">
        <w:trPr>
          <w:trHeight w:val="315"/>
        </w:trPr>
        <w:tc>
          <w:tcPr>
            <w:tcW w:w="1523" w:type="pct"/>
            <w:tcMar>
              <w:top w:w="0" w:type="dxa"/>
              <w:left w:w="30" w:type="dxa"/>
              <w:bottom w:w="0" w:type="dxa"/>
              <w:right w:w="30" w:type="dxa"/>
            </w:tcMar>
            <w:hideMark/>
          </w:tcPr>
          <w:p w14:paraId="061505AB" w14:textId="77777777" w:rsidR="00FD2CD3" w:rsidRPr="00FD2CD3" w:rsidRDefault="00FD2CD3" w:rsidP="006278CD">
            <w:pPr>
              <w:spacing w:before="100" w:beforeAutospacing="1" w:after="120" w:line="240" w:lineRule="auto"/>
              <w:jc w:val="left"/>
              <w:rPr>
                <w:rFonts w:eastAsia="Times New Roman"/>
                <w:color w:val="222222"/>
                <w:lang w:eastAsia="en-AU"/>
              </w:rPr>
            </w:pPr>
            <w:r w:rsidRPr="00FD2CD3">
              <w:rPr>
                <w:rFonts w:eastAsia="Times New Roman"/>
                <w:color w:val="000000"/>
                <w:lang w:eastAsia="en-AU"/>
              </w:rPr>
              <w:t>Cháy mặt đất và cháy tán trung bình</w:t>
            </w:r>
          </w:p>
        </w:tc>
        <w:tc>
          <w:tcPr>
            <w:tcW w:w="518" w:type="pct"/>
            <w:tcMar>
              <w:top w:w="0" w:type="dxa"/>
              <w:left w:w="30" w:type="dxa"/>
              <w:bottom w:w="0" w:type="dxa"/>
              <w:right w:w="30" w:type="dxa"/>
            </w:tcMar>
            <w:hideMark/>
          </w:tcPr>
          <w:p w14:paraId="6F871F80"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0,8</w:t>
            </w:r>
          </w:p>
        </w:tc>
        <w:tc>
          <w:tcPr>
            <w:tcW w:w="377" w:type="pct"/>
            <w:tcMar>
              <w:top w:w="0" w:type="dxa"/>
              <w:left w:w="30" w:type="dxa"/>
              <w:bottom w:w="0" w:type="dxa"/>
              <w:right w:w="30" w:type="dxa"/>
            </w:tcMar>
            <w:hideMark/>
          </w:tcPr>
          <w:p w14:paraId="2DD05C0D"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377" w:type="pct"/>
            <w:tcMar>
              <w:top w:w="0" w:type="dxa"/>
              <w:left w:w="30" w:type="dxa"/>
              <w:bottom w:w="0" w:type="dxa"/>
              <w:right w:w="30" w:type="dxa"/>
            </w:tcMar>
            <w:hideMark/>
          </w:tcPr>
          <w:p w14:paraId="2D681D97"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487" w:type="pct"/>
            <w:tcMar>
              <w:top w:w="0" w:type="dxa"/>
              <w:left w:w="30" w:type="dxa"/>
              <w:bottom w:w="0" w:type="dxa"/>
              <w:right w:w="30" w:type="dxa"/>
            </w:tcMar>
            <w:hideMark/>
          </w:tcPr>
          <w:p w14:paraId="0E43EC8C"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542" w:type="pct"/>
            <w:tcMar>
              <w:top w:w="0" w:type="dxa"/>
              <w:left w:w="30" w:type="dxa"/>
              <w:bottom w:w="0" w:type="dxa"/>
              <w:right w:w="30" w:type="dxa"/>
            </w:tcMar>
            <w:hideMark/>
          </w:tcPr>
          <w:p w14:paraId="5ED65D4C"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377" w:type="pct"/>
            <w:tcMar>
              <w:top w:w="0" w:type="dxa"/>
              <w:left w:w="30" w:type="dxa"/>
              <w:bottom w:w="0" w:type="dxa"/>
              <w:right w:w="30" w:type="dxa"/>
            </w:tcMar>
            <w:hideMark/>
          </w:tcPr>
          <w:p w14:paraId="60C60D6A"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424" w:type="pct"/>
            <w:tcMar>
              <w:top w:w="0" w:type="dxa"/>
              <w:left w:w="30" w:type="dxa"/>
              <w:bottom w:w="0" w:type="dxa"/>
              <w:right w:w="30" w:type="dxa"/>
            </w:tcMar>
            <w:hideMark/>
          </w:tcPr>
          <w:p w14:paraId="28FD8F6C"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377" w:type="pct"/>
            <w:tcMar>
              <w:top w:w="0" w:type="dxa"/>
              <w:left w:w="30" w:type="dxa"/>
              <w:bottom w:w="0" w:type="dxa"/>
              <w:right w:w="30" w:type="dxa"/>
            </w:tcMar>
            <w:hideMark/>
          </w:tcPr>
          <w:p w14:paraId="2273FC00"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r>
      <w:tr w:rsidR="00FD2CD3" w14:paraId="508AE9C7" w14:textId="77777777" w:rsidTr="006278CD">
        <w:trPr>
          <w:trHeight w:val="315"/>
        </w:trPr>
        <w:tc>
          <w:tcPr>
            <w:tcW w:w="1523" w:type="pct"/>
            <w:tcMar>
              <w:top w:w="0" w:type="dxa"/>
              <w:left w:w="30" w:type="dxa"/>
              <w:bottom w:w="0" w:type="dxa"/>
              <w:right w:w="30" w:type="dxa"/>
            </w:tcMar>
            <w:hideMark/>
          </w:tcPr>
          <w:p w14:paraId="06E614E8" w14:textId="77777777" w:rsidR="00FD2CD3" w:rsidRPr="00FD2CD3" w:rsidRDefault="00FD2CD3" w:rsidP="006278CD">
            <w:pPr>
              <w:spacing w:before="100" w:beforeAutospacing="1" w:after="120" w:line="240" w:lineRule="auto"/>
              <w:jc w:val="left"/>
              <w:rPr>
                <w:rFonts w:eastAsia="Times New Roman"/>
                <w:color w:val="222222"/>
                <w:lang w:eastAsia="en-AU"/>
              </w:rPr>
            </w:pPr>
            <w:r w:rsidRPr="00FD2CD3">
              <w:rPr>
                <w:rFonts w:eastAsia="Times New Roman"/>
                <w:color w:val="000000"/>
                <w:lang w:eastAsia="en-AU"/>
              </w:rPr>
              <w:t>Cháy mặt đất và cháy tán nhanh</w:t>
            </w:r>
          </w:p>
        </w:tc>
        <w:tc>
          <w:tcPr>
            <w:tcW w:w="518" w:type="pct"/>
            <w:tcMar>
              <w:top w:w="0" w:type="dxa"/>
              <w:left w:w="30" w:type="dxa"/>
              <w:bottom w:w="0" w:type="dxa"/>
              <w:right w:w="30" w:type="dxa"/>
            </w:tcMar>
            <w:hideMark/>
          </w:tcPr>
          <w:p w14:paraId="43BCAFC5"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1,2</w:t>
            </w:r>
          </w:p>
        </w:tc>
        <w:tc>
          <w:tcPr>
            <w:tcW w:w="377" w:type="pct"/>
            <w:tcMar>
              <w:top w:w="0" w:type="dxa"/>
              <w:left w:w="30" w:type="dxa"/>
              <w:bottom w:w="0" w:type="dxa"/>
              <w:right w:w="30" w:type="dxa"/>
            </w:tcMar>
            <w:hideMark/>
          </w:tcPr>
          <w:p w14:paraId="38AFE7D7"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377" w:type="pct"/>
            <w:tcMar>
              <w:top w:w="0" w:type="dxa"/>
              <w:left w:w="30" w:type="dxa"/>
              <w:bottom w:w="0" w:type="dxa"/>
              <w:right w:w="30" w:type="dxa"/>
            </w:tcMar>
            <w:hideMark/>
          </w:tcPr>
          <w:p w14:paraId="4F5E03B0"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487" w:type="pct"/>
            <w:tcMar>
              <w:top w:w="0" w:type="dxa"/>
              <w:left w:w="30" w:type="dxa"/>
              <w:bottom w:w="0" w:type="dxa"/>
              <w:right w:w="30" w:type="dxa"/>
            </w:tcMar>
            <w:hideMark/>
          </w:tcPr>
          <w:p w14:paraId="64C055F2"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542" w:type="pct"/>
            <w:tcMar>
              <w:top w:w="0" w:type="dxa"/>
              <w:left w:w="30" w:type="dxa"/>
              <w:bottom w:w="0" w:type="dxa"/>
              <w:right w:w="30" w:type="dxa"/>
            </w:tcMar>
            <w:hideMark/>
          </w:tcPr>
          <w:p w14:paraId="41AE0B0B"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377" w:type="pct"/>
            <w:tcMar>
              <w:top w:w="0" w:type="dxa"/>
              <w:left w:w="30" w:type="dxa"/>
              <w:bottom w:w="0" w:type="dxa"/>
              <w:right w:w="30" w:type="dxa"/>
            </w:tcMar>
            <w:hideMark/>
          </w:tcPr>
          <w:p w14:paraId="4CEA6E93"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424" w:type="pct"/>
            <w:tcMar>
              <w:top w:w="0" w:type="dxa"/>
              <w:left w:w="30" w:type="dxa"/>
              <w:bottom w:w="0" w:type="dxa"/>
              <w:right w:w="30" w:type="dxa"/>
            </w:tcMar>
            <w:hideMark/>
          </w:tcPr>
          <w:p w14:paraId="58A0E57A"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377" w:type="pct"/>
            <w:tcMar>
              <w:top w:w="0" w:type="dxa"/>
              <w:left w:w="30" w:type="dxa"/>
              <w:bottom w:w="0" w:type="dxa"/>
              <w:right w:w="30" w:type="dxa"/>
            </w:tcMar>
            <w:hideMark/>
          </w:tcPr>
          <w:p w14:paraId="2F905EA0"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r>
      <w:tr w:rsidR="00FD2CD3" w14:paraId="02AEEA1A" w14:textId="77777777" w:rsidTr="006278CD">
        <w:trPr>
          <w:trHeight w:val="315"/>
        </w:trPr>
        <w:tc>
          <w:tcPr>
            <w:tcW w:w="1523" w:type="pct"/>
            <w:tcMar>
              <w:top w:w="0" w:type="dxa"/>
              <w:left w:w="30" w:type="dxa"/>
              <w:bottom w:w="0" w:type="dxa"/>
              <w:right w:w="30" w:type="dxa"/>
            </w:tcMar>
            <w:hideMark/>
          </w:tcPr>
          <w:p w14:paraId="7C376655" w14:textId="77777777" w:rsidR="00FD2CD3" w:rsidRPr="00FD2CD3" w:rsidRDefault="00FD2CD3" w:rsidP="006278CD">
            <w:pPr>
              <w:spacing w:before="100" w:beforeAutospacing="1" w:after="120" w:line="240" w:lineRule="auto"/>
              <w:jc w:val="left"/>
              <w:rPr>
                <w:rFonts w:eastAsia="Times New Roman"/>
                <w:color w:val="222222"/>
                <w:lang w:eastAsia="en-AU"/>
              </w:rPr>
            </w:pPr>
            <w:r w:rsidRPr="00FD2CD3">
              <w:rPr>
                <w:rFonts w:eastAsia="Times New Roman"/>
                <w:color w:val="000000"/>
                <w:lang w:eastAsia="en-AU"/>
              </w:rPr>
              <w:t>Cháy mặt đất, cháy tán và cháy than bùn trung bình</w:t>
            </w:r>
          </w:p>
        </w:tc>
        <w:tc>
          <w:tcPr>
            <w:tcW w:w="518" w:type="pct"/>
            <w:tcMar>
              <w:top w:w="0" w:type="dxa"/>
              <w:left w:w="30" w:type="dxa"/>
              <w:bottom w:w="0" w:type="dxa"/>
              <w:right w:w="30" w:type="dxa"/>
            </w:tcMar>
            <w:hideMark/>
          </w:tcPr>
          <w:p w14:paraId="745DD26C"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0,8</w:t>
            </w:r>
          </w:p>
        </w:tc>
        <w:tc>
          <w:tcPr>
            <w:tcW w:w="377" w:type="pct"/>
            <w:tcMar>
              <w:top w:w="0" w:type="dxa"/>
              <w:left w:w="30" w:type="dxa"/>
              <w:bottom w:w="0" w:type="dxa"/>
              <w:right w:w="30" w:type="dxa"/>
            </w:tcMar>
            <w:hideMark/>
          </w:tcPr>
          <w:p w14:paraId="4E5E69B4"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377" w:type="pct"/>
            <w:tcMar>
              <w:top w:w="0" w:type="dxa"/>
              <w:left w:w="30" w:type="dxa"/>
              <w:bottom w:w="0" w:type="dxa"/>
              <w:right w:w="30" w:type="dxa"/>
            </w:tcMar>
            <w:hideMark/>
          </w:tcPr>
          <w:p w14:paraId="1709EA98"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487" w:type="pct"/>
            <w:tcMar>
              <w:top w:w="0" w:type="dxa"/>
              <w:left w:w="30" w:type="dxa"/>
              <w:bottom w:w="0" w:type="dxa"/>
              <w:right w:w="30" w:type="dxa"/>
            </w:tcMar>
            <w:hideMark/>
          </w:tcPr>
          <w:p w14:paraId="727998A4"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542" w:type="pct"/>
            <w:tcMar>
              <w:top w:w="0" w:type="dxa"/>
              <w:left w:w="30" w:type="dxa"/>
              <w:bottom w:w="0" w:type="dxa"/>
              <w:right w:w="30" w:type="dxa"/>
            </w:tcMar>
            <w:hideMark/>
          </w:tcPr>
          <w:p w14:paraId="3DE1BA19"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377" w:type="pct"/>
            <w:tcMar>
              <w:top w:w="0" w:type="dxa"/>
              <w:left w:w="30" w:type="dxa"/>
              <w:bottom w:w="0" w:type="dxa"/>
              <w:right w:w="30" w:type="dxa"/>
            </w:tcMar>
            <w:hideMark/>
          </w:tcPr>
          <w:p w14:paraId="17AD27ED"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424" w:type="pct"/>
            <w:tcMar>
              <w:top w:w="0" w:type="dxa"/>
              <w:left w:w="30" w:type="dxa"/>
              <w:bottom w:w="0" w:type="dxa"/>
              <w:right w:w="30" w:type="dxa"/>
            </w:tcMar>
            <w:hideMark/>
          </w:tcPr>
          <w:p w14:paraId="68E17694"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377" w:type="pct"/>
            <w:tcMar>
              <w:top w:w="0" w:type="dxa"/>
              <w:left w:w="30" w:type="dxa"/>
              <w:bottom w:w="0" w:type="dxa"/>
              <w:right w:w="30" w:type="dxa"/>
            </w:tcMar>
            <w:hideMark/>
          </w:tcPr>
          <w:p w14:paraId="2C8EF08C"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r>
      <w:tr w:rsidR="00FD2CD3" w14:paraId="173855CC" w14:textId="77777777" w:rsidTr="006278CD">
        <w:trPr>
          <w:trHeight w:val="315"/>
        </w:trPr>
        <w:tc>
          <w:tcPr>
            <w:tcW w:w="1523" w:type="pct"/>
            <w:tcMar>
              <w:top w:w="0" w:type="dxa"/>
              <w:left w:w="30" w:type="dxa"/>
              <w:bottom w:w="0" w:type="dxa"/>
              <w:right w:w="30" w:type="dxa"/>
            </w:tcMar>
            <w:hideMark/>
          </w:tcPr>
          <w:p w14:paraId="0B57A69D" w14:textId="77777777" w:rsidR="00FD2CD3" w:rsidRPr="00FD2CD3" w:rsidRDefault="00FD2CD3" w:rsidP="006278CD">
            <w:pPr>
              <w:spacing w:before="100" w:beforeAutospacing="1" w:after="120" w:line="240" w:lineRule="auto"/>
              <w:rPr>
                <w:rFonts w:eastAsia="Times New Roman"/>
                <w:color w:val="222222"/>
                <w:lang w:eastAsia="en-AU"/>
              </w:rPr>
            </w:pPr>
            <w:r w:rsidRPr="00FD2CD3">
              <w:rPr>
                <w:rFonts w:eastAsia="Times New Roman"/>
                <w:color w:val="000000"/>
                <w:lang w:eastAsia="en-AU"/>
              </w:rPr>
              <w:t>Cháy mặt đất, cháy than bùn và cháy tán nhanh</w:t>
            </w:r>
          </w:p>
        </w:tc>
        <w:tc>
          <w:tcPr>
            <w:tcW w:w="518" w:type="pct"/>
            <w:tcMar>
              <w:top w:w="0" w:type="dxa"/>
              <w:left w:w="30" w:type="dxa"/>
              <w:bottom w:w="0" w:type="dxa"/>
              <w:right w:w="30" w:type="dxa"/>
            </w:tcMar>
            <w:hideMark/>
          </w:tcPr>
          <w:p w14:paraId="3C9F8D3C"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2,0</w:t>
            </w:r>
          </w:p>
        </w:tc>
        <w:tc>
          <w:tcPr>
            <w:tcW w:w="377" w:type="pct"/>
            <w:tcMar>
              <w:top w:w="0" w:type="dxa"/>
              <w:left w:w="30" w:type="dxa"/>
              <w:bottom w:w="0" w:type="dxa"/>
              <w:right w:w="30" w:type="dxa"/>
            </w:tcMar>
            <w:hideMark/>
          </w:tcPr>
          <w:p w14:paraId="4FFA0A1B"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377" w:type="pct"/>
            <w:tcMar>
              <w:top w:w="0" w:type="dxa"/>
              <w:left w:w="30" w:type="dxa"/>
              <w:bottom w:w="0" w:type="dxa"/>
              <w:right w:w="30" w:type="dxa"/>
            </w:tcMar>
            <w:hideMark/>
          </w:tcPr>
          <w:p w14:paraId="46629E20"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487" w:type="pct"/>
            <w:tcMar>
              <w:top w:w="0" w:type="dxa"/>
              <w:left w:w="30" w:type="dxa"/>
              <w:bottom w:w="0" w:type="dxa"/>
              <w:right w:w="30" w:type="dxa"/>
            </w:tcMar>
            <w:hideMark/>
          </w:tcPr>
          <w:p w14:paraId="5059162E"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542" w:type="pct"/>
            <w:tcMar>
              <w:top w:w="0" w:type="dxa"/>
              <w:left w:w="30" w:type="dxa"/>
              <w:bottom w:w="0" w:type="dxa"/>
              <w:right w:w="30" w:type="dxa"/>
            </w:tcMar>
            <w:hideMark/>
          </w:tcPr>
          <w:p w14:paraId="04B4B36A"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377" w:type="pct"/>
            <w:tcMar>
              <w:top w:w="0" w:type="dxa"/>
              <w:left w:w="30" w:type="dxa"/>
              <w:bottom w:w="0" w:type="dxa"/>
              <w:right w:w="30" w:type="dxa"/>
            </w:tcMar>
            <w:hideMark/>
          </w:tcPr>
          <w:p w14:paraId="23538EAD"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222222"/>
                <w:lang w:eastAsia="en-AU"/>
              </w:rPr>
              <w:t> </w:t>
            </w:r>
          </w:p>
        </w:tc>
        <w:tc>
          <w:tcPr>
            <w:tcW w:w="424" w:type="pct"/>
            <w:tcMar>
              <w:top w:w="0" w:type="dxa"/>
              <w:left w:w="30" w:type="dxa"/>
              <w:bottom w:w="0" w:type="dxa"/>
              <w:right w:w="30" w:type="dxa"/>
            </w:tcMar>
            <w:hideMark/>
          </w:tcPr>
          <w:p w14:paraId="579539EB"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c>
          <w:tcPr>
            <w:tcW w:w="377" w:type="pct"/>
            <w:tcMar>
              <w:top w:w="0" w:type="dxa"/>
              <w:left w:w="30" w:type="dxa"/>
              <w:bottom w:w="0" w:type="dxa"/>
              <w:right w:w="30" w:type="dxa"/>
            </w:tcMar>
            <w:hideMark/>
          </w:tcPr>
          <w:p w14:paraId="12DBD99F" w14:textId="77777777" w:rsidR="00FD2CD3" w:rsidRPr="00FD2CD3" w:rsidRDefault="00FD2CD3" w:rsidP="006278CD">
            <w:pPr>
              <w:spacing w:before="100" w:beforeAutospacing="1" w:after="120" w:line="240" w:lineRule="auto"/>
              <w:jc w:val="center"/>
              <w:rPr>
                <w:rFonts w:eastAsia="Times New Roman"/>
                <w:color w:val="222222"/>
                <w:lang w:eastAsia="en-AU"/>
              </w:rPr>
            </w:pPr>
            <w:r w:rsidRPr="00FD2CD3">
              <w:rPr>
                <w:rFonts w:eastAsia="Times New Roman"/>
                <w:color w:val="000000"/>
                <w:lang w:eastAsia="en-AU"/>
              </w:rPr>
              <w:t>X</w:t>
            </w:r>
          </w:p>
        </w:tc>
      </w:tr>
    </w:tbl>
    <w:p w14:paraId="67402CF4" w14:textId="77777777" w:rsidR="00FD2CD3" w:rsidRPr="001471AD" w:rsidRDefault="00FD2CD3" w:rsidP="00FD2CD3">
      <w:pPr>
        <w:pStyle w:val="a1"/>
        <w:spacing w:line="360" w:lineRule="auto"/>
        <w:contextualSpacing/>
        <w:jc w:val="center"/>
        <w:rPr>
          <w:rFonts w:ascii="Arial" w:hAnsi="Arial" w:cs="Arial"/>
          <w:b w:val="0"/>
          <w:sz w:val="22"/>
          <w:szCs w:val="22"/>
        </w:rPr>
      </w:pPr>
    </w:p>
    <w:p w14:paraId="5BDF9A60" w14:textId="77777777" w:rsidR="005250C6" w:rsidRDefault="005250C6" w:rsidP="0016216B">
      <w:pPr>
        <w:rPr>
          <w:b/>
          <w:bCs w:val="0"/>
          <w:color w:val="FF0000"/>
          <w:sz w:val="24"/>
          <w:szCs w:val="24"/>
        </w:rPr>
      </w:pPr>
    </w:p>
    <w:p w14:paraId="18FABF5B" w14:textId="77777777" w:rsidR="00FD2CD3" w:rsidRDefault="00FD2CD3" w:rsidP="0016216B">
      <w:pPr>
        <w:rPr>
          <w:b/>
          <w:bCs w:val="0"/>
          <w:color w:val="FF0000"/>
          <w:sz w:val="24"/>
          <w:szCs w:val="24"/>
        </w:rPr>
      </w:pPr>
    </w:p>
    <w:p w14:paraId="668BCDC3" w14:textId="77777777" w:rsidR="00FD2CD3" w:rsidRDefault="00FD2CD3" w:rsidP="0016216B">
      <w:pPr>
        <w:rPr>
          <w:b/>
          <w:bCs w:val="0"/>
          <w:color w:val="FF0000"/>
          <w:sz w:val="24"/>
          <w:szCs w:val="24"/>
        </w:rPr>
      </w:pPr>
    </w:p>
    <w:p w14:paraId="144EA1B3" w14:textId="24096F2C" w:rsidR="00872A9B" w:rsidRPr="00C74C81" w:rsidRDefault="00872A9B" w:rsidP="00FD2CD3">
      <w:pPr>
        <w:pStyle w:val="a1"/>
        <w:spacing w:after="120" w:line="360" w:lineRule="auto"/>
        <w:ind w:right="-11"/>
        <w:jc w:val="center"/>
        <w:rPr>
          <w:rFonts w:ascii="Arial" w:hAnsi="Arial" w:cs="Arial"/>
          <w:sz w:val="26"/>
        </w:rPr>
      </w:pPr>
      <w:bookmarkStart w:id="4" w:name="_Toc93182824"/>
      <w:bookmarkStart w:id="5" w:name="_Toc93267188"/>
      <w:bookmarkStart w:id="6" w:name="_Toc94271326"/>
      <w:bookmarkStart w:id="7" w:name="_Toc95688626"/>
      <w:r w:rsidRPr="00C74C81">
        <w:rPr>
          <w:rFonts w:ascii="Arial" w:hAnsi="Arial" w:cs="Arial"/>
          <w:sz w:val="26"/>
        </w:rPr>
        <w:lastRenderedPageBreak/>
        <w:t>T</w:t>
      </w:r>
      <w:r w:rsidR="00FD2CD3">
        <w:rPr>
          <w:rFonts w:ascii="Arial" w:hAnsi="Arial" w:cs="Arial"/>
          <w:sz w:val="26"/>
        </w:rPr>
        <w:t>hư mục t</w:t>
      </w:r>
      <w:r w:rsidRPr="00C74C81">
        <w:rPr>
          <w:rFonts w:ascii="Arial" w:hAnsi="Arial" w:cs="Arial"/>
          <w:sz w:val="26"/>
        </w:rPr>
        <w:t>ài liệu tham khảo</w:t>
      </w:r>
    </w:p>
    <w:p w14:paraId="511A409F" w14:textId="12635DF6" w:rsidR="00FD2CD3" w:rsidRPr="00FD2CD3" w:rsidRDefault="00FD2CD3" w:rsidP="00B42D64">
      <w:pPr>
        <w:pStyle w:val="a1"/>
        <w:spacing w:after="120" w:line="360" w:lineRule="auto"/>
        <w:ind w:right="-11"/>
        <w:rPr>
          <w:rFonts w:ascii="Arial" w:hAnsi="Arial" w:cs="Arial"/>
          <w:b w:val="0"/>
          <w:sz w:val="22"/>
          <w:szCs w:val="22"/>
        </w:rPr>
      </w:pPr>
      <w:r w:rsidRPr="00FD2CD3">
        <w:rPr>
          <w:rFonts w:ascii="Arial" w:hAnsi="Arial" w:cs="Arial"/>
          <w:b w:val="0"/>
          <w:sz w:val="22"/>
          <w:szCs w:val="22"/>
        </w:rPr>
        <w:t>[1] Luật số: 16/2017/QH14 Luật Lâm nghiệp</w:t>
      </w:r>
    </w:p>
    <w:p w14:paraId="3CC6F983" w14:textId="0918701A" w:rsidR="00FD2CD3" w:rsidRDefault="00FD2CD3" w:rsidP="00B42D64">
      <w:pPr>
        <w:pStyle w:val="a1"/>
        <w:spacing w:after="120" w:line="360" w:lineRule="auto"/>
        <w:ind w:right="-11"/>
        <w:rPr>
          <w:rFonts w:ascii="Arial" w:hAnsi="Arial" w:cs="Arial"/>
          <w:b w:val="0"/>
          <w:sz w:val="22"/>
          <w:szCs w:val="22"/>
        </w:rPr>
      </w:pPr>
      <w:r w:rsidRPr="00FD2CD3">
        <w:rPr>
          <w:rFonts w:ascii="Arial" w:hAnsi="Arial" w:cs="Arial"/>
          <w:b w:val="0"/>
          <w:sz w:val="22"/>
          <w:szCs w:val="22"/>
        </w:rPr>
        <w:t>[2] Nghị định số 156/2018/NĐ-CP ngày16/11/2018 về quy định chi tiết thi hành một số Điều của Luật Lâm nghiệp và Nghị định 83/2020/NĐ-CP ngày 15/7/2020 sửa đổi, bổ sung một số điều của Nghị định 156/2018/NĐ-CP;</w:t>
      </w:r>
    </w:p>
    <w:p w14:paraId="279E0AFF" w14:textId="65799AE1" w:rsidR="00872A9B" w:rsidRPr="00872A9B" w:rsidRDefault="00FD2CD3" w:rsidP="00B42D64">
      <w:pPr>
        <w:pStyle w:val="a1"/>
        <w:spacing w:after="120" w:line="360" w:lineRule="auto"/>
        <w:ind w:right="-11"/>
        <w:rPr>
          <w:rFonts w:ascii="Arial" w:hAnsi="Arial" w:cs="Arial"/>
          <w:b w:val="0"/>
          <w:sz w:val="22"/>
          <w:szCs w:val="22"/>
        </w:rPr>
      </w:pPr>
      <w:r>
        <w:rPr>
          <w:rFonts w:ascii="Arial" w:hAnsi="Arial" w:cs="Arial"/>
          <w:b w:val="0"/>
          <w:sz w:val="22"/>
          <w:szCs w:val="22"/>
        </w:rPr>
        <w:t>[3</w:t>
      </w:r>
      <w:r w:rsidR="00872A9B" w:rsidRPr="00872A9B">
        <w:rPr>
          <w:rFonts w:ascii="Arial" w:hAnsi="Arial" w:cs="Arial"/>
          <w:b w:val="0"/>
          <w:sz w:val="22"/>
          <w:szCs w:val="22"/>
        </w:rPr>
        <w:t>] Đề tài Phòng cháy, chữa cháy rừng cấp nhà nước ở Rừng Thông Quảng Ninh, Lâm Đồng và rừng Tràm Minh Hải (Mã số: 04.01.01.07).</w:t>
      </w:r>
    </w:p>
    <w:p w14:paraId="48226979" w14:textId="4320787E" w:rsidR="00872A9B" w:rsidRDefault="00872A9B" w:rsidP="00B42D64">
      <w:pPr>
        <w:pStyle w:val="a1"/>
        <w:spacing w:after="120" w:line="360" w:lineRule="auto"/>
        <w:ind w:right="-11"/>
        <w:rPr>
          <w:rFonts w:ascii="Arial" w:hAnsi="Arial" w:cs="Arial"/>
          <w:b w:val="0"/>
          <w:sz w:val="22"/>
          <w:szCs w:val="22"/>
        </w:rPr>
      </w:pPr>
      <w:r w:rsidRPr="00872A9B">
        <w:rPr>
          <w:rFonts w:ascii="Arial" w:hAnsi="Arial" w:cs="Arial"/>
          <w:b w:val="0"/>
          <w:sz w:val="22"/>
          <w:szCs w:val="22"/>
        </w:rPr>
        <w:t>[</w:t>
      </w:r>
      <w:r w:rsidR="00FD2CD3">
        <w:rPr>
          <w:rFonts w:ascii="Arial" w:hAnsi="Arial" w:cs="Arial"/>
          <w:b w:val="0"/>
          <w:sz w:val="22"/>
          <w:szCs w:val="22"/>
        </w:rPr>
        <w:t>4</w:t>
      </w:r>
      <w:r w:rsidRPr="00872A9B">
        <w:rPr>
          <w:rFonts w:ascii="Arial" w:hAnsi="Arial" w:cs="Arial"/>
          <w:b w:val="0"/>
          <w:sz w:val="22"/>
          <w:szCs w:val="22"/>
        </w:rPr>
        <w:t>] TS. Bế Minh Châu (2010): Nghiên cứu lựa chọn loài cây có khả năng phòng cháy rừng ở một số tỉnh miền núi Phía Bắc Việt Nam. Đề tài cấp Bộ.</w:t>
      </w:r>
    </w:p>
    <w:p w14:paraId="391EDA50" w14:textId="5DD47E9D" w:rsidR="00872A9B" w:rsidRDefault="00FD2CD3" w:rsidP="00B42D64">
      <w:pPr>
        <w:pStyle w:val="a1"/>
        <w:spacing w:after="120" w:line="360" w:lineRule="auto"/>
        <w:ind w:right="-11"/>
        <w:rPr>
          <w:rFonts w:ascii="Arial" w:hAnsi="Arial" w:cs="Arial"/>
          <w:b w:val="0"/>
          <w:sz w:val="22"/>
          <w:szCs w:val="22"/>
        </w:rPr>
      </w:pPr>
      <w:r>
        <w:rPr>
          <w:rFonts w:ascii="Arial" w:hAnsi="Arial" w:cs="Arial"/>
          <w:b w:val="0"/>
          <w:sz w:val="22"/>
          <w:szCs w:val="22"/>
        </w:rPr>
        <w:t>[5</w:t>
      </w:r>
      <w:r w:rsidR="000559AF">
        <w:rPr>
          <w:rFonts w:ascii="Arial" w:hAnsi="Arial" w:cs="Arial"/>
          <w:b w:val="0"/>
          <w:sz w:val="22"/>
          <w:szCs w:val="22"/>
        </w:rPr>
        <w:t>] Bộ Nông nghiệp và Phát triển nông thôn (2004): Cẩm nang ngành Lâm nghiệp- Chương 9: Phòng cháy và chữa cháy rừng.</w:t>
      </w:r>
    </w:p>
    <w:p w14:paraId="3B5049EF" w14:textId="7050A534" w:rsidR="000559AF" w:rsidRDefault="000559AF" w:rsidP="00B42D64">
      <w:pPr>
        <w:pStyle w:val="a1"/>
        <w:spacing w:after="120" w:line="360" w:lineRule="auto"/>
        <w:ind w:right="-11"/>
        <w:rPr>
          <w:rFonts w:ascii="Arial" w:hAnsi="Arial" w:cs="Arial"/>
          <w:b w:val="0"/>
          <w:sz w:val="22"/>
          <w:szCs w:val="22"/>
        </w:rPr>
      </w:pPr>
      <w:r>
        <w:rPr>
          <w:rFonts w:ascii="Arial" w:hAnsi="Arial" w:cs="Arial"/>
          <w:b w:val="0"/>
          <w:sz w:val="22"/>
          <w:szCs w:val="22"/>
        </w:rPr>
        <w:t>[</w:t>
      </w:r>
      <w:r w:rsidR="00FD2CD3">
        <w:rPr>
          <w:rFonts w:ascii="Arial" w:hAnsi="Arial" w:cs="Arial"/>
          <w:b w:val="0"/>
          <w:sz w:val="22"/>
          <w:szCs w:val="22"/>
        </w:rPr>
        <w:t>6</w:t>
      </w:r>
      <w:r>
        <w:rPr>
          <w:rFonts w:ascii="Arial" w:hAnsi="Arial" w:cs="Arial"/>
          <w:b w:val="0"/>
          <w:sz w:val="22"/>
          <w:szCs w:val="22"/>
        </w:rPr>
        <w:t>] Bộ Nông nghiệp và Phát triển nông thôn (2019): Thông tư số 25/2019/TT-BNNPTNT ngày 27/12/2019 của Bộ Nông nghiệp và Phát triển nông thôn quy định về phòng cháy và chữa cháy rừng.</w:t>
      </w:r>
    </w:p>
    <w:p w14:paraId="5C4F5F4E" w14:textId="596D32B6" w:rsidR="000E6E4B" w:rsidRDefault="000E6E4B" w:rsidP="00B42D64">
      <w:pPr>
        <w:pStyle w:val="a1"/>
        <w:spacing w:after="120" w:line="360" w:lineRule="auto"/>
        <w:ind w:right="-11"/>
        <w:rPr>
          <w:rFonts w:ascii="Arial" w:hAnsi="Arial" w:cs="Arial"/>
          <w:b w:val="0"/>
          <w:sz w:val="22"/>
          <w:szCs w:val="22"/>
        </w:rPr>
      </w:pPr>
      <w:r>
        <w:rPr>
          <w:rFonts w:ascii="Arial" w:hAnsi="Arial" w:cs="Arial"/>
          <w:b w:val="0"/>
          <w:sz w:val="22"/>
          <w:szCs w:val="22"/>
        </w:rPr>
        <w:t>[</w:t>
      </w:r>
      <w:r w:rsidR="00FD2CD3">
        <w:rPr>
          <w:rFonts w:ascii="Arial" w:hAnsi="Arial" w:cs="Arial"/>
          <w:b w:val="0"/>
          <w:sz w:val="22"/>
          <w:szCs w:val="22"/>
        </w:rPr>
        <w:t>7</w:t>
      </w:r>
      <w:r>
        <w:rPr>
          <w:rFonts w:ascii="Arial" w:hAnsi="Arial" w:cs="Arial"/>
          <w:b w:val="0"/>
          <w:sz w:val="22"/>
          <w:szCs w:val="22"/>
        </w:rPr>
        <w:t>] Vương Văn Quỳnh (2006): Báo cáo tổng kết đề tài cấp Nhà nước: Nghiên cứu xây dựng các giải pháp phòng chống và khắc phục hậu quả cháy rừng cho vùng U Minh và Tây Nguyên.</w:t>
      </w:r>
    </w:p>
    <w:p w14:paraId="3D52C16E" w14:textId="12F90BAB" w:rsidR="00C74C81" w:rsidRPr="00872A9B" w:rsidRDefault="00C74C81" w:rsidP="00B42D64">
      <w:pPr>
        <w:pStyle w:val="a1"/>
        <w:spacing w:after="120" w:line="360" w:lineRule="auto"/>
        <w:ind w:right="-11"/>
        <w:rPr>
          <w:rFonts w:ascii="Arial" w:hAnsi="Arial" w:cs="Arial"/>
          <w:b w:val="0"/>
          <w:sz w:val="22"/>
          <w:szCs w:val="22"/>
        </w:rPr>
      </w:pPr>
      <w:r>
        <w:rPr>
          <w:rFonts w:ascii="Arial" w:hAnsi="Arial" w:cs="Arial"/>
          <w:b w:val="0"/>
          <w:sz w:val="22"/>
          <w:szCs w:val="22"/>
        </w:rPr>
        <w:t>[</w:t>
      </w:r>
      <w:r w:rsidR="00FD2CD3">
        <w:rPr>
          <w:rFonts w:ascii="Arial" w:hAnsi="Arial" w:cs="Arial"/>
          <w:b w:val="0"/>
          <w:sz w:val="22"/>
          <w:szCs w:val="22"/>
        </w:rPr>
        <w:t>8</w:t>
      </w:r>
      <w:r>
        <w:rPr>
          <w:rFonts w:ascii="Arial" w:hAnsi="Arial" w:cs="Arial"/>
          <w:b w:val="0"/>
          <w:sz w:val="22"/>
          <w:szCs w:val="22"/>
        </w:rPr>
        <w:t>] Trần Quang Bảo (2011): Báo cáo tổng kết đề tài cấp nhà nước: Nghiên cứu chế độ nước thích hợp đảm bảo phòng chống cháy và duy trì sự phát triển rừng tràm ở hai VQG U Minh Thượng và U Minh Hạ.</w:t>
      </w:r>
    </w:p>
    <w:p w14:paraId="37437218" w14:textId="1E867AB7" w:rsidR="000559AF" w:rsidRDefault="000E6E4B" w:rsidP="00B42D64">
      <w:pPr>
        <w:pStyle w:val="a1"/>
        <w:spacing w:after="120" w:line="360" w:lineRule="auto"/>
        <w:ind w:right="-11"/>
        <w:rPr>
          <w:rFonts w:ascii="Arial" w:hAnsi="Arial" w:cs="Arial"/>
          <w:b w:val="0"/>
          <w:sz w:val="22"/>
          <w:szCs w:val="22"/>
        </w:rPr>
      </w:pPr>
      <w:r>
        <w:rPr>
          <w:rFonts w:ascii="Arial" w:hAnsi="Arial" w:cs="Arial"/>
          <w:b w:val="0"/>
          <w:sz w:val="22"/>
          <w:szCs w:val="22"/>
        </w:rPr>
        <w:t>[</w:t>
      </w:r>
      <w:r w:rsidR="00FD2CD3">
        <w:rPr>
          <w:rFonts w:ascii="Arial" w:hAnsi="Arial" w:cs="Arial"/>
          <w:b w:val="0"/>
          <w:sz w:val="22"/>
          <w:szCs w:val="22"/>
        </w:rPr>
        <w:t>9</w:t>
      </w:r>
      <w:r>
        <w:rPr>
          <w:rFonts w:ascii="Arial" w:hAnsi="Arial" w:cs="Arial"/>
          <w:b w:val="0"/>
          <w:sz w:val="22"/>
          <w:szCs w:val="22"/>
        </w:rPr>
        <w:t>] Qui định về phòng cháy và chữa cháy rừng một số tỉnh: Quảng Ninh, Thanh Hoá, Hoà Bình, Đắk Lắk, Cà Mau.</w:t>
      </w:r>
      <w:bookmarkEnd w:id="4"/>
      <w:bookmarkEnd w:id="5"/>
      <w:bookmarkEnd w:id="6"/>
      <w:bookmarkEnd w:id="7"/>
    </w:p>
    <w:sectPr w:rsidR="000559AF" w:rsidSect="00216BA1">
      <w:headerReference w:type="even" r:id="rId8"/>
      <w:headerReference w:type="default" r:id="rId9"/>
      <w:footerReference w:type="even" r:id="rId10"/>
      <w:footerReference w:type="default" r:id="rId11"/>
      <w:type w:val="continuous"/>
      <w:pgSz w:w="11909" w:h="16834" w:code="9"/>
      <w:pgMar w:top="1134" w:right="680" w:bottom="1134" w:left="1134" w:header="397"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45525" w14:textId="77777777" w:rsidR="006B640F" w:rsidRDefault="006B640F">
      <w:r>
        <w:separator/>
      </w:r>
    </w:p>
  </w:endnote>
  <w:endnote w:type="continuationSeparator" w:id="0">
    <w:p w14:paraId="7976A11B" w14:textId="77777777" w:rsidR="006B640F" w:rsidRDefault="006B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VnArialH">
    <w:charset w:val="00"/>
    <w:family w:val="swiss"/>
    <w:pitch w:val="variable"/>
    <w:sig w:usb0="00000007" w:usb1="00000000" w:usb2="00000000" w:usb3="00000000" w:csb0="00000003" w:csb1="00000000"/>
  </w:font>
  <w:font w:name="VnHelveticaU">
    <w:altName w:val="Arial"/>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DD395" w14:textId="77777777" w:rsidR="007C2F39" w:rsidRPr="006F7F52" w:rsidRDefault="007C2F39">
    <w:pPr>
      <w:pStyle w:val="Footer"/>
      <w:framePr w:wrap="around" w:vAnchor="text" w:hAnchor="margin" w:xAlign="outside" w:y="1"/>
    </w:pPr>
    <w:r w:rsidRPr="006F7F52">
      <w:fldChar w:fldCharType="begin"/>
    </w:r>
    <w:r w:rsidRPr="006F7F52">
      <w:instrText xml:space="preserve">PAGE  </w:instrText>
    </w:r>
    <w:r w:rsidRPr="006F7F52">
      <w:fldChar w:fldCharType="separate"/>
    </w:r>
    <w:r w:rsidR="008463A5">
      <w:rPr>
        <w:noProof/>
      </w:rPr>
      <w:t>10</w:t>
    </w:r>
    <w:r w:rsidRPr="006F7F52">
      <w:fldChar w:fldCharType="end"/>
    </w:r>
  </w:p>
  <w:p w14:paraId="0F7AD80B" w14:textId="77777777" w:rsidR="007C2F39" w:rsidRDefault="007C2F3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D11D" w14:textId="77777777" w:rsidR="007C2F39" w:rsidRPr="006F7F52" w:rsidRDefault="007C2F39">
    <w:pPr>
      <w:pStyle w:val="Footer"/>
      <w:framePr w:wrap="around" w:vAnchor="text" w:hAnchor="margin" w:xAlign="outside" w:y="1"/>
    </w:pPr>
    <w:r w:rsidRPr="006F7F52">
      <w:fldChar w:fldCharType="begin"/>
    </w:r>
    <w:r w:rsidRPr="006F7F52">
      <w:instrText xml:space="preserve">PAGE  </w:instrText>
    </w:r>
    <w:r w:rsidRPr="006F7F52">
      <w:fldChar w:fldCharType="separate"/>
    </w:r>
    <w:r w:rsidR="008463A5">
      <w:rPr>
        <w:noProof/>
      </w:rPr>
      <w:t>9</w:t>
    </w:r>
    <w:r w:rsidRPr="006F7F52">
      <w:fldChar w:fldCharType="end"/>
    </w:r>
  </w:p>
  <w:p w14:paraId="4995FCE8" w14:textId="77777777" w:rsidR="007C2F39" w:rsidRDefault="007C2F3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BB7DF" w14:textId="77777777" w:rsidR="006B640F" w:rsidRDefault="006B640F">
      <w:r>
        <w:separator/>
      </w:r>
    </w:p>
  </w:footnote>
  <w:footnote w:type="continuationSeparator" w:id="0">
    <w:p w14:paraId="5E475924" w14:textId="77777777" w:rsidR="006B640F" w:rsidRDefault="006B6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6818" w14:textId="30A44C31" w:rsidR="007C2F39" w:rsidRPr="002A35ED" w:rsidRDefault="007C2F39">
    <w:pPr>
      <w:pStyle w:val="Header"/>
      <w:rPr>
        <w:b/>
        <w:bCs w:val="0"/>
        <w:sz w:val="24"/>
      </w:rPr>
    </w:pPr>
    <w:r w:rsidRPr="002A35ED">
      <w:rPr>
        <w:b/>
        <w:bCs w:val="0"/>
        <w:sz w:val="24"/>
      </w:rPr>
      <w:t xml:space="preserve">TCVN </w:t>
    </w:r>
    <w:r>
      <w:rPr>
        <w:b/>
        <w:bCs w:val="0"/>
        <w:sz w:val="24"/>
      </w:rPr>
      <w:t>xxx:202</w:t>
    </w:r>
    <w:r w:rsidR="00835F41">
      <w:rPr>
        <w:b/>
        <w:bCs w:val="0"/>
        <w:sz w:val="24"/>
        <w:lang w:val="vi-VN"/>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9613" w14:textId="2ADFD189" w:rsidR="007C2F39" w:rsidRPr="002A35ED" w:rsidRDefault="007C2F39">
    <w:pPr>
      <w:pStyle w:val="Header"/>
      <w:jc w:val="right"/>
      <w:rPr>
        <w:sz w:val="24"/>
      </w:rPr>
    </w:pPr>
    <w:r w:rsidRPr="002A35ED">
      <w:rPr>
        <w:b/>
        <w:bCs w:val="0"/>
        <w:sz w:val="24"/>
      </w:rPr>
      <w:t xml:space="preserve">TCVN </w:t>
    </w:r>
    <w:r>
      <w:rPr>
        <w:b/>
        <w:bCs w:val="0"/>
        <w:sz w:val="24"/>
      </w:rPr>
      <w:t>xxx:202</w:t>
    </w:r>
    <w:r w:rsidR="00835F41">
      <w:rPr>
        <w:b/>
        <w:bCs w:val="0"/>
        <w:sz w:val="24"/>
        <w:lang w:val="vi-V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18A1"/>
    <w:multiLevelType w:val="multilevel"/>
    <w:tmpl w:val="F6BAD05C"/>
    <w:lvl w:ilvl="0">
      <w:start w:val="1"/>
      <w:numFmt w:val="upperLetter"/>
      <w:suff w:val="nothing"/>
      <w:lvlText w:val="PHỤ LỤC %1"/>
      <w:lvlJc w:val="center"/>
      <w:pPr>
        <w:ind w:left="680" w:firstLine="680"/>
      </w:pPr>
      <w:rPr>
        <w:rFonts w:ascii="Arial" w:hAnsi="Arial" w:hint="default"/>
        <w:b/>
        <w:i w:val="0"/>
        <w:sz w:val="24"/>
        <w:szCs w:val="24"/>
      </w:rPr>
    </w:lvl>
    <w:lvl w:ilvl="1">
      <w:start w:val="1"/>
      <w:numFmt w:val="decimal"/>
      <w:pStyle w:val="PLH1"/>
      <w:lvlText w:val="%1.%2"/>
      <w:lvlJc w:val="left"/>
      <w:pPr>
        <w:tabs>
          <w:tab w:val="num" w:pos="680"/>
        </w:tabs>
        <w:ind w:left="0" w:firstLine="0"/>
      </w:pPr>
      <w:rPr>
        <w:rFonts w:hint="default"/>
        <w:b/>
        <w:i w:val="0"/>
        <w:sz w:val="24"/>
        <w:szCs w:val="24"/>
      </w:rPr>
    </w:lvl>
    <w:lvl w:ilvl="2">
      <w:start w:val="1"/>
      <w:numFmt w:val="decimal"/>
      <w:pStyle w:val="PLH2"/>
      <w:lvlText w:val="%1.%2.%3"/>
      <w:lvlJc w:val="left"/>
      <w:pPr>
        <w:tabs>
          <w:tab w:val="num" w:pos="680"/>
        </w:tabs>
        <w:ind w:left="0" w:firstLine="0"/>
      </w:pPr>
      <w:rPr>
        <w:rFonts w:hint="default"/>
        <w:b/>
        <w:i w:val="0"/>
        <w:sz w:val="22"/>
        <w:szCs w:val="24"/>
      </w:rPr>
    </w:lvl>
    <w:lvl w:ilvl="3">
      <w:start w:val="1"/>
      <w:numFmt w:val="decimal"/>
      <w:pStyle w:val="PLH3"/>
      <w:lvlText w:val="%1.%2.%3.%4"/>
      <w:lvlJc w:val="left"/>
      <w:pPr>
        <w:tabs>
          <w:tab w:val="num" w:pos="680"/>
        </w:tabs>
        <w:ind w:left="0" w:firstLine="0"/>
      </w:pPr>
      <w:rPr>
        <w:rFonts w:hint="default"/>
        <w:b/>
        <w:i w:val="0"/>
        <w:sz w:val="22"/>
        <w:szCs w:val="22"/>
      </w:rPr>
    </w:lvl>
    <w:lvl w:ilvl="4">
      <w:start w:val="1"/>
      <w:numFmt w:val="lowerLetter"/>
      <w:pStyle w:val="PLH4"/>
      <w:lvlText w:val="%5)"/>
      <w:lvlJc w:val="left"/>
      <w:pPr>
        <w:tabs>
          <w:tab w:val="num" w:pos="680"/>
        </w:tabs>
        <w:ind w:left="0" w:firstLine="0"/>
      </w:pPr>
      <w:rPr>
        <w:rFonts w:hint="default"/>
        <w:b w:val="0"/>
        <w:i w:val="0"/>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1">
    <w:nsid w:val="1C6D28B3"/>
    <w:multiLevelType w:val="hybridMultilevel"/>
    <w:tmpl w:val="3896348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323C614A"/>
    <w:multiLevelType w:val="multilevel"/>
    <w:tmpl w:val="36CC87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25F6BB7"/>
    <w:multiLevelType w:val="hybridMultilevel"/>
    <w:tmpl w:val="409A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472E6"/>
    <w:multiLevelType w:val="hybridMultilevel"/>
    <w:tmpl w:val="87B463F2"/>
    <w:lvl w:ilvl="0" w:tplc="166CA342">
      <w:start w:val="4"/>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F46DE"/>
    <w:multiLevelType w:val="singleLevel"/>
    <w:tmpl w:val="28D02EE2"/>
    <w:lvl w:ilvl="0">
      <w:start w:val="1"/>
      <w:numFmt w:val="bullet"/>
      <w:pStyle w:val="vao-v"/>
      <w:lvlText w:val="–"/>
      <w:lvlJc w:val="left"/>
      <w:pPr>
        <w:tabs>
          <w:tab w:val="num" w:pos="644"/>
        </w:tabs>
        <w:ind w:left="624" w:hanging="340"/>
      </w:pPr>
      <w:rPr>
        <w:rFonts w:ascii="Arial" w:hAnsi="Arial" w:hint="default"/>
        <w:sz w:val="22"/>
        <w:lang w:val="en-US"/>
      </w:rPr>
    </w:lvl>
  </w:abstractNum>
  <w:abstractNum w:abstractNumId="6">
    <w:nsid w:val="78BF7DCB"/>
    <w:multiLevelType w:val="hybridMultilevel"/>
    <w:tmpl w:val="6354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n-SG"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48"/>
    <w:rsid w:val="000003A4"/>
    <w:rsid w:val="000003C3"/>
    <w:rsid w:val="000006EA"/>
    <w:rsid w:val="000007F6"/>
    <w:rsid w:val="000008D4"/>
    <w:rsid w:val="0000093A"/>
    <w:rsid w:val="00000C8A"/>
    <w:rsid w:val="00000CF8"/>
    <w:rsid w:val="00000D64"/>
    <w:rsid w:val="0000171B"/>
    <w:rsid w:val="00001BBB"/>
    <w:rsid w:val="00001C37"/>
    <w:rsid w:val="00001FEE"/>
    <w:rsid w:val="00002735"/>
    <w:rsid w:val="00002931"/>
    <w:rsid w:val="00002FDD"/>
    <w:rsid w:val="000034C2"/>
    <w:rsid w:val="000036B1"/>
    <w:rsid w:val="00004B38"/>
    <w:rsid w:val="00004EFD"/>
    <w:rsid w:val="000055DA"/>
    <w:rsid w:val="00005854"/>
    <w:rsid w:val="00005C9C"/>
    <w:rsid w:val="00005CE2"/>
    <w:rsid w:val="00005DAF"/>
    <w:rsid w:val="0000630D"/>
    <w:rsid w:val="000064C8"/>
    <w:rsid w:val="00006709"/>
    <w:rsid w:val="00006AB2"/>
    <w:rsid w:val="0000741F"/>
    <w:rsid w:val="00010739"/>
    <w:rsid w:val="00011115"/>
    <w:rsid w:val="000115A8"/>
    <w:rsid w:val="000119AB"/>
    <w:rsid w:val="00011A0A"/>
    <w:rsid w:val="00011A20"/>
    <w:rsid w:val="00011D3C"/>
    <w:rsid w:val="00012024"/>
    <w:rsid w:val="00012493"/>
    <w:rsid w:val="000126D6"/>
    <w:rsid w:val="000128D3"/>
    <w:rsid w:val="00013103"/>
    <w:rsid w:val="00013732"/>
    <w:rsid w:val="00014311"/>
    <w:rsid w:val="0001433E"/>
    <w:rsid w:val="0001458B"/>
    <w:rsid w:val="00015083"/>
    <w:rsid w:val="00015346"/>
    <w:rsid w:val="0001625C"/>
    <w:rsid w:val="0001656D"/>
    <w:rsid w:val="00016C8C"/>
    <w:rsid w:val="0001762A"/>
    <w:rsid w:val="00017A68"/>
    <w:rsid w:val="00017AAE"/>
    <w:rsid w:val="00017ADF"/>
    <w:rsid w:val="00017D79"/>
    <w:rsid w:val="00017D7B"/>
    <w:rsid w:val="00017DBD"/>
    <w:rsid w:val="000218B5"/>
    <w:rsid w:val="000220F0"/>
    <w:rsid w:val="00022867"/>
    <w:rsid w:val="00022BE5"/>
    <w:rsid w:val="000232CA"/>
    <w:rsid w:val="00023C01"/>
    <w:rsid w:val="00023F58"/>
    <w:rsid w:val="000240A4"/>
    <w:rsid w:val="00024417"/>
    <w:rsid w:val="00024C8F"/>
    <w:rsid w:val="00024F29"/>
    <w:rsid w:val="00025958"/>
    <w:rsid w:val="000263DD"/>
    <w:rsid w:val="000265BB"/>
    <w:rsid w:val="000265E7"/>
    <w:rsid w:val="00026886"/>
    <w:rsid w:val="00026928"/>
    <w:rsid w:val="00026ABD"/>
    <w:rsid w:val="00026B98"/>
    <w:rsid w:val="0002722B"/>
    <w:rsid w:val="00027777"/>
    <w:rsid w:val="00027795"/>
    <w:rsid w:val="00027C9D"/>
    <w:rsid w:val="00030FCB"/>
    <w:rsid w:val="00031323"/>
    <w:rsid w:val="00031DC9"/>
    <w:rsid w:val="000331B6"/>
    <w:rsid w:val="000336F9"/>
    <w:rsid w:val="00033E4F"/>
    <w:rsid w:val="00033F72"/>
    <w:rsid w:val="000342D9"/>
    <w:rsid w:val="0003507D"/>
    <w:rsid w:val="000351FD"/>
    <w:rsid w:val="000356F8"/>
    <w:rsid w:val="0003604B"/>
    <w:rsid w:val="00036921"/>
    <w:rsid w:val="0003720C"/>
    <w:rsid w:val="000375E9"/>
    <w:rsid w:val="00037AA3"/>
    <w:rsid w:val="00037CB8"/>
    <w:rsid w:val="00037FFB"/>
    <w:rsid w:val="00040535"/>
    <w:rsid w:val="00040A1B"/>
    <w:rsid w:val="00041030"/>
    <w:rsid w:val="00041381"/>
    <w:rsid w:val="0004150F"/>
    <w:rsid w:val="00041BF6"/>
    <w:rsid w:val="00041CC3"/>
    <w:rsid w:val="000429B7"/>
    <w:rsid w:val="00042F2F"/>
    <w:rsid w:val="000442C1"/>
    <w:rsid w:val="00044C33"/>
    <w:rsid w:val="00045136"/>
    <w:rsid w:val="00045333"/>
    <w:rsid w:val="00045ECD"/>
    <w:rsid w:val="00045FC7"/>
    <w:rsid w:val="00046274"/>
    <w:rsid w:val="00047849"/>
    <w:rsid w:val="00050E1B"/>
    <w:rsid w:val="00050F3E"/>
    <w:rsid w:val="00050FD1"/>
    <w:rsid w:val="00051149"/>
    <w:rsid w:val="000511BC"/>
    <w:rsid w:val="00051428"/>
    <w:rsid w:val="000524AE"/>
    <w:rsid w:val="00052536"/>
    <w:rsid w:val="00052E43"/>
    <w:rsid w:val="0005330C"/>
    <w:rsid w:val="0005433C"/>
    <w:rsid w:val="00054668"/>
    <w:rsid w:val="00054D6C"/>
    <w:rsid w:val="00054D80"/>
    <w:rsid w:val="00054E1B"/>
    <w:rsid w:val="000553D1"/>
    <w:rsid w:val="00055866"/>
    <w:rsid w:val="0005595F"/>
    <w:rsid w:val="0005596A"/>
    <w:rsid w:val="000559AF"/>
    <w:rsid w:val="00055C43"/>
    <w:rsid w:val="00055DEE"/>
    <w:rsid w:val="0005624A"/>
    <w:rsid w:val="00056ABE"/>
    <w:rsid w:val="00056B2E"/>
    <w:rsid w:val="00056D42"/>
    <w:rsid w:val="000576A7"/>
    <w:rsid w:val="000578F6"/>
    <w:rsid w:val="00060C0E"/>
    <w:rsid w:val="00060D07"/>
    <w:rsid w:val="000612F1"/>
    <w:rsid w:val="0006134A"/>
    <w:rsid w:val="00061781"/>
    <w:rsid w:val="0006192B"/>
    <w:rsid w:val="000619CF"/>
    <w:rsid w:val="00061CF2"/>
    <w:rsid w:val="00061D1A"/>
    <w:rsid w:val="0006244C"/>
    <w:rsid w:val="0006248A"/>
    <w:rsid w:val="00062ADF"/>
    <w:rsid w:val="00062E3D"/>
    <w:rsid w:val="00062FA4"/>
    <w:rsid w:val="00063515"/>
    <w:rsid w:val="00063583"/>
    <w:rsid w:val="00063EB8"/>
    <w:rsid w:val="00064513"/>
    <w:rsid w:val="00064BFB"/>
    <w:rsid w:val="00065015"/>
    <w:rsid w:val="00065442"/>
    <w:rsid w:val="00065993"/>
    <w:rsid w:val="00065A00"/>
    <w:rsid w:val="00066137"/>
    <w:rsid w:val="00066454"/>
    <w:rsid w:val="00066E8B"/>
    <w:rsid w:val="00067D89"/>
    <w:rsid w:val="00067F00"/>
    <w:rsid w:val="00070630"/>
    <w:rsid w:val="00071421"/>
    <w:rsid w:val="000715F7"/>
    <w:rsid w:val="00071B80"/>
    <w:rsid w:val="00072439"/>
    <w:rsid w:val="0007253A"/>
    <w:rsid w:val="00072632"/>
    <w:rsid w:val="00072875"/>
    <w:rsid w:val="00072A23"/>
    <w:rsid w:val="00072B54"/>
    <w:rsid w:val="000733B4"/>
    <w:rsid w:val="00073636"/>
    <w:rsid w:val="000738A8"/>
    <w:rsid w:val="00073DF0"/>
    <w:rsid w:val="00073E49"/>
    <w:rsid w:val="0007483A"/>
    <w:rsid w:val="00074DE8"/>
    <w:rsid w:val="000755F9"/>
    <w:rsid w:val="00075853"/>
    <w:rsid w:val="00075ECA"/>
    <w:rsid w:val="000766A1"/>
    <w:rsid w:val="000766F0"/>
    <w:rsid w:val="00076A1A"/>
    <w:rsid w:val="00080604"/>
    <w:rsid w:val="00081CEC"/>
    <w:rsid w:val="00081D11"/>
    <w:rsid w:val="00081DBA"/>
    <w:rsid w:val="00082314"/>
    <w:rsid w:val="00082371"/>
    <w:rsid w:val="00082403"/>
    <w:rsid w:val="0008260B"/>
    <w:rsid w:val="000832FF"/>
    <w:rsid w:val="0008336B"/>
    <w:rsid w:val="00083682"/>
    <w:rsid w:val="00084255"/>
    <w:rsid w:val="0008444F"/>
    <w:rsid w:val="000848F9"/>
    <w:rsid w:val="00084BD8"/>
    <w:rsid w:val="000850E5"/>
    <w:rsid w:val="000851FB"/>
    <w:rsid w:val="000857C0"/>
    <w:rsid w:val="00085C5E"/>
    <w:rsid w:val="00085CD5"/>
    <w:rsid w:val="00086906"/>
    <w:rsid w:val="00086CE2"/>
    <w:rsid w:val="000870C1"/>
    <w:rsid w:val="00087F95"/>
    <w:rsid w:val="00090ABD"/>
    <w:rsid w:val="00090C44"/>
    <w:rsid w:val="000910CF"/>
    <w:rsid w:val="0009176F"/>
    <w:rsid w:val="0009184A"/>
    <w:rsid w:val="00091BF8"/>
    <w:rsid w:val="00091DE9"/>
    <w:rsid w:val="00092796"/>
    <w:rsid w:val="00092A7D"/>
    <w:rsid w:val="00092BB9"/>
    <w:rsid w:val="000932C8"/>
    <w:rsid w:val="000932F0"/>
    <w:rsid w:val="00093547"/>
    <w:rsid w:val="00093B97"/>
    <w:rsid w:val="00095428"/>
    <w:rsid w:val="0009546D"/>
    <w:rsid w:val="0009562E"/>
    <w:rsid w:val="00095AC4"/>
    <w:rsid w:val="00095ACB"/>
    <w:rsid w:val="00095CC5"/>
    <w:rsid w:val="00095F69"/>
    <w:rsid w:val="000961E2"/>
    <w:rsid w:val="000962AE"/>
    <w:rsid w:val="0009672C"/>
    <w:rsid w:val="0009690F"/>
    <w:rsid w:val="00096A23"/>
    <w:rsid w:val="00096A38"/>
    <w:rsid w:val="00096E54"/>
    <w:rsid w:val="000A028C"/>
    <w:rsid w:val="000A0659"/>
    <w:rsid w:val="000A0687"/>
    <w:rsid w:val="000A0E47"/>
    <w:rsid w:val="000A105F"/>
    <w:rsid w:val="000A14CF"/>
    <w:rsid w:val="000A15B0"/>
    <w:rsid w:val="000A1646"/>
    <w:rsid w:val="000A189E"/>
    <w:rsid w:val="000A1BE5"/>
    <w:rsid w:val="000A1C4F"/>
    <w:rsid w:val="000A1D19"/>
    <w:rsid w:val="000A1E4B"/>
    <w:rsid w:val="000A1E80"/>
    <w:rsid w:val="000A2B91"/>
    <w:rsid w:val="000A2CD8"/>
    <w:rsid w:val="000A3345"/>
    <w:rsid w:val="000A3A9E"/>
    <w:rsid w:val="000A3DFE"/>
    <w:rsid w:val="000A3F75"/>
    <w:rsid w:val="000A42A4"/>
    <w:rsid w:val="000A4562"/>
    <w:rsid w:val="000A4EE1"/>
    <w:rsid w:val="000A55C8"/>
    <w:rsid w:val="000A5872"/>
    <w:rsid w:val="000A588C"/>
    <w:rsid w:val="000A5A8B"/>
    <w:rsid w:val="000A652A"/>
    <w:rsid w:val="000A6CA9"/>
    <w:rsid w:val="000A724B"/>
    <w:rsid w:val="000A75C5"/>
    <w:rsid w:val="000A7620"/>
    <w:rsid w:val="000A7A58"/>
    <w:rsid w:val="000B0042"/>
    <w:rsid w:val="000B09B8"/>
    <w:rsid w:val="000B1179"/>
    <w:rsid w:val="000B230D"/>
    <w:rsid w:val="000B2335"/>
    <w:rsid w:val="000B2895"/>
    <w:rsid w:val="000B2E55"/>
    <w:rsid w:val="000B31CC"/>
    <w:rsid w:val="000B3E8A"/>
    <w:rsid w:val="000B5426"/>
    <w:rsid w:val="000B5880"/>
    <w:rsid w:val="000B5893"/>
    <w:rsid w:val="000B6099"/>
    <w:rsid w:val="000B6D41"/>
    <w:rsid w:val="000B70FD"/>
    <w:rsid w:val="000B7421"/>
    <w:rsid w:val="000B7708"/>
    <w:rsid w:val="000B79B3"/>
    <w:rsid w:val="000B7BAA"/>
    <w:rsid w:val="000B7D00"/>
    <w:rsid w:val="000B7F15"/>
    <w:rsid w:val="000C03F3"/>
    <w:rsid w:val="000C07FB"/>
    <w:rsid w:val="000C12B1"/>
    <w:rsid w:val="000C13A1"/>
    <w:rsid w:val="000C1439"/>
    <w:rsid w:val="000C1C7E"/>
    <w:rsid w:val="000C1D1E"/>
    <w:rsid w:val="000C23C7"/>
    <w:rsid w:val="000C27A5"/>
    <w:rsid w:val="000C3684"/>
    <w:rsid w:val="000C36A6"/>
    <w:rsid w:val="000C375F"/>
    <w:rsid w:val="000C426F"/>
    <w:rsid w:val="000C42BB"/>
    <w:rsid w:val="000C497F"/>
    <w:rsid w:val="000C4CD2"/>
    <w:rsid w:val="000C52BA"/>
    <w:rsid w:val="000C5E8E"/>
    <w:rsid w:val="000C6185"/>
    <w:rsid w:val="000C6C1C"/>
    <w:rsid w:val="000C7D7C"/>
    <w:rsid w:val="000D0E5A"/>
    <w:rsid w:val="000D1085"/>
    <w:rsid w:val="000D29B5"/>
    <w:rsid w:val="000D2B04"/>
    <w:rsid w:val="000D30C0"/>
    <w:rsid w:val="000D3313"/>
    <w:rsid w:val="000D37F6"/>
    <w:rsid w:val="000D38BF"/>
    <w:rsid w:val="000D396C"/>
    <w:rsid w:val="000D3D38"/>
    <w:rsid w:val="000D4636"/>
    <w:rsid w:val="000D5008"/>
    <w:rsid w:val="000D51E5"/>
    <w:rsid w:val="000D54B0"/>
    <w:rsid w:val="000D5537"/>
    <w:rsid w:val="000D593E"/>
    <w:rsid w:val="000D59A0"/>
    <w:rsid w:val="000D5D78"/>
    <w:rsid w:val="000D6483"/>
    <w:rsid w:val="000D655C"/>
    <w:rsid w:val="000D6BF2"/>
    <w:rsid w:val="000D72F5"/>
    <w:rsid w:val="000D78D1"/>
    <w:rsid w:val="000E02F1"/>
    <w:rsid w:val="000E0D35"/>
    <w:rsid w:val="000E0E19"/>
    <w:rsid w:val="000E12AC"/>
    <w:rsid w:val="000E190A"/>
    <w:rsid w:val="000E2128"/>
    <w:rsid w:val="000E215D"/>
    <w:rsid w:val="000E248A"/>
    <w:rsid w:val="000E29AD"/>
    <w:rsid w:val="000E2E8C"/>
    <w:rsid w:val="000E3613"/>
    <w:rsid w:val="000E3CB0"/>
    <w:rsid w:val="000E5472"/>
    <w:rsid w:val="000E56CC"/>
    <w:rsid w:val="000E5D49"/>
    <w:rsid w:val="000E6060"/>
    <w:rsid w:val="000E631C"/>
    <w:rsid w:val="000E673C"/>
    <w:rsid w:val="000E6E4B"/>
    <w:rsid w:val="000E6FAE"/>
    <w:rsid w:val="000E7043"/>
    <w:rsid w:val="000E7171"/>
    <w:rsid w:val="000E7E8F"/>
    <w:rsid w:val="000E7FE3"/>
    <w:rsid w:val="000F03BB"/>
    <w:rsid w:val="000F0A81"/>
    <w:rsid w:val="000F17FD"/>
    <w:rsid w:val="000F196A"/>
    <w:rsid w:val="000F1AD9"/>
    <w:rsid w:val="000F1D3D"/>
    <w:rsid w:val="000F228E"/>
    <w:rsid w:val="000F22BE"/>
    <w:rsid w:val="000F265B"/>
    <w:rsid w:val="000F3CEC"/>
    <w:rsid w:val="000F3FEB"/>
    <w:rsid w:val="000F4917"/>
    <w:rsid w:val="000F4D9D"/>
    <w:rsid w:val="000F4F20"/>
    <w:rsid w:val="000F5100"/>
    <w:rsid w:val="000F525A"/>
    <w:rsid w:val="000F54D1"/>
    <w:rsid w:val="000F54F7"/>
    <w:rsid w:val="000F5ACB"/>
    <w:rsid w:val="000F5CEE"/>
    <w:rsid w:val="000F6094"/>
    <w:rsid w:val="000F64A1"/>
    <w:rsid w:val="000F6A3F"/>
    <w:rsid w:val="000F6B27"/>
    <w:rsid w:val="000F7734"/>
    <w:rsid w:val="00100382"/>
    <w:rsid w:val="00100AA6"/>
    <w:rsid w:val="001018D6"/>
    <w:rsid w:val="00101D98"/>
    <w:rsid w:val="0010263D"/>
    <w:rsid w:val="00102ECD"/>
    <w:rsid w:val="001031D3"/>
    <w:rsid w:val="001036AE"/>
    <w:rsid w:val="0010405E"/>
    <w:rsid w:val="0010454A"/>
    <w:rsid w:val="0010454E"/>
    <w:rsid w:val="001049E6"/>
    <w:rsid w:val="001053BB"/>
    <w:rsid w:val="001057D1"/>
    <w:rsid w:val="00105F72"/>
    <w:rsid w:val="00106970"/>
    <w:rsid w:val="00106A4A"/>
    <w:rsid w:val="00107639"/>
    <w:rsid w:val="00107887"/>
    <w:rsid w:val="001078C5"/>
    <w:rsid w:val="00107A34"/>
    <w:rsid w:val="00110240"/>
    <w:rsid w:val="001107C9"/>
    <w:rsid w:val="00110D4C"/>
    <w:rsid w:val="00111209"/>
    <w:rsid w:val="001118D1"/>
    <w:rsid w:val="00111A39"/>
    <w:rsid w:val="00111B9B"/>
    <w:rsid w:val="00111E74"/>
    <w:rsid w:val="00112153"/>
    <w:rsid w:val="0011403B"/>
    <w:rsid w:val="00114200"/>
    <w:rsid w:val="00114BE4"/>
    <w:rsid w:val="00114F3D"/>
    <w:rsid w:val="0011565E"/>
    <w:rsid w:val="001160E0"/>
    <w:rsid w:val="001165DA"/>
    <w:rsid w:val="00116E43"/>
    <w:rsid w:val="001172CA"/>
    <w:rsid w:val="001175B1"/>
    <w:rsid w:val="00117891"/>
    <w:rsid w:val="00120022"/>
    <w:rsid w:val="0012032B"/>
    <w:rsid w:val="0012122C"/>
    <w:rsid w:val="0012135C"/>
    <w:rsid w:val="00121EFA"/>
    <w:rsid w:val="001228E4"/>
    <w:rsid w:val="00123A3F"/>
    <w:rsid w:val="00123A46"/>
    <w:rsid w:val="00124456"/>
    <w:rsid w:val="00124F83"/>
    <w:rsid w:val="0012520B"/>
    <w:rsid w:val="00125456"/>
    <w:rsid w:val="00125710"/>
    <w:rsid w:val="00125758"/>
    <w:rsid w:val="00125ADA"/>
    <w:rsid w:val="00126405"/>
    <w:rsid w:val="00126577"/>
    <w:rsid w:val="001265E7"/>
    <w:rsid w:val="00126F52"/>
    <w:rsid w:val="001270E5"/>
    <w:rsid w:val="001276A1"/>
    <w:rsid w:val="00127869"/>
    <w:rsid w:val="00130083"/>
    <w:rsid w:val="001307C8"/>
    <w:rsid w:val="001312F6"/>
    <w:rsid w:val="00131710"/>
    <w:rsid w:val="00131A0B"/>
    <w:rsid w:val="00131DAC"/>
    <w:rsid w:val="001327E9"/>
    <w:rsid w:val="0013283D"/>
    <w:rsid w:val="00132B92"/>
    <w:rsid w:val="00132DED"/>
    <w:rsid w:val="001330D7"/>
    <w:rsid w:val="001330E6"/>
    <w:rsid w:val="00133821"/>
    <w:rsid w:val="00134589"/>
    <w:rsid w:val="0013552A"/>
    <w:rsid w:val="00135870"/>
    <w:rsid w:val="00135B3D"/>
    <w:rsid w:val="00135B88"/>
    <w:rsid w:val="00136282"/>
    <w:rsid w:val="001362BF"/>
    <w:rsid w:val="001362E8"/>
    <w:rsid w:val="001366A0"/>
    <w:rsid w:val="00137332"/>
    <w:rsid w:val="00140210"/>
    <w:rsid w:val="0014136F"/>
    <w:rsid w:val="001420C3"/>
    <w:rsid w:val="00142567"/>
    <w:rsid w:val="00142AFC"/>
    <w:rsid w:val="00142CFD"/>
    <w:rsid w:val="0014339E"/>
    <w:rsid w:val="001436D3"/>
    <w:rsid w:val="0014389D"/>
    <w:rsid w:val="0014406C"/>
    <w:rsid w:val="001440DB"/>
    <w:rsid w:val="001441DE"/>
    <w:rsid w:val="0014513A"/>
    <w:rsid w:val="00145256"/>
    <w:rsid w:val="001456F3"/>
    <w:rsid w:val="00146235"/>
    <w:rsid w:val="00146BCE"/>
    <w:rsid w:val="001471AD"/>
    <w:rsid w:val="001476F6"/>
    <w:rsid w:val="00147EA3"/>
    <w:rsid w:val="00150AD6"/>
    <w:rsid w:val="00150B3F"/>
    <w:rsid w:val="00150C66"/>
    <w:rsid w:val="001510C0"/>
    <w:rsid w:val="0015191D"/>
    <w:rsid w:val="00151A44"/>
    <w:rsid w:val="00152645"/>
    <w:rsid w:val="0015326A"/>
    <w:rsid w:val="0015340C"/>
    <w:rsid w:val="0015395B"/>
    <w:rsid w:val="00153C20"/>
    <w:rsid w:val="00154466"/>
    <w:rsid w:val="00154703"/>
    <w:rsid w:val="00154721"/>
    <w:rsid w:val="00156259"/>
    <w:rsid w:val="00156303"/>
    <w:rsid w:val="001566C8"/>
    <w:rsid w:val="00157649"/>
    <w:rsid w:val="0015769C"/>
    <w:rsid w:val="0015785F"/>
    <w:rsid w:val="0016022C"/>
    <w:rsid w:val="00160CDD"/>
    <w:rsid w:val="00161850"/>
    <w:rsid w:val="00161A6F"/>
    <w:rsid w:val="0016216B"/>
    <w:rsid w:val="00162831"/>
    <w:rsid w:val="00162AFB"/>
    <w:rsid w:val="001632D0"/>
    <w:rsid w:val="0016338E"/>
    <w:rsid w:val="001633FA"/>
    <w:rsid w:val="001634DF"/>
    <w:rsid w:val="00163B78"/>
    <w:rsid w:val="0016446F"/>
    <w:rsid w:val="00164AC3"/>
    <w:rsid w:val="001655C3"/>
    <w:rsid w:val="001658F6"/>
    <w:rsid w:val="00165A28"/>
    <w:rsid w:val="0016671C"/>
    <w:rsid w:val="00166A73"/>
    <w:rsid w:val="00167501"/>
    <w:rsid w:val="00167652"/>
    <w:rsid w:val="001676A0"/>
    <w:rsid w:val="00167C2D"/>
    <w:rsid w:val="00167C42"/>
    <w:rsid w:val="00167CF0"/>
    <w:rsid w:val="00167D2E"/>
    <w:rsid w:val="001705CE"/>
    <w:rsid w:val="00170626"/>
    <w:rsid w:val="001718D7"/>
    <w:rsid w:val="00171D79"/>
    <w:rsid w:val="00172324"/>
    <w:rsid w:val="001723ED"/>
    <w:rsid w:val="001728AA"/>
    <w:rsid w:val="00172E4D"/>
    <w:rsid w:val="00173440"/>
    <w:rsid w:val="00173AC3"/>
    <w:rsid w:val="00173E40"/>
    <w:rsid w:val="001754A3"/>
    <w:rsid w:val="00176234"/>
    <w:rsid w:val="00176377"/>
    <w:rsid w:val="00176388"/>
    <w:rsid w:val="0017749F"/>
    <w:rsid w:val="0017768D"/>
    <w:rsid w:val="001777A8"/>
    <w:rsid w:val="0017788B"/>
    <w:rsid w:val="00177B17"/>
    <w:rsid w:val="00177D08"/>
    <w:rsid w:val="001801E0"/>
    <w:rsid w:val="00181506"/>
    <w:rsid w:val="00181661"/>
    <w:rsid w:val="00181BEB"/>
    <w:rsid w:val="00181D37"/>
    <w:rsid w:val="001823AE"/>
    <w:rsid w:val="00182C01"/>
    <w:rsid w:val="00182FC5"/>
    <w:rsid w:val="001831A5"/>
    <w:rsid w:val="00183488"/>
    <w:rsid w:val="0018365E"/>
    <w:rsid w:val="00183A1B"/>
    <w:rsid w:val="001845BD"/>
    <w:rsid w:val="00184B9B"/>
    <w:rsid w:val="001850DA"/>
    <w:rsid w:val="00185394"/>
    <w:rsid w:val="00185715"/>
    <w:rsid w:val="00185D58"/>
    <w:rsid w:val="00186222"/>
    <w:rsid w:val="001865BE"/>
    <w:rsid w:val="00186CB0"/>
    <w:rsid w:val="00186EC9"/>
    <w:rsid w:val="001872E9"/>
    <w:rsid w:val="0019091C"/>
    <w:rsid w:val="00190BE8"/>
    <w:rsid w:val="00190D30"/>
    <w:rsid w:val="00191B10"/>
    <w:rsid w:val="00191CF9"/>
    <w:rsid w:val="00191F3C"/>
    <w:rsid w:val="001921A8"/>
    <w:rsid w:val="001921AA"/>
    <w:rsid w:val="00193096"/>
    <w:rsid w:val="0019345A"/>
    <w:rsid w:val="00193803"/>
    <w:rsid w:val="00193A54"/>
    <w:rsid w:val="0019405D"/>
    <w:rsid w:val="00194464"/>
    <w:rsid w:val="001946A0"/>
    <w:rsid w:val="0019473E"/>
    <w:rsid w:val="001952DA"/>
    <w:rsid w:val="00196048"/>
    <w:rsid w:val="0019608B"/>
    <w:rsid w:val="0019699C"/>
    <w:rsid w:val="0019768D"/>
    <w:rsid w:val="001A0465"/>
    <w:rsid w:val="001A04A4"/>
    <w:rsid w:val="001A0FF8"/>
    <w:rsid w:val="001A1D77"/>
    <w:rsid w:val="001A242D"/>
    <w:rsid w:val="001A2D15"/>
    <w:rsid w:val="001A3349"/>
    <w:rsid w:val="001A35F3"/>
    <w:rsid w:val="001A36BB"/>
    <w:rsid w:val="001A3A1A"/>
    <w:rsid w:val="001A3A6D"/>
    <w:rsid w:val="001A3B38"/>
    <w:rsid w:val="001A42A8"/>
    <w:rsid w:val="001A4F32"/>
    <w:rsid w:val="001A53E1"/>
    <w:rsid w:val="001A5E57"/>
    <w:rsid w:val="001A64DB"/>
    <w:rsid w:val="001A68EF"/>
    <w:rsid w:val="001A6C6C"/>
    <w:rsid w:val="001A72B4"/>
    <w:rsid w:val="001A75C1"/>
    <w:rsid w:val="001A7831"/>
    <w:rsid w:val="001A7DFA"/>
    <w:rsid w:val="001B00F4"/>
    <w:rsid w:val="001B011D"/>
    <w:rsid w:val="001B059B"/>
    <w:rsid w:val="001B0C1C"/>
    <w:rsid w:val="001B0FB8"/>
    <w:rsid w:val="001B1048"/>
    <w:rsid w:val="001B1161"/>
    <w:rsid w:val="001B11E2"/>
    <w:rsid w:val="001B17B6"/>
    <w:rsid w:val="001B2774"/>
    <w:rsid w:val="001B3234"/>
    <w:rsid w:val="001B3676"/>
    <w:rsid w:val="001B38ED"/>
    <w:rsid w:val="001B3E9F"/>
    <w:rsid w:val="001B421B"/>
    <w:rsid w:val="001B4745"/>
    <w:rsid w:val="001B4B16"/>
    <w:rsid w:val="001B51B9"/>
    <w:rsid w:val="001B540A"/>
    <w:rsid w:val="001B5645"/>
    <w:rsid w:val="001B57FA"/>
    <w:rsid w:val="001B7060"/>
    <w:rsid w:val="001B747B"/>
    <w:rsid w:val="001B7C32"/>
    <w:rsid w:val="001C0806"/>
    <w:rsid w:val="001C0E5C"/>
    <w:rsid w:val="001C1163"/>
    <w:rsid w:val="001C1470"/>
    <w:rsid w:val="001C15A6"/>
    <w:rsid w:val="001C1755"/>
    <w:rsid w:val="001C1A39"/>
    <w:rsid w:val="001C1A3E"/>
    <w:rsid w:val="001C2EAB"/>
    <w:rsid w:val="001C3860"/>
    <w:rsid w:val="001C38F7"/>
    <w:rsid w:val="001C3ADB"/>
    <w:rsid w:val="001C3BD5"/>
    <w:rsid w:val="001C42EF"/>
    <w:rsid w:val="001C461F"/>
    <w:rsid w:val="001C50BB"/>
    <w:rsid w:val="001C554A"/>
    <w:rsid w:val="001C559B"/>
    <w:rsid w:val="001C567D"/>
    <w:rsid w:val="001C5B8C"/>
    <w:rsid w:val="001C5F09"/>
    <w:rsid w:val="001C65E1"/>
    <w:rsid w:val="001C65F8"/>
    <w:rsid w:val="001C6A5C"/>
    <w:rsid w:val="001C6C0B"/>
    <w:rsid w:val="001C795F"/>
    <w:rsid w:val="001C7968"/>
    <w:rsid w:val="001D03A0"/>
    <w:rsid w:val="001D099A"/>
    <w:rsid w:val="001D0E92"/>
    <w:rsid w:val="001D1357"/>
    <w:rsid w:val="001D19FB"/>
    <w:rsid w:val="001D1AAE"/>
    <w:rsid w:val="001D1F74"/>
    <w:rsid w:val="001D2086"/>
    <w:rsid w:val="001D2125"/>
    <w:rsid w:val="001D2201"/>
    <w:rsid w:val="001D2231"/>
    <w:rsid w:val="001D2406"/>
    <w:rsid w:val="001D32A2"/>
    <w:rsid w:val="001D3882"/>
    <w:rsid w:val="001D3D02"/>
    <w:rsid w:val="001D4457"/>
    <w:rsid w:val="001D44B0"/>
    <w:rsid w:val="001D4E97"/>
    <w:rsid w:val="001D4FBA"/>
    <w:rsid w:val="001D5565"/>
    <w:rsid w:val="001D5920"/>
    <w:rsid w:val="001D5C19"/>
    <w:rsid w:val="001D5DEA"/>
    <w:rsid w:val="001D6351"/>
    <w:rsid w:val="001D63FC"/>
    <w:rsid w:val="001D6794"/>
    <w:rsid w:val="001D6AA6"/>
    <w:rsid w:val="001D6BAE"/>
    <w:rsid w:val="001E014A"/>
    <w:rsid w:val="001E0A2C"/>
    <w:rsid w:val="001E1A1A"/>
    <w:rsid w:val="001E203F"/>
    <w:rsid w:val="001E21DF"/>
    <w:rsid w:val="001E26D6"/>
    <w:rsid w:val="001E28CF"/>
    <w:rsid w:val="001E45D7"/>
    <w:rsid w:val="001E4B34"/>
    <w:rsid w:val="001E4EA1"/>
    <w:rsid w:val="001E5164"/>
    <w:rsid w:val="001E532A"/>
    <w:rsid w:val="001E6047"/>
    <w:rsid w:val="001E6558"/>
    <w:rsid w:val="001E67A2"/>
    <w:rsid w:val="001E6BAB"/>
    <w:rsid w:val="001E6EA2"/>
    <w:rsid w:val="001E75D6"/>
    <w:rsid w:val="001E7A30"/>
    <w:rsid w:val="001E7F95"/>
    <w:rsid w:val="001F032E"/>
    <w:rsid w:val="001F03F5"/>
    <w:rsid w:val="001F0CAF"/>
    <w:rsid w:val="001F1769"/>
    <w:rsid w:val="001F1AC5"/>
    <w:rsid w:val="001F2501"/>
    <w:rsid w:val="001F31B4"/>
    <w:rsid w:val="001F34CC"/>
    <w:rsid w:val="001F3985"/>
    <w:rsid w:val="001F4C31"/>
    <w:rsid w:val="001F4D48"/>
    <w:rsid w:val="001F4F7E"/>
    <w:rsid w:val="001F5943"/>
    <w:rsid w:val="001F59BE"/>
    <w:rsid w:val="001F5CF6"/>
    <w:rsid w:val="001F67EC"/>
    <w:rsid w:val="001F6A7A"/>
    <w:rsid w:val="00201509"/>
    <w:rsid w:val="00201DE6"/>
    <w:rsid w:val="00201E15"/>
    <w:rsid w:val="0020295A"/>
    <w:rsid w:val="00203A13"/>
    <w:rsid w:val="00203C26"/>
    <w:rsid w:val="00203F07"/>
    <w:rsid w:val="00204D40"/>
    <w:rsid w:val="00205C25"/>
    <w:rsid w:val="00206733"/>
    <w:rsid w:val="002079CF"/>
    <w:rsid w:val="00207F4F"/>
    <w:rsid w:val="002101A5"/>
    <w:rsid w:val="002105B8"/>
    <w:rsid w:val="002108C7"/>
    <w:rsid w:val="002109BF"/>
    <w:rsid w:val="00210F4E"/>
    <w:rsid w:val="00211113"/>
    <w:rsid w:val="002120C0"/>
    <w:rsid w:val="002122DA"/>
    <w:rsid w:val="002124F1"/>
    <w:rsid w:val="00212F9E"/>
    <w:rsid w:val="002132DB"/>
    <w:rsid w:val="002134F1"/>
    <w:rsid w:val="00215667"/>
    <w:rsid w:val="002157AD"/>
    <w:rsid w:val="002158CF"/>
    <w:rsid w:val="00215B96"/>
    <w:rsid w:val="00216BA1"/>
    <w:rsid w:val="00216E9B"/>
    <w:rsid w:val="00217043"/>
    <w:rsid w:val="00217059"/>
    <w:rsid w:val="0021711A"/>
    <w:rsid w:val="002175EF"/>
    <w:rsid w:val="0021797B"/>
    <w:rsid w:val="00217A4D"/>
    <w:rsid w:val="00217AC7"/>
    <w:rsid w:val="00220B39"/>
    <w:rsid w:val="00220C2E"/>
    <w:rsid w:val="0022147F"/>
    <w:rsid w:val="00221AE7"/>
    <w:rsid w:val="00221BCB"/>
    <w:rsid w:val="00221EAE"/>
    <w:rsid w:val="00221FC9"/>
    <w:rsid w:val="00222B56"/>
    <w:rsid w:val="00222FC6"/>
    <w:rsid w:val="0022363E"/>
    <w:rsid w:val="00223E02"/>
    <w:rsid w:val="002244D9"/>
    <w:rsid w:val="00224905"/>
    <w:rsid w:val="00224D63"/>
    <w:rsid w:val="00225AF6"/>
    <w:rsid w:val="00225C59"/>
    <w:rsid w:val="00226C6A"/>
    <w:rsid w:val="00227071"/>
    <w:rsid w:val="0022766E"/>
    <w:rsid w:val="00227FD4"/>
    <w:rsid w:val="00230452"/>
    <w:rsid w:val="002306B2"/>
    <w:rsid w:val="0023123C"/>
    <w:rsid w:val="0023194B"/>
    <w:rsid w:val="00231E48"/>
    <w:rsid w:val="00231E5F"/>
    <w:rsid w:val="002322E9"/>
    <w:rsid w:val="002325FB"/>
    <w:rsid w:val="002326AF"/>
    <w:rsid w:val="002327E4"/>
    <w:rsid w:val="002327F7"/>
    <w:rsid w:val="002339E1"/>
    <w:rsid w:val="002340E4"/>
    <w:rsid w:val="00234185"/>
    <w:rsid w:val="002342F9"/>
    <w:rsid w:val="00234446"/>
    <w:rsid w:val="00234B63"/>
    <w:rsid w:val="00235301"/>
    <w:rsid w:val="002354BF"/>
    <w:rsid w:val="0023597B"/>
    <w:rsid w:val="002360BB"/>
    <w:rsid w:val="0023636F"/>
    <w:rsid w:val="00236C0A"/>
    <w:rsid w:val="002370FD"/>
    <w:rsid w:val="0023716F"/>
    <w:rsid w:val="002374C3"/>
    <w:rsid w:val="00237819"/>
    <w:rsid w:val="00237B55"/>
    <w:rsid w:val="00237D30"/>
    <w:rsid w:val="0024098B"/>
    <w:rsid w:val="00240D6B"/>
    <w:rsid w:val="00240FA4"/>
    <w:rsid w:val="00241D00"/>
    <w:rsid w:val="00241DB7"/>
    <w:rsid w:val="00241FBF"/>
    <w:rsid w:val="002426FE"/>
    <w:rsid w:val="002434B2"/>
    <w:rsid w:val="002435DF"/>
    <w:rsid w:val="00243A9F"/>
    <w:rsid w:val="00244031"/>
    <w:rsid w:val="002441AB"/>
    <w:rsid w:val="002441D8"/>
    <w:rsid w:val="0024486D"/>
    <w:rsid w:val="00244A87"/>
    <w:rsid w:val="00244D4F"/>
    <w:rsid w:val="002450CE"/>
    <w:rsid w:val="00245430"/>
    <w:rsid w:val="0024557A"/>
    <w:rsid w:val="0024574D"/>
    <w:rsid w:val="002458C9"/>
    <w:rsid w:val="00245B69"/>
    <w:rsid w:val="0024757F"/>
    <w:rsid w:val="00247602"/>
    <w:rsid w:val="00247DDC"/>
    <w:rsid w:val="00250906"/>
    <w:rsid w:val="00250C45"/>
    <w:rsid w:val="0025287C"/>
    <w:rsid w:val="00252E6C"/>
    <w:rsid w:val="002534FB"/>
    <w:rsid w:val="00253852"/>
    <w:rsid w:val="00253A00"/>
    <w:rsid w:val="002543A0"/>
    <w:rsid w:val="0025469B"/>
    <w:rsid w:val="00254C47"/>
    <w:rsid w:val="00255261"/>
    <w:rsid w:val="00255680"/>
    <w:rsid w:val="0025611A"/>
    <w:rsid w:val="002561A2"/>
    <w:rsid w:val="002563F1"/>
    <w:rsid w:val="00256898"/>
    <w:rsid w:val="00256961"/>
    <w:rsid w:val="00256B21"/>
    <w:rsid w:val="00257001"/>
    <w:rsid w:val="00257DBA"/>
    <w:rsid w:val="00257E4A"/>
    <w:rsid w:val="00260716"/>
    <w:rsid w:val="00260DE3"/>
    <w:rsid w:val="00260E96"/>
    <w:rsid w:val="00261091"/>
    <w:rsid w:val="0026120B"/>
    <w:rsid w:val="002618D3"/>
    <w:rsid w:val="002618E5"/>
    <w:rsid w:val="00261FB7"/>
    <w:rsid w:val="00262038"/>
    <w:rsid w:val="002629E4"/>
    <w:rsid w:val="00262AC3"/>
    <w:rsid w:val="002632B3"/>
    <w:rsid w:val="00263601"/>
    <w:rsid w:val="002640D8"/>
    <w:rsid w:val="00265067"/>
    <w:rsid w:val="002650EA"/>
    <w:rsid w:val="00265388"/>
    <w:rsid w:val="002653A1"/>
    <w:rsid w:val="002655FE"/>
    <w:rsid w:val="00265912"/>
    <w:rsid w:val="002661D8"/>
    <w:rsid w:val="00266387"/>
    <w:rsid w:val="00266509"/>
    <w:rsid w:val="00266968"/>
    <w:rsid w:val="00266A55"/>
    <w:rsid w:val="00266D1A"/>
    <w:rsid w:val="00267186"/>
    <w:rsid w:val="00267219"/>
    <w:rsid w:val="0026777E"/>
    <w:rsid w:val="00267B2E"/>
    <w:rsid w:val="00270A25"/>
    <w:rsid w:val="00270BF6"/>
    <w:rsid w:val="00270C6D"/>
    <w:rsid w:val="002716E5"/>
    <w:rsid w:val="00271A78"/>
    <w:rsid w:val="00272445"/>
    <w:rsid w:val="0027252F"/>
    <w:rsid w:val="00272BC1"/>
    <w:rsid w:val="00273436"/>
    <w:rsid w:val="00273950"/>
    <w:rsid w:val="00273C9C"/>
    <w:rsid w:val="00274398"/>
    <w:rsid w:val="002747A8"/>
    <w:rsid w:val="00274F13"/>
    <w:rsid w:val="002753A6"/>
    <w:rsid w:val="002753DB"/>
    <w:rsid w:val="00275E2C"/>
    <w:rsid w:val="00275F9F"/>
    <w:rsid w:val="002760B6"/>
    <w:rsid w:val="0027684D"/>
    <w:rsid w:val="00276DE9"/>
    <w:rsid w:val="00277839"/>
    <w:rsid w:val="00277A0E"/>
    <w:rsid w:val="002809AF"/>
    <w:rsid w:val="00280D6E"/>
    <w:rsid w:val="00280FD3"/>
    <w:rsid w:val="00281044"/>
    <w:rsid w:val="002818C0"/>
    <w:rsid w:val="00281FB8"/>
    <w:rsid w:val="002825ED"/>
    <w:rsid w:val="00282F8B"/>
    <w:rsid w:val="002834A1"/>
    <w:rsid w:val="002837AB"/>
    <w:rsid w:val="00284874"/>
    <w:rsid w:val="0028492A"/>
    <w:rsid w:val="00285710"/>
    <w:rsid w:val="00285AA5"/>
    <w:rsid w:val="00285CAE"/>
    <w:rsid w:val="002860F1"/>
    <w:rsid w:val="00287C87"/>
    <w:rsid w:val="00287EAA"/>
    <w:rsid w:val="0029006F"/>
    <w:rsid w:val="0029091B"/>
    <w:rsid w:val="00290AEC"/>
    <w:rsid w:val="00290F73"/>
    <w:rsid w:val="002911F9"/>
    <w:rsid w:val="002913A7"/>
    <w:rsid w:val="0029166C"/>
    <w:rsid w:val="0029195E"/>
    <w:rsid w:val="00291AD5"/>
    <w:rsid w:val="00291E27"/>
    <w:rsid w:val="002928B7"/>
    <w:rsid w:val="00292DB8"/>
    <w:rsid w:val="00292E13"/>
    <w:rsid w:val="00292EE0"/>
    <w:rsid w:val="00293031"/>
    <w:rsid w:val="002935E7"/>
    <w:rsid w:val="002943FA"/>
    <w:rsid w:val="0029459C"/>
    <w:rsid w:val="002949DA"/>
    <w:rsid w:val="00294C21"/>
    <w:rsid w:val="00294E33"/>
    <w:rsid w:val="00294FEE"/>
    <w:rsid w:val="002958E1"/>
    <w:rsid w:val="002958F0"/>
    <w:rsid w:val="00295DBB"/>
    <w:rsid w:val="00296A69"/>
    <w:rsid w:val="00296A86"/>
    <w:rsid w:val="002974D1"/>
    <w:rsid w:val="002978AD"/>
    <w:rsid w:val="002A0410"/>
    <w:rsid w:val="002A177B"/>
    <w:rsid w:val="002A184C"/>
    <w:rsid w:val="002A1D99"/>
    <w:rsid w:val="002A21AE"/>
    <w:rsid w:val="002A2279"/>
    <w:rsid w:val="002A267B"/>
    <w:rsid w:val="002A2DBB"/>
    <w:rsid w:val="002A2E55"/>
    <w:rsid w:val="002A3541"/>
    <w:rsid w:val="002A35ED"/>
    <w:rsid w:val="002A5382"/>
    <w:rsid w:val="002A53D7"/>
    <w:rsid w:val="002A5A69"/>
    <w:rsid w:val="002A646D"/>
    <w:rsid w:val="002A6647"/>
    <w:rsid w:val="002A6DAD"/>
    <w:rsid w:val="002A6DB3"/>
    <w:rsid w:val="002A6FCD"/>
    <w:rsid w:val="002A75B4"/>
    <w:rsid w:val="002B02AB"/>
    <w:rsid w:val="002B02CA"/>
    <w:rsid w:val="002B03DA"/>
    <w:rsid w:val="002B0747"/>
    <w:rsid w:val="002B07B5"/>
    <w:rsid w:val="002B0D1B"/>
    <w:rsid w:val="002B115C"/>
    <w:rsid w:val="002B20DB"/>
    <w:rsid w:val="002B2177"/>
    <w:rsid w:val="002B2F74"/>
    <w:rsid w:val="002B3DCA"/>
    <w:rsid w:val="002B3E93"/>
    <w:rsid w:val="002B3ED4"/>
    <w:rsid w:val="002B42B3"/>
    <w:rsid w:val="002B4810"/>
    <w:rsid w:val="002B4B59"/>
    <w:rsid w:val="002B63C0"/>
    <w:rsid w:val="002B64F3"/>
    <w:rsid w:val="002B6BC6"/>
    <w:rsid w:val="002B6DF1"/>
    <w:rsid w:val="002B6F64"/>
    <w:rsid w:val="002B74F9"/>
    <w:rsid w:val="002B75B6"/>
    <w:rsid w:val="002B7844"/>
    <w:rsid w:val="002B7AE2"/>
    <w:rsid w:val="002C063C"/>
    <w:rsid w:val="002C0D5B"/>
    <w:rsid w:val="002C2C80"/>
    <w:rsid w:val="002C33BF"/>
    <w:rsid w:val="002C3421"/>
    <w:rsid w:val="002C3A05"/>
    <w:rsid w:val="002C3EE3"/>
    <w:rsid w:val="002C4DFD"/>
    <w:rsid w:val="002C5D3B"/>
    <w:rsid w:val="002C64E4"/>
    <w:rsid w:val="002C64FD"/>
    <w:rsid w:val="002C6F74"/>
    <w:rsid w:val="002C7C14"/>
    <w:rsid w:val="002D0213"/>
    <w:rsid w:val="002D065B"/>
    <w:rsid w:val="002D11F1"/>
    <w:rsid w:val="002D143F"/>
    <w:rsid w:val="002D178B"/>
    <w:rsid w:val="002D1EF6"/>
    <w:rsid w:val="002D20AD"/>
    <w:rsid w:val="002D213E"/>
    <w:rsid w:val="002D2242"/>
    <w:rsid w:val="002D2A22"/>
    <w:rsid w:val="002D2E6B"/>
    <w:rsid w:val="002D2FC5"/>
    <w:rsid w:val="002D3F79"/>
    <w:rsid w:val="002D50C0"/>
    <w:rsid w:val="002D5902"/>
    <w:rsid w:val="002D5ACB"/>
    <w:rsid w:val="002D7C3A"/>
    <w:rsid w:val="002D7C9C"/>
    <w:rsid w:val="002D7D4E"/>
    <w:rsid w:val="002D7D59"/>
    <w:rsid w:val="002E056E"/>
    <w:rsid w:val="002E0A40"/>
    <w:rsid w:val="002E0D16"/>
    <w:rsid w:val="002E0E43"/>
    <w:rsid w:val="002E1017"/>
    <w:rsid w:val="002E1098"/>
    <w:rsid w:val="002E1BBC"/>
    <w:rsid w:val="002E1CC7"/>
    <w:rsid w:val="002E1D6C"/>
    <w:rsid w:val="002E1F18"/>
    <w:rsid w:val="002E271D"/>
    <w:rsid w:val="002E2996"/>
    <w:rsid w:val="002E2AF1"/>
    <w:rsid w:val="002E2B59"/>
    <w:rsid w:val="002E3058"/>
    <w:rsid w:val="002E32C4"/>
    <w:rsid w:val="002E3451"/>
    <w:rsid w:val="002E39F4"/>
    <w:rsid w:val="002E3BE5"/>
    <w:rsid w:val="002E3D3D"/>
    <w:rsid w:val="002E4DC1"/>
    <w:rsid w:val="002E5472"/>
    <w:rsid w:val="002E55DA"/>
    <w:rsid w:val="002E5CBC"/>
    <w:rsid w:val="002E6768"/>
    <w:rsid w:val="002E6E32"/>
    <w:rsid w:val="002E73AE"/>
    <w:rsid w:val="002E78E0"/>
    <w:rsid w:val="002F027F"/>
    <w:rsid w:val="002F0CD4"/>
    <w:rsid w:val="002F0CE0"/>
    <w:rsid w:val="002F132D"/>
    <w:rsid w:val="002F19B4"/>
    <w:rsid w:val="002F3A02"/>
    <w:rsid w:val="002F3BAB"/>
    <w:rsid w:val="002F3BF6"/>
    <w:rsid w:val="002F3DBE"/>
    <w:rsid w:val="002F3E5A"/>
    <w:rsid w:val="002F3EF4"/>
    <w:rsid w:val="002F3F09"/>
    <w:rsid w:val="002F4BFC"/>
    <w:rsid w:val="002F4F22"/>
    <w:rsid w:val="002F5611"/>
    <w:rsid w:val="002F63BA"/>
    <w:rsid w:val="002F63DC"/>
    <w:rsid w:val="002F6DD4"/>
    <w:rsid w:val="002F73FE"/>
    <w:rsid w:val="002F77E6"/>
    <w:rsid w:val="002F784A"/>
    <w:rsid w:val="002F7B8D"/>
    <w:rsid w:val="002F7E78"/>
    <w:rsid w:val="003001EE"/>
    <w:rsid w:val="00300C98"/>
    <w:rsid w:val="00300EB1"/>
    <w:rsid w:val="00301085"/>
    <w:rsid w:val="00301240"/>
    <w:rsid w:val="00301759"/>
    <w:rsid w:val="00301C04"/>
    <w:rsid w:val="00301D65"/>
    <w:rsid w:val="00301ED6"/>
    <w:rsid w:val="00302382"/>
    <w:rsid w:val="003027B0"/>
    <w:rsid w:val="003036BB"/>
    <w:rsid w:val="003042D5"/>
    <w:rsid w:val="003047E6"/>
    <w:rsid w:val="00305853"/>
    <w:rsid w:val="003058BA"/>
    <w:rsid w:val="0030606F"/>
    <w:rsid w:val="0030617E"/>
    <w:rsid w:val="003061E0"/>
    <w:rsid w:val="003062D1"/>
    <w:rsid w:val="003064BA"/>
    <w:rsid w:val="0031049C"/>
    <w:rsid w:val="0031082F"/>
    <w:rsid w:val="00310BCA"/>
    <w:rsid w:val="003112D2"/>
    <w:rsid w:val="003113B5"/>
    <w:rsid w:val="0031146F"/>
    <w:rsid w:val="003115A6"/>
    <w:rsid w:val="003129E3"/>
    <w:rsid w:val="00312E15"/>
    <w:rsid w:val="0031403E"/>
    <w:rsid w:val="0031423B"/>
    <w:rsid w:val="003142E4"/>
    <w:rsid w:val="00314AFB"/>
    <w:rsid w:val="0031556A"/>
    <w:rsid w:val="003158E0"/>
    <w:rsid w:val="0031651E"/>
    <w:rsid w:val="00316803"/>
    <w:rsid w:val="00316B4D"/>
    <w:rsid w:val="0031747A"/>
    <w:rsid w:val="003177C6"/>
    <w:rsid w:val="003201A5"/>
    <w:rsid w:val="00320800"/>
    <w:rsid w:val="00320BAD"/>
    <w:rsid w:val="00320D81"/>
    <w:rsid w:val="00320DCB"/>
    <w:rsid w:val="003215CE"/>
    <w:rsid w:val="00321613"/>
    <w:rsid w:val="00321AFD"/>
    <w:rsid w:val="0032207E"/>
    <w:rsid w:val="003225B2"/>
    <w:rsid w:val="003226FD"/>
    <w:rsid w:val="00322CA6"/>
    <w:rsid w:val="00322D7B"/>
    <w:rsid w:val="00323B55"/>
    <w:rsid w:val="00323FE2"/>
    <w:rsid w:val="00324A6E"/>
    <w:rsid w:val="00324A8D"/>
    <w:rsid w:val="00325645"/>
    <w:rsid w:val="00325A95"/>
    <w:rsid w:val="00325F05"/>
    <w:rsid w:val="00326729"/>
    <w:rsid w:val="003267F2"/>
    <w:rsid w:val="0032711D"/>
    <w:rsid w:val="003274D4"/>
    <w:rsid w:val="003302D3"/>
    <w:rsid w:val="003303B4"/>
    <w:rsid w:val="00330B5B"/>
    <w:rsid w:val="0033136A"/>
    <w:rsid w:val="00331442"/>
    <w:rsid w:val="00331885"/>
    <w:rsid w:val="00331CA6"/>
    <w:rsid w:val="0033294A"/>
    <w:rsid w:val="00332A3D"/>
    <w:rsid w:val="00333426"/>
    <w:rsid w:val="00333570"/>
    <w:rsid w:val="0033446C"/>
    <w:rsid w:val="00334864"/>
    <w:rsid w:val="00334A1C"/>
    <w:rsid w:val="00334C18"/>
    <w:rsid w:val="00334DF7"/>
    <w:rsid w:val="003352FA"/>
    <w:rsid w:val="00335D68"/>
    <w:rsid w:val="00335F6D"/>
    <w:rsid w:val="0033770D"/>
    <w:rsid w:val="00337770"/>
    <w:rsid w:val="00337904"/>
    <w:rsid w:val="00337B2C"/>
    <w:rsid w:val="00337CCE"/>
    <w:rsid w:val="00337CF6"/>
    <w:rsid w:val="00337DD1"/>
    <w:rsid w:val="003400B5"/>
    <w:rsid w:val="00340AAC"/>
    <w:rsid w:val="00340BC3"/>
    <w:rsid w:val="00341CF7"/>
    <w:rsid w:val="00343031"/>
    <w:rsid w:val="00343443"/>
    <w:rsid w:val="003439CA"/>
    <w:rsid w:val="00343CD6"/>
    <w:rsid w:val="003445A1"/>
    <w:rsid w:val="00345848"/>
    <w:rsid w:val="00345902"/>
    <w:rsid w:val="00345C89"/>
    <w:rsid w:val="003463DB"/>
    <w:rsid w:val="00346B3C"/>
    <w:rsid w:val="003472A2"/>
    <w:rsid w:val="003503ED"/>
    <w:rsid w:val="00350A79"/>
    <w:rsid w:val="00351383"/>
    <w:rsid w:val="00351839"/>
    <w:rsid w:val="0035196C"/>
    <w:rsid w:val="00351DF7"/>
    <w:rsid w:val="003536B6"/>
    <w:rsid w:val="00353DDC"/>
    <w:rsid w:val="0035433E"/>
    <w:rsid w:val="00354608"/>
    <w:rsid w:val="003546A3"/>
    <w:rsid w:val="00354CFF"/>
    <w:rsid w:val="00354D55"/>
    <w:rsid w:val="00354D97"/>
    <w:rsid w:val="0035549F"/>
    <w:rsid w:val="0035551C"/>
    <w:rsid w:val="00355625"/>
    <w:rsid w:val="00355B00"/>
    <w:rsid w:val="00355DED"/>
    <w:rsid w:val="00356324"/>
    <w:rsid w:val="00356388"/>
    <w:rsid w:val="0035698A"/>
    <w:rsid w:val="0035787F"/>
    <w:rsid w:val="00360273"/>
    <w:rsid w:val="0036089C"/>
    <w:rsid w:val="003610E5"/>
    <w:rsid w:val="003612CC"/>
    <w:rsid w:val="00361C6D"/>
    <w:rsid w:val="00361CFD"/>
    <w:rsid w:val="00362354"/>
    <w:rsid w:val="00362567"/>
    <w:rsid w:val="00362732"/>
    <w:rsid w:val="0036337D"/>
    <w:rsid w:val="00363925"/>
    <w:rsid w:val="00363CDE"/>
    <w:rsid w:val="00363F25"/>
    <w:rsid w:val="003651DF"/>
    <w:rsid w:val="0036582D"/>
    <w:rsid w:val="00365A32"/>
    <w:rsid w:val="00366095"/>
    <w:rsid w:val="003665B1"/>
    <w:rsid w:val="0036674A"/>
    <w:rsid w:val="00366836"/>
    <w:rsid w:val="00366942"/>
    <w:rsid w:val="003673EB"/>
    <w:rsid w:val="003674EC"/>
    <w:rsid w:val="00367908"/>
    <w:rsid w:val="00367D21"/>
    <w:rsid w:val="00370246"/>
    <w:rsid w:val="003717E3"/>
    <w:rsid w:val="003718CC"/>
    <w:rsid w:val="0037206A"/>
    <w:rsid w:val="00372171"/>
    <w:rsid w:val="003729B4"/>
    <w:rsid w:val="00372C8E"/>
    <w:rsid w:val="00372CBB"/>
    <w:rsid w:val="00372CF7"/>
    <w:rsid w:val="0037374F"/>
    <w:rsid w:val="00373B51"/>
    <w:rsid w:val="00373E50"/>
    <w:rsid w:val="003750B5"/>
    <w:rsid w:val="0037603A"/>
    <w:rsid w:val="00376F7F"/>
    <w:rsid w:val="0037728B"/>
    <w:rsid w:val="003773C8"/>
    <w:rsid w:val="003777F9"/>
    <w:rsid w:val="00377889"/>
    <w:rsid w:val="00377DAF"/>
    <w:rsid w:val="00377EA8"/>
    <w:rsid w:val="00380307"/>
    <w:rsid w:val="00380D86"/>
    <w:rsid w:val="0038109D"/>
    <w:rsid w:val="003812DA"/>
    <w:rsid w:val="003814A4"/>
    <w:rsid w:val="003819DD"/>
    <w:rsid w:val="00381F87"/>
    <w:rsid w:val="003833DC"/>
    <w:rsid w:val="00383E12"/>
    <w:rsid w:val="003845EF"/>
    <w:rsid w:val="003848A3"/>
    <w:rsid w:val="00384AB6"/>
    <w:rsid w:val="003863FC"/>
    <w:rsid w:val="003868AB"/>
    <w:rsid w:val="00386B06"/>
    <w:rsid w:val="00386BAE"/>
    <w:rsid w:val="00387004"/>
    <w:rsid w:val="00387014"/>
    <w:rsid w:val="00387FD0"/>
    <w:rsid w:val="00390A64"/>
    <w:rsid w:val="0039172C"/>
    <w:rsid w:val="0039188A"/>
    <w:rsid w:val="00391D78"/>
    <w:rsid w:val="00392211"/>
    <w:rsid w:val="003925C5"/>
    <w:rsid w:val="00392E64"/>
    <w:rsid w:val="00393AC9"/>
    <w:rsid w:val="00394A46"/>
    <w:rsid w:val="003950A7"/>
    <w:rsid w:val="003952CE"/>
    <w:rsid w:val="003955C9"/>
    <w:rsid w:val="003959D7"/>
    <w:rsid w:val="00395CE3"/>
    <w:rsid w:val="00396082"/>
    <w:rsid w:val="00396F26"/>
    <w:rsid w:val="0039714C"/>
    <w:rsid w:val="00397532"/>
    <w:rsid w:val="003977B7"/>
    <w:rsid w:val="00397F3C"/>
    <w:rsid w:val="003A00CD"/>
    <w:rsid w:val="003A0820"/>
    <w:rsid w:val="003A18FA"/>
    <w:rsid w:val="003A1AF4"/>
    <w:rsid w:val="003A1AF5"/>
    <w:rsid w:val="003A1B96"/>
    <w:rsid w:val="003A27D4"/>
    <w:rsid w:val="003A2912"/>
    <w:rsid w:val="003A3281"/>
    <w:rsid w:val="003A3413"/>
    <w:rsid w:val="003A37C1"/>
    <w:rsid w:val="003A466D"/>
    <w:rsid w:val="003A47C0"/>
    <w:rsid w:val="003A4B1B"/>
    <w:rsid w:val="003A4E0C"/>
    <w:rsid w:val="003A53D0"/>
    <w:rsid w:val="003A53E8"/>
    <w:rsid w:val="003A5FC0"/>
    <w:rsid w:val="003A6021"/>
    <w:rsid w:val="003A6372"/>
    <w:rsid w:val="003A67A9"/>
    <w:rsid w:val="003A6CFD"/>
    <w:rsid w:val="003A7646"/>
    <w:rsid w:val="003A7BC2"/>
    <w:rsid w:val="003B03F9"/>
    <w:rsid w:val="003B0536"/>
    <w:rsid w:val="003B0CB8"/>
    <w:rsid w:val="003B0ECF"/>
    <w:rsid w:val="003B2122"/>
    <w:rsid w:val="003B2887"/>
    <w:rsid w:val="003B292C"/>
    <w:rsid w:val="003B2C7A"/>
    <w:rsid w:val="003B349F"/>
    <w:rsid w:val="003B4180"/>
    <w:rsid w:val="003B4A34"/>
    <w:rsid w:val="003B54F4"/>
    <w:rsid w:val="003B5580"/>
    <w:rsid w:val="003B653D"/>
    <w:rsid w:val="003B655E"/>
    <w:rsid w:val="003B7AA4"/>
    <w:rsid w:val="003B7F47"/>
    <w:rsid w:val="003C020E"/>
    <w:rsid w:val="003C0776"/>
    <w:rsid w:val="003C0A37"/>
    <w:rsid w:val="003C0A9B"/>
    <w:rsid w:val="003C12AF"/>
    <w:rsid w:val="003C16FA"/>
    <w:rsid w:val="003C1EAE"/>
    <w:rsid w:val="003C2385"/>
    <w:rsid w:val="003C3594"/>
    <w:rsid w:val="003C4288"/>
    <w:rsid w:val="003C48F0"/>
    <w:rsid w:val="003C4DC0"/>
    <w:rsid w:val="003C562B"/>
    <w:rsid w:val="003C59E5"/>
    <w:rsid w:val="003C5A0B"/>
    <w:rsid w:val="003C5F36"/>
    <w:rsid w:val="003C62B7"/>
    <w:rsid w:val="003C65FC"/>
    <w:rsid w:val="003C6FBB"/>
    <w:rsid w:val="003C71B3"/>
    <w:rsid w:val="003C7355"/>
    <w:rsid w:val="003C7686"/>
    <w:rsid w:val="003C78F8"/>
    <w:rsid w:val="003C7DB8"/>
    <w:rsid w:val="003D002F"/>
    <w:rsid w:val="003D00AC"/>
    <w:rsid w:val="003D018A"/>
    <w:rsid w:val="003D021D"/>
    <w:rsid w:val="003D0433"/>
    <w:rsid w:val="003D04A2"/>
    <w:rsid w:val="003D13A1"/>
    <w:rsid w:val="003D2DE1"/>
    <w:rsid w:val="003D34A8"/>
    <w:rsid w:val="003D373A"/>
    <w:rsid w:val="003D37CC"/>
    <w:rsid w:val="003D3A47"/>
    <w:rsid w:val="003D4119"/>
    <w:rsid w:val="003D49C9"/>
    <w:rsid w:val="003D54DE"/>
    <w:rsid w:val="003D592D"/>
    <w:rsid w:val="003D5C67"/>
    <w:rsid w:val="003D6766"/>
    <w:rsid w:val="003E14EF"/>
    <w:rsid w:val="003E19D2"/>
    <w:rsid w:val="003E1A82"/>
    <w:rsid w:val="003E1DD8"/>
    <w:rsid w:val="003E1DE7"/>
    <w:rsid w:val="003E1F72"/>
    <w:rsid w:val="003E20F6"/>
    <w:rsid w:val="003E2719"/>
    <w:rsid w:val="003E2887"/>
    <w:rsid w:val="003E295C"/>
    <w:rsid w:val="003E2A57"/>
    <w:rsid w:val="003E2CA5"/>
    <w:rsid w:val="003E42AC"/>
    <w:rsid w:val="003E577C"/>
    <w:rsid w:val="003E5B3C"/>
    <w:rsid w:val="003E681F"/>
    <w:rsid w:val="003E7794"/>
    <w:rsid w:val="003E7905"/>
    <w:rsid w:val="003E7966"/>
    <w:rsid w:val="003F03E4"/>
    <w:rsid w:val="003F10E8"/>
    <w:rsid w:val="003F1F98"/>
    <w:rsid w:val="003F22B3"/>
    <w:rsid w:val="003F24D9"/>
    <w:rsid w:val="003F27AD"/>
    <w:rsid w:val="003F29FB"/>
    <w:rsid w:val="003F2DC4"/>
    <w:rsid w:val="003F35E4"/>
    <w:rsid w:val="003F4684"/>
    <w:rsid w:val="003F49E0"/>
    <w:rsid w:val="003F4B3A"/>
    <w:rsid w:val="003F4D78"/>
    <w:rsid w:val="003F4F72"/>
    <w:rsid w:val="003F4FC0"/>
    <w:rsid w:val="003F5009"/>
    <w:rsid w:val="003F53C3"/>
    <w:rsid w:val="003F5681"/>
    <w:rsid w:val="003F5E65"/>
    <w:rsid w:val="003F6666"/>
    <w:rsid w:val="003F6BA6"/>
    <w:rsid w:val="003F7342"/>
    <w:rsid w:val="003F7402"/>
    <w:rsid w:val="003F7C06"/>
    <w:rsid w:val="003F7ED0"/>
    <w:rsid w:val="00400008"/>
    <w:rsid w:val="004002F6"/>
    <w:rsid w:val="00400C50"/>
    <w:rsid w:val="004012CE"/>
    <w:rsid w:val="0040141F"/>
    <w:rsid w:val="0040173F"/>
    <w:rsid w:val="004018FE"/>
    <w:rsid w:val="004021C7"/>
    <w:rsid w:val="00402468"/>
    <w:rsid w:val="00402C3B"/>
    <w:rsid w:val="004036D4"/>
    <w:rsid w:val="00403D1C"/>
    <w:rsid w:val="00404331"/>
    <w:rsid w:val="004048F6"/>
    <w:rsid w:val="00405611"/>
    <w:rsid w:val="00406531"/>
    <w:rsid w:val="00406C95"/>
    <w:rsid w:val="00406DB7"/>
    <w:rsid w:val="00406F70"/>
    <w:rsid w:val="00407929"/>
    <w:rsid w:val="00407AB4"/>
    <w:rsid w:val="00407E0E"/>
    <w:rsid w:val="00410245"/>
    <w:rsid w:val="00411885"/>
    <w:rsid w:val="00411BFD"/>
    <w:rsid w:val="0041250F"/>
    <w:rsid w:val="00412CFC"/>
    <w:rsid w:val="00412E53"/>
    <w:rsid w:val="00413522"/>
    <w:rsid w:val="00413583"/>
    <w:rsid w:val="004135EB"/>
    <w:rsid w:val="004144F1"/>
    <w:rsid w:val="00414953"/>
    <w:rsid w:val="0041543D"/>
    <w:rsid w:val="00415ADA"/>
    <w:rsid w:val="00416072"/>
    <w:rsid w:val="0041613F"/>
    <w:rsid w:val="004164D8"/>
    <w:rsid w:val="00416561"/>
    <w:rsid w:val="00416607"/>
    <w:rsid w:val="00416926"/>
    <w:rsid w:val="00416ACA"/>
    <w:rsid w:val="0041745F"/>
    <w:rsid w:val="0041786C"/>
    <w:rsid w:val="00417A04"/>
    <w:rsid w:val="00417E60"/>
    <w:rsid w:val="004200D8"/>
    <w:rsid w:val="004208F6"/>
    <w:rsid w:val="004211F5"/>
    <w:rsid w:val="00421248"/>
    <w:rsid w:val="00421352"/>
    <w:rsid w:val="00421EE9"/>
    <w:rsid w:val="00422A29"/>
    <w:rsid w:val="00422FD4"/>
    <w:rsid w:val="004232F2"/>
    <w:rsid w:val="0042389F"/>
    <w:rsid w:val="00423BC7"/>
    <w:rsid w:val="00424302"/>
    <w:rsid w:val="004255EA"/>
    <w:rsid w:val="00425679"/>
    <w:rsid w:val="0042594D"/>
    <w:rsid w:val="00426234"/>
    <w:rsid w:val="004268D1"/>
    <w:rsid w:val="004271E5"/>
    <w:rsid w:val="00430069"/>
    <w:rsid w:val="00430EC4"/>
    <w:rsid w:val="004315F5"/>
    <w:rsid w:val="00431D55"/>
    <w:rsid w:val="004323BC"/>
    <w:rsid w:val="0043296B"/>
    <w:rsid w:val="00432CE5"/>
    <w:rsid w:val="00432F1F"/>
    <w:rsid w:val="00433861"/>
    <w:rsid w:val="00433C02"/>
    <w:rsid w:val="00434655"/>
    <w:rsid w:val="00435365"/>
    <w:rsid w:val="00436545"/>
    <w:rsid w:val="00436797"/>
    <w:rsid w:val="00436CD4"/>
    <w:rsid w:val="00436E80"/>
    <w:rsid w:val="00436EFE"/>
    <w:rsid w:val="004373C1"/>
    <w:rsid w:val="00440172"/>
    <w:rsid w:val="0044073C"/>
    <w:rsid w:val="004408B8"/>
    <w:rsid w:val="004420CD"/>
    <w:rsid w:val="004431C6"/>
    <w:rsid w:val="004437E4"/>
    <w:rsid w:val="00444122"/>
    <w:rsid w:val="004442C4"/>
    <w:rsid w:val="0044485C"/>
    <w:rsid w:val="004448DD"/>
    <w:rsid w:val="00444F0A"/>
    <w:rsid w:val="00445026"/>
    <w:rsid w:val="004453CB"/>
    <w:rsid w:val="00445405"/>
    <w:rsid w:val="004454CE"/>
    <w:rsid w:val="00445D5B"/>
    <w:rsid w:val="00445E17"/>
    <w:rsid w:val="004460CF"/>
    <w:rsid w:val="00446B1A"/>
    <w:rsid w:val="00446E0D"/>
    <w:rsid w:val="004474F9"/>
    <w:rsid w:val="004475BA"/>
    <w:rsid w:val="004477B3"/>
    <w:rsid w:val="00447D87"/>
    <w:rsid w:val="00451696"/>
    <w:rsid w:val="00451888"/>
    <w:rsid w:val="00451B78"/>
    <w:rsid w:val="00451B88"/>
    <w:rsid w:val="00451E9E"/>
    <w:rsid w:val="00452009"/>
    <w:rsid w:val="00452034"/>
    <w:rsid w:val="004522E6"/>
    <w:rsid w:val="00452469"/>
    <w:rsid w:val="004526AE"/>
    <w:rsid w:val="00452DB0"/>
    <w:rsid w:val="00453415"/>
    <w:rsid w:val="0045342A"/>
    <w:rsid w:val="00453722"/>
    <w:rsid w:val="004537EB"/>
    <w:rsid w:val="0045396A"/>
    <w:rsid w:val="004540E9"/>
    <w:rsid w:val="0045430D"/>
    <w:rsid w:val="0045450E"/>
    <w:rsid w:val="00454521"/>
    <w:rsid w:val="004547E4"/>
    <w:rsid w:val="00454862"/>
    <w:rsid w:val="00454973"/>
    <w:rsid w:val="00454A67"/>
    <w:rsid w:val="00455417"/>
    <w:rsid w:val="00455F4F"/>
    <w:rsid w:val="00455F58"/>
    <w:rsid w:val="0045662F"/>
    <w:rsid w:val="00457391"/>
    <w:rsid w:val="004576B7"/>
    <w:rsid w:val="004577E4"/>
    <w:rsid w:val="00460059"/>
    <w:rsid w:val="004600A2"/>
    <w:rsid w:val="004604A8"/>
    <w:rsid w:val="00460EC4"/>
    <w:rsid w:val="00461252"/>
    <w:rsid w:val="0046170D"/>
    <w:rsid w:val="0046190C"/>
    <w:rsid w:val="00462D31"/>
    <w:rsid w:val="004634B2"/>
    <w:rsid w:val="0046389B"/>
    <w:rsid w:val="00463BC5"/>
    <w:rsid w:val="00463F61"/>
    <w:rsid w:val="004640E9"/>
    <w:rsid w:val="00464BC5"/>
    <w:rsid w:val="004665DA"/>
    <w:rsid w:val="004666BB"/>
    <w:rsid w:val="00466E7A"/>
    <w:rsid w:val="004673A8"/>
    <w:rsid w:val="0046785B"/>
    <w:rsid w:val="00467EDB"/>
    <w:rsid w:val="00470025"/>
    <w:rsid w:val="0047021B"/>
    <w:rsid w:val="004703C9"/>
    <w:rsid w:val="004706AC"/>
    <w:rsid w:val="004715D7"/>
    <w:rsid w:val="004715E0"/>
    <w:rsid w:val="004717E7"/>
    <w:rsid w:val="00471B80"/>
    <w:rsid w:val="00471FAD"/>
    <w:rsid w:val="0047298B"/>
    <w:rsid w:val="004735F9"/>
    <w:rsid w:val="0047379B"/>
    <w:rsid w:val="00474FB0"/>
    <w:rsid w:val="00475CE7"/>
    <w:rsid w:val="004762EA"/>
    <w:rsid w:val="00476FE8"/>
    <w:rsid w:val="00477544"/>
    <w:rsid w:val="00477E83"/>
    <w:rsid w:val="004810B6"/>
    <w:rsid w:val="004828FE"/>
    <w:rsid w:val="004832B0"/>
    <w:rsid w:val="0048345E"/>
    <w:rsid w:val="0048389F"/>
    <w:rsid w:val="00483B30"/>
    <w:rsid w:val="00483B53"/>
    <w:rsid w:val="00483E9D"/>
    <w:rsid w:val="004840C9"/>
    <w:rsid w:val="004841C6"/>
    <w:rsid w:val="00484254"/>
    <w:rsid w:val="00484B0F"/>
    <w:rsid w:val="0048549D"/>
    <w:rsid w:val="004854E6"/>
    <w:rsid w:val="00485978"/>
    <w:rsid w:val="00485F3D"/>
    <w:rsid w:val="00486054"/>
    <w:rsid w:val="0048610D"/>
    <w:rsid w:val="004869D7"/>
    <w:rsid w:val="00486D3E"/>
    <w:rsid w:val="00487256"/>
    <w:rsid w:val="004876DA"/>
    <w:rsid w:val="004877C0"/>
    <w:rsid w:val="00487B68"/>
    <w:rsid w:val="00487C8D"/>
    <w:rsid w:val="00487F91"/>
    <w:rsid w:val="004900BB"/>
    <w:rsid w:val="00490685"/>
    <w:rsid w:val="0049068F"/>
    <w:rsid w:val="00490D2E"/>
    <w:rsid w:val="0049170B"/>
    <w:rsid w:val="00491CE0"/>
    <w:rsid w:val="00492375"/>
    <w:rsid w:val="00492A62"/>
    <w:rsid w:val="00492CBC"/>
    <w:rsid w:val="00493299"/>
    <w:rsid w:val="0049525F"/>
    <w:rsid w:val="00495E77"/>
    <w:rsid w:val="004967E2"/>
    <w:rsid w:val="00496967"/>
    <w:rsid w:val="00496A34"/>
    <w:rsid w:val="004972F0"/>
    <w:rsid w:val="0049735E"/>
    <w:rsid w:val="0049796C"/>
    <w:rsid w:val="00497D10"/>
    <w:rsid w:val="00497FEC"/>
    <w:rsid w:val="004A05AB"/>
    <w:rsid w:val="004A0919"/>
    <w:rsid w:val="004A0FFF"/>
    <w:rsid w:val="004A1279"/>
    <w:rsid w:val="004A1751"/>
    <w:rsid w:val="004A1B8F"/>
    <w:rsid w:val="004A2284"/>
    <w:rsid w:val="004A2745"/>
    <w:rsid w:val="004A2E4B"/>
    <w:rsid w:val="004A328E"/>
    <w:rsid w:val="004A3720"/>
    <w:rsid w:val="004A4A94"/>
    <w:rsid w:val="004A4D2D"/>
    <w:rsid w:val="004A4FB5"/>
    <w:rsid w:val="004A52EF"/>
    <w:rsid w:val="004A53D9"/>
    <w:rsid w:val="004A5988"/>
    <w:rsid w:val="004A5B1C"/>
    <w:rsid w:val="004A67A4"/>
    <w:rsid w:val="004A6D11"/>
    <w:rsid w:val="004A7260"/>
    <w:rsid w:val="004A72EC"/>
    <w:rsid w:val="004A760C"/>
    <w:rsid w:val="004A799B"/>
    <w:rsid w:val="004B0598"/>
    <w:rsid w:val="004B14CD"/>
    <w:rsid w:val="004B19C9"/>
    <w:rsid w:val="004B1AB3"/>
    <w:rsid w:val="004B1DF9"/>
    <w:rsid w:val="004B246D"/>
    <w:rsid w:val="004B2B1B"/>
    <w:rsid w:val="004B2B46"/>
    <w:rsid w:val="004B2F8B"/>
    <w:rsid w:val="004B3017"/>
    <w:rsid w:val="004B4993"/>
    <w:rsid w:val="004B5445"/>
    <w:rsid w:val="004B5995"/>
    <w:rsid w:val="004B5E9B"/>
    <w:rsid w:val="004B5FEF"/>
    <w:rsid w:val="004B617A"/>
    <w:rsid w:val="004B61E6"/>
    <w:rsid w:val="004B6371"/>
    <w:rsid w:val="004B6474"/>
    <w:rsid w:val="004B6ACE"/>
    <w:rsid w:val="004B6C27"/>
    <w:rsid w:val="004B7507"/>
    <w:rsid w:val="004B7687"/>
    <w:rsid w:val="004B7E72"/>
    <w:rsid w:val="004C0157"/>
    <w:rsid w:val="004C0207"/>
    <w:rsid w:val="004C0CA5"/>
    <w:rsid w:val="004C0E4C"/>
    <w:rsid w:val="004C0EAD"/>
    <w:rsid w:val="004C1A22"/>
    <w:rsid w:val="004C1FA9"/>
    <w:rsid w:val="004C27BC"/>
    <w:rsid w:val="004C2B51"/>
    <w:rsid w:val="004C3154"/>
    <w:rsid w:val="004C4349"/>
    <w:rsid w:val="004C48AB"/>
    <w:rsid w:val="004C4AFD"/>
    <w:rsid w:val="004C5570"/>
    <w:rsid w:val="004C5AFC"/>
    <w:rsid w:val="004C5CB9"/>
    <w:rsid w:val="004C68C2"/>
    <w:rsid w:val="004C69A9"/>
    <w:rsid w:val="004C7133"/>
    <w:rsid w:val="004D0230"/>
    <w:rsid w:val="004D078F"/>
    <w:rsid w:val="004D0BC1"/>
    <w:rsid w:val="004D0E68"/>
    <w:rsid w:val="004D1512"/>
    <w:rsid w:val="004D16A7"/>
    <w:rsid w:val="004D1A6C"/>
    <w:rsid w:val="004D1BC9"/>
    <w:rsid w:val="004D227C"/>
    <w:rsid w:val="004D2E9A"/>
    <w:rsid w:val="004D2F1F"/>
    <w:rsid w:val="004D4225"/>
    <w:rsid w:val="004D44D5"/>
    <w:rsid w:val="004D467E"/>
    <w:rsid w:val="004D47F8"/>
    <w:rsid w:val="004D4AD4"/>
    <w:rsid w:val="004D5637"/>
    <w:rsid w:val="004D581D"/>
    <w:rsid w:val="004D5DF5"/>
    <w:rsid w:val="004D6749"/>
    <w:rsid w:val="004D72F0"/>
    <w:rsid w:val="004D77EB"/>
    <w:rsid w:val="004D7982"/>
    <w:rsid w:val="004D7A4F"/>
    <w:rsid w:val="004D7A6C"/>
    <w:rsid w:val="004D7B92"/>
    <w:rsid w:val="004D7D96"/>
    <w:rsid w:val="004E0883"/>
    <w:rsid w:val="004E18E2"/>
    <w:rsid w:val="004E18FB"/>
    <w:rsid w:val="004E1FF8"/>
    <w:rsid w:val="004E233A"/>
    <w:rsid w:val="004E2628"/>
    <w:rsid w:val="004E2952"/>
    <w:rsid w:val="004E2F42"/>
    <w:rsid w:val="004E32EB"/>
    <w:rsid w:val="004E4C5F"/>
    <w:rsid w:val="004E5302"/>
    <w:rsid w:val="004E5C4D"/>
    <w:rsid w:val="004E5D86"/>
    <w:rsid w:val="004E61F3"/>
    <w:rsid w:val="004E6E63"/>
    <w:rsid w:val="004E700B"/>
    <w:rsid w:val="004E7017"/>
    <w:rsid w:val="004E716A"/>
    <w:rsid w:val="004E73D4"/>
    <w:rsid w:val="004E7404"/>
    <w:rsid w:val="004E762E"/>
    <w:rsid w:val="004E768B"/>
    <w:rsid w:val="004E79E0"/>
    <w:rsid w:val="004E7DC6"/>
    <w:rsid w:val="004F00F2"/>
    <w:rsid w:val="004F0237"/>
    <w:rsid w:val="004F082C"/>
    <w:rsid w:val="004F0A2B"/>
    <w:rsid w:val="004F1E15"/>
    <w:rsid w:val="004F2120"/>
    <w:rsid w:val="004F2B0F"/>
    <w:rsid w:val="004F334D"/>
    <w:rsid w:val="004F3409"/>
    <w:rsid w:val="004F405E"/>
    <w:rsid w:val="004F40B8"/>
    <w:rsid w:val="004F4117"/>
    <w:rsid w:val="004F558B"/>
    <w:rsid w:val="004F57EA"/>
    <w:rsid w:val="004F6354"/>
    <w:rsid w:val="004F65EA"/>
    <w:rsid w:val="004F7446"/>
    <w:rsid w:val="004F75E8"/>
    <w:rsid w:val="004F7CFB"/>
    <w:rsid w:val="004F7E9D"/>
    <w:rsid w:val="005000CF"/>
    <w:rsid w:val="005001C9"/>
    <w:rsid w:val="00500907"/>
    <w:rsid w:val="00500B19"/>
    <w:rsid w:val="00500B94"/>
    <w:rsid w:val="00500D66"/>
    <w:rsid w:val="00500ED0"/>
    <w:rsid w:val="00502459"/>
    <w:rsid w:val="005026DA"/>
    <w:rsid w:val="00502BA3"/>
    <w:rsid w:val="0050360D"/>
    <w:rsid w:val="005046E9"/>
    <w:rsid w:val="00504F2E"/>
    <w:rsid w:val="0050521D"/>
    <w:rsid w:val="005054B9"/>
    <w:rsid w:val="00505909"/>
    <w:rsid w:val="00505CE1"/>
    <w:rsid w:val="00505DA4"/>
    <w:rsid w:val="00507139"/>
    <w:rsid w:val="00507525"/>
    <w:rsid w:val="00507B4D"/>
    <w:rsid w:val="00511539"/>
    <w:rsid w:val="00511C13"/>
    <w:rsid w:val="005135CF"/>
    <w:rsid w:val="005137B6"/>
    <w:rsid w:val="00513C9D"/>
    <w:rsid w:val="00513DA1"/>
    <w:rsid w:val="00513E17"/>
    <w:rsid w:val="005141FD"/>
    <w:rsid w:val="00514347"/>
    <w:rsid w:val="005156C0"/>
    <w:rsid w:val="0051610A"/>
    <w:rsid w:val="00516928"/>
    <w:rsid w:val="0051728F"/>
    <w:rsid w:val="0051738B"/>
    <w:rsid w:val="005178A2"/>
    <w:rsid w:val="005201E6"/>
    <w:rsid w:val="00520342"/>
    <w:rsid w:val="005206CA"/>
    <w:rsid w:val="005209EF"/>
    <w:rsid w:val="00520B9E"/>
    <w:rsid w:val="00520C17"/>
    <w:rsid w:val="00520F18"/>
    <w:rsid w:val="005213D0"/>
    <w:rsid w:val="005219E5"/>
    <w:rsid w:val="00522684"/>
    <w:rsid w:val="0052345A"/>
    <w:rsid w:val="00523641"/>
    <w:rsid w:val="00523D92"/>
    <w:rsid w:val="00524381"/>
    <w:rsid w:val="00524E69"/>
    <w:rsid w:val="005250C6"/>
    <w:rsid w:val="0052548D"/>
    <w:rsid w:val="00525A0B"/>
    <w:rsid w:val="00525EBF"/>
    <w:rsid w:val="00525F14"/>
    <w:rsid w:val="00526AA4"/>
    <w:rsid w:val="00526BBF"/>
    <w:rsid w:val="005272B8"/>
    <w:rsid w:val="00527432"/>
    <w:rsid w:val="005276C6"/>
    <w:rsid w:val="005277A5"/>
    <w:rsid w:val="00530932"/>
    <w:rsid w:val="00530BBF"/>
    <w:rsid w:val="0053168C"/>
    <w:rsid w:val="005320AE"/>
    <w:rsid w:val="005321EF"/>
    <w:rsid w:val="005325DE"/>
    <w:rsid w:val="00532E27"/>
    <w:rsid w:val="005332A4"/>
    <w:rsid w:val="00533982"/>
    <w:rsid w:val="00533AE6"/>
    <w:rsid w:val="00533C15"/>
    <w:rsid w:val="00534DC9"/>
    <w:rsid w:val="00534F38"/>
    <w:rsid w:val="005353F9"/>
    <w:rsid w:val="00535579"/>
    <w:rsid w:val="00535670"/>
    <w:rsid w:val="00535D6A"/>
    <w:rsid w:val="00535E4C"/>
    <w:rsid w:val="00535FFE"/>
    <w:rsid w:val="00536146"/>
    <w:rsid w:val="0053635F"/>
    <w:rsid w:val="00536C1C"/>
    <w:rsid w:val="00536C91"/>
    <w:rsid w:val="005370B0"/>
    <w:rsid w:val="005372E7"/>
    <w:rsid w:val="00537646"/>
    <w:rsid w:val="005404CB"/>
    <w:rsid w:val="00540576"/>
    <w:rsid w:val="0054081E"/>
    <w:rsid w:val="00540B00"/>
    <w:rsid w:val="005424A8"/>
    <w:rsid w:val="00542F20"/>
    <w:rsid w:val="005431E3"/>
    <w:rsid w:val="00543874"/>
    <w:rsid w:val="005440FF"/>
    <w:rsid w:val="00544A5A"/>
    <w:rsid w:val="00545074"/>
    <w:rsid w:val="00545269"/>
    <w:rsid w:val="005455B5"/>
    <w:rsid w:val="00545616"/>
    <w:rsid w:val="00545B2D"/>
    <w:rsid w:val="00545CC1"/>
    <w:rsid w:val="005462D8"/>
    <w:rsid w:val="00546B23"/>
    <w:rsid w:val="00546BD9"/>
    <w:rsid w:val="005474BC"/>
    <w:rsid w:val="0054754F"/>
    <w:rsid w:val="005476B5"/>
    <w:rsid w:val="00550053"/>
    <w:rsid w:val="005500DF"/>
    <w:rsid w:val="00550AB7"/>
    <w:rsid w:val="00550CC6"/>
    <w:rsid w:val="00550DAB"/>
    <w:rsid w:val="00550F27"/>
    <w:rsid w:val="005517B9"/>
    <w:rsid w:val="0055180D"/>
    <w:rsid w:val="0055189F"/>
    <w:rsid w:val="00551D08"/>
    <w:rsid w:val="005530E8"/>
    <w:rsid w:val="005535BA"/>
    <w:rsid w:val="00553684"/>
    <w:rsid w:val="00554053"/>
    <w:rsid w:val="0055414F"/>
    <w:rsid w:val="005546C2"/>
    <w:rsid w:val="00554C95"/>
    <w:rsid w:val="00555090"/>
    <w:rsid w:val="005552E9"/>
    <w:rsid w:val="00556503"/>
    <w:rsid w:val="005566F1"/>
    <w:rsid w:val="00556CB6"/>
    <w:rsid w:val="00556D27"/>
    <w:rsid w:val="00560203"/>
    <w:rsid w:val="00560547"/>
    <w:rsid w:val="005612B9"/>
    <w:rsid w:val="005612E1"/>
    <w:rsid w:val="00561421"/>
    <w:rsid w:val="00561557"/>
    <w:rsid w:val="0056171B"/>
    <w:rsid w:val="005617AD"/>
    <w:rsid w:val="005617C8"/>
    <w:rsid w:val="00561DDE"/>
    <w:rsid w:val="00562515"/>
    <w:rsid w:val="005633CA"/>
    <w:rsid w:val="00563929"/>
    <w:rsid w:val="00564011"/>
    <w:rsid w:val="00564B85"/>
    <w:rsid w:val="00564CC0"/>
    <w:rsid w:val="00565223"/>
    <w:rsid w:val="00565920"/>
    <w:rsid w:val="0056599C"/>
    <w:rsid w:val="00565D1D"/>
    <w:rsid w:val="00566689"/>
    <w:rsid w:val="0056674D"/>
    <w:rsid w:val="00566CAC"/>
    <w:rsid w:val="00566FF9"/>
    <w:rsid w:val="0056790B"/>
    <w:rsid w:val="005701D0"/>
    <w:rsid w:val="0057070F"/>
    <w:rsid w:val="00570A53"/>
    <w:rsid w:val="00570B0A"/>
    <w:rsid w:val="00571C31"/>
    <w:rsid w:val="00571CC5"/>
    <w:rsid w:val="00571FB0"/>
    <w:rsid w:val="00572025"/>
    <w:rsid w:val="0057223C"/>
    <w:rsid w:val="0057297D"/>
    <w:rsid w:val="00572AB1"/>
    <w:rsid w:val="00572E43"/>
    <w:rsid w:val="00573133"/>
    <w:rsid w:val="00573DF6"/>
    <w:rsid w:val="00574072"/>
    <w:rsid w:val="005744A5"/>
    <w:rsid w:val="00574AE5"/>
    <w:rsid w:val="00574E5F"/>
    <w:rsid w:val="00575B8A"/>
    <w:rsid w:val="00575D94"/>
    <w:rsid w:val="00576543"/>
    <w:rsid w:val="00576DC1"/>
    <w:rsid w:val="00580803"/>
    <w:rsid w:val="00580C15"/>
    <w:rsid w:val="00580DD3"/>
    <w:rsid w:val="00580E03"/>
    <w:rsid w:val="00581076"/>
    <w:rsid w:val="005813A9"/>
    <w:rsid w:val="00581F0E"/>
    <w:rsid w:val="0058214F"/>
    <w:rsid w:val="00582215"/>
    <w:rsid w:val="00582380"/>
    <w:rsid w:val="005839F1"/>
    <w:rsid w:val="00583AEC"/>
    <w:rsid w:val="00583E53"/>
    <w:rsid w:val="0058431F"/>
    <w:rsid w:val="00584508"/>
    <w:rsid w:val="0058456F"/>
    <w:rsid w:val="005845B5"/>
    <w:rsid w:val="00585108"/>
    <w:rsid w:val="00585B58"/>
    <w:rsid w:val="0058622E"/>
    <w:rsid w:val="00587330"/>
    <w:rsid w:val="00587D94"/>
    <w:rsid w:val="005901B8"/>
    <w:rsid w:val="00590226"/>
    <w:rsid w:val="0059067C"/>
    <w:rsid w:val="00590770"/>
    <w:rsid w:val="005915AF"/>
    <w:rsid w:val="005917A9"/>
    <w:rsid w:val="005921ED"/>
    <w:rsid w:val="0059273C"/>
    <w:rsid w:val="00592A45"/>
    <w:rsid w:val="00592EBB"/>
    <w:rsid w:val="00592FC9"/>
    <w:rsid w:val="0059328C"/>
    <w:rsid w:val="0059340B"/>
    <w:rsid w:val="00593501"/>
    <w:rsid w:val="00593BF8"/>
    <w:rsid w:val="00593E3C"/>
    <w:rsid w:val="0059404A"/>
    <w:rsid w:val="00594310"/>
    <w:rsid w:val="00594797"/>
    <w:rsid w:val="00595952"/>
    <w:rsid w:val="005962A8"/>
    <w:rsid w:val="00596343"/>
    <w:rsid w:val="00596D56"/>
    <w:rsid w:val="00597619"/>
    <w:rsid w:val="0059765D"/>
    <w:rsid w:val="00597EFB"/>
    <w:rsid w:val="005A0192"/>
    <w:rsid w:val="005A03D1"/>
    <w:rsid w:val="005A0431"/>
    <w:rsid w:val="005A04E1"/>
    <w:rsid w:val="005A07AC"/>
    <w:rsid w:val="005A09EA"/>
    <w:rsid w:val="005A0F19"/>
    <w:rsid w:val="005A15F5"/>
    <w:rsid w:val="005A26DB"/>
    <w:rsid w:val="005A2B6A"/>
    <w:rsid w:val="005A2EEB"/>
    <w:rsid w:val="005A3C05"/>
    <w:rsid w:val="005A40EB"/>
    <w:rsid w:val="005A4D4C"/>
    <w:rsid w:val="005A5848"/>
    <w:rsid w:val="005A5E37"/>
    <w:rsid w:val="005A5E7F"/>
    <w:rsid w:val="005A6384"/>
    <w:rsid w:val="005A68F8"/>
    <w:rsid w:val="005A6A56"/>
    <w:rsid w:val="005A6AEF"/>
    <w:rsid w:val="005A6F9F"/>
    <w:rsid w:val="005A7720"/>
    <w:rsid w:val="005A78CC"/>
    <w:rsid w:val="005A7CAB"/>
    <w:rsid w:val="005A7D86"/>
    <w:rsid w:val="005A7F18"/>
    <w:rsid w:val="005B0A03"/>
    <w:rsid w:val="005B148B"/>
    <w:rsid w:val="005B1765"/>
    <w:rsid w:val="005B1945"/>
    <w:rsid w:val="005B1D6F"/>
    <w:rsid w:val="005B2413"/>
    <w:rsid w:val="005B284C"/>
    <w:rsid w:val="005B2CF8"/>
    <w:rsid w:val="005B2F7D"/>
    <w:rsid w:val="005B3250"/>
    <w:rsid w:val="005B4C93"/>
    <w:rsid w:val="005B5231"/>
    <w:rsid w:val="005B53B3"/>
    <w:rsid w:val="005B55A3"/>
    <w:rsid w:val="005B58A8"/>
    <w:rsid w:val="005B5C1B"/>
    <w:rsid w:val="005B6137"/>
    <w:rsid w:val="005B63F8"/>
    <w:rsid w:val="005B65F4"/>
    <w:rsid w:val="005B6811"/>
    <w:rsid w:val="005B775C"/>
    <w:rsid w:val="005B7ABB"/>
    <w:rsid w:val="005B7C1D"/>
    <w:rsid w:val="005B7C38"/>
    <w:rsid w:val="005C17EC"/>
    <w:rsid w:val="005C1915"/>
    <w:rsid w:val="005C1B86"/>
    <w:rsid w:val="005C1BF1"/>
    <w:rsid w:val="005C2087"/>
    <w:rsid w:val="005C2919"/>
    <w:rsid w:val="005C2BD8"/>
    <w:rsid w:val="005C2C54"/>
    <w:rsid w:val="005C2DF0"/>
    <w:rsid w:val="005C381C"/>
    <w:rsid w:val="005C3861"/>
    <w:rsid w:val="005C3F06"/>
    <w:rsid w:val="005C4630"/>
    <w:rsid w:val="005C4E29"/>
    <w:rsid w:val="005C55DD"/>
    <w:rsid w:val="005C564B"/>
    <w:rsid w:val="005C5FAD"/>
    <w:rsid w:val="005C6254"/>
    <w:rsid w:val="005C63CC"/>
    <w:rsid w:val="005C67F2"/>
    <w:rsid w:val="005C6B89"/>
    <w:rsid w:val="005C7503"/>
    <w:rsid w:val="005C7623"/>
    <w:rsid w:val="005C7881"/>
    <w:rsid w:val="005C78EC"/>
    <w:rsid w:val="005C799D"/>
    <w:rsid w:val="005C7BF4"/>
    <w:rsid w:val="005C7F6C"/>
    <w:rsid w:val="005D00D0"/>
    <w:rsid w:val="005D0133"/>
    <w:rsid w:val="005D0716"/>
    <w:rsid w:val="005D0C44"/>
    <w:rsid w:val="005D29F4"/>
    <w:rsid w:val="005D46A9"/>
    <w:rsid w:val="005D4E6F"/>
    <w:rsid w:val="005D519D"/>
    <w:rsid w:val="005D527C"/>
    <w:rsid w:val="005D5F34"/>
    <w:rsid w:val="005D6668"/>
    <w:rsid w:val="005D67D7"/>
    <w:rsid w:val="005D6CFE"/>
    <w:rsid w:val="005D6E94"/>
    <w:rsid w:val="005D70B8"/>
    <w:rsid w:val="005D74E1"/>
    <w:rsid w:val="005D75DA"/>
    <w:rsid w:val="005D7807"/>
    <w:rsid w:val="005D785B"/>
    <w:rsid w:val="005E01C6"/>
    <w:rsid w:val="005E033E"/>
    <w:rsid w:val="005E038A"/>
    <w:rsid w:val="005E054C"/>
    <w:rsid w:val="005E1453"/>
    <w:rsid w:val="005E168B"/>
    <w:rsid w:val="005E1D41"/>
    <w:rsid w:val="005E1F72"/>
    <w:rsid w:val="005E20BF"/>
    <w:rsid w:val="005E21DB"/>
    <w:rsid w:val="005E29EF"/>
    <w:rsid w:val="005E2B25"/>
    <w:rsid w:val="005E3C84"/>
    <w:rsid w:val="005E44F8"/>
    <w:rsid w:val="005E4C03"/>
    <w:rsid w:val="005E4FD1"/>
    <w:rsid w:val="005E50B6"/>
    <w:rsid w:val="005E525B"/>
    <w:rsid w:val="005E555D"/>
    <w:rsid w:val="005E5818"/>
    <w:rsid w:val="005E58A8"/>
    <w:rsid w:val="005E5F22"/>
    <w:rsid w:val="005E6D89"/>
    <w:rsid w:val="005E7200"/>
    <w:rsid w:val="005E76FE"/>
    <w:rsid w:val="005E7B9C"/>
    <w:rsid w:val="005F02A1"/>
    <w:rsid w:val="005F1B95"/>
    <w:rsid w:val="005F1E27"/>
    <w:rsid w:val="005F2365"/>
    <w:rsid w:val="005F26A7"/>
    <w:rsid w:val="005F2814"/>
    <w:rsid w:val="005F2DD8"/>
    <w:rsid w:val="005F41F6"/>
    <w:rsid w:val="005F4D81"/>
    <w:rsid w:val="005F4DB9"/>
    <w:rsid w:val="005F5178"/>
    <w:rsid w:val="005F5184"/>
    <w:rsid w:val="005F5509"/>
    <w:rsid w:val="005F6038"/>
    <w:rsid w:val="005F680F"/>
    <w:rsid w:val="005F6D80"/>
    <w:rsid w:val="005F6E8F"/>
    <w:rsid w:val="005F711A"/>
    <w:rsid w:val="005F73A2"/>
    <w:rsid w:val="005F75D6"/>
    <w:rsid w:val="005F760F"/>
    <w:rsid w:val="005F7798"/>
    <w:rsid w:val="00600062"/>
    <w:rsid w:val="00600200"/>
    <w:rsid w:val="00600506"/>
    <w:rsid w:val="00600556"/>
    <w:rsid w:val="0060132A"/>
    <w:rsid w:val="006015A0"/>
    <w:rsid w:val="00602016"/>
    <w:rsid w:val="00602165"/>
    <w:rsid w:val="00602721"/>
    <w:rsid w:val="00602860"/>
    <w:rsid w:val="00602CDC"/>
    <w:rsid w:val="0060314A"/>
    <w:rsid w:val="0060329E"/>
    <w:rsid w:val="00603489"/>
    <w:rsid w:val="006035CB"/>
    <w:rsid w:val="006041BB"/>
    <w:rsid w:val="00604330"/>
    <w:rsid w:val="006043F3"/>
    <w:rsid w:val="00604A66"/>
    <w:rsid w:val="00604BF4"/>
    <w:rsid w:val="0060568B"/>
    <w:rsid w:val="006058E0"/>
    <w:rsid w:val="00606F8F"/>
    <w:rsid w:val="0060769B"/>
    <w:rsid w:val="006105F9"/>
    <w:rsid w:val="00611C4F"/>
    <w:rsid w:val="0061228A"/>
    <w:rsid w:val="0061321D"/>
    <w:rsid w:val="006138A5"/>
    <w:rsid w:val="00613D71"/>
    <w:rsid w:val="00614B50"/>
    <w:rsid w:val="00614D0F"/>
    <w:rsid w:val="00615670"/>
    <w:rsid w:val="006159ED"/>
    <w:rsid w:val="00615BC8"/>
    <w:rsid w:val="00615E47"/>
    <w:rsid w:val="00616651"/>
    <w:rsid w:val="00616C87"/>
    <w:rsid w:val="00617CEE"/>
    <w:rsid w:val="00617F8F"/>
    <w:rsid w:val="006200A7"/>
    <w:rsid w:val="00620538"/>
    <w:rsid w:val="00621580"/>
    <w:rsid w:val="006219D2"/>
    <w:rsid w:val="0062268D"/>
    <w:rsid w:val="006226B9"/>
    <w:rsid w:val="00622762"/>
    <w:rsid w:val="006234F4"/>
    <w:rsid w:val="00623862"/>
    <w:rsid w:val="00623DF6"/>
    <w:rsid w:val="00624AC3"/>
    <w:rsid w:val="0062551A"/>
    <w:rsid w:val="00625C77"/>
    <w:rsid w:val="00625F4B"/>
    <w:rsid w:val="006261E3"/>
    <w:rsid w:val="0062660F"/>
    <w:rsid w:val="00627D86"/>
    <w:rsid w:val="006300B7"/>
    <w:rsid w:val="006309BF"/>
    <w:rsid w:val="00630B2F"/>
    <w:rsid w:val="0063174A"/>
    <w:rsid w:val="00632022"/>
    <w:rsid w:val="00632548"/>
    <w:rsid w:val="00632DEE"/>
    <w:rsid w:val="00632EB7"/>
    <w:rsid w:val="006336D1"/>
    <w:rsid w:val="00633FDB"/>
    <w:rsid w:val="00634063"/>
    <w:rsid w:val="0063425F"/>
    <w:rsid w:val="006352B6"/>
    <w:rsid w:val="006364D7"/>
    <w:rsid w:val="006370B5"/>
    <w:rsid w:val="006372FE"/>
    <w:rsid w:val="006378DD"/>
    <w:rsid w:val="00637C87"/>
    <w:rsid w:val="0064070E"/>
    <w:rsid w:val="0064082A"/>
    <w:rsid w:val="00640A3F"/>
    <w:rsid w:val="006413F7"/>
    <w:rsid w:val="00641B9E"/>
    <w:rsid w:val="00641C03"/>
    <w:rsid w:val="0064278A"/>
    <w:rsid w:val="0064290A"/>
    <w:rsid w:val="00642923"/>
    <w:rsid w:val="0064311F"/>
    <w:rsid w:val="00643508"/>
    <w:rsid w:val="00643540"/>
    <w:rsid w:val="00643A00"/>
    <w:rsid w:val="00643DCB"/>
    <w:rsid w:val="0064506E"/>
    <w:rsid w:val="0064516F"/>
    <w:rsid w:val="0064551B"/>
    <w:rsid w:val="006455FE"/>
    <w:rsid w:val="006456D4"/>
    <w:rsid w:val="00645D6C"/>
    <w:rsid w:val="00646436"/>
    <w:rsid w:val="00646B0D"/>
    <w:rsid w:val="00647168"/>
    <w:rsid w:val="0065054E"/>
    <w:rsid w:val="00650FB4"/>
    <w:rsid w:val="0065127A"/>
    <w:rsid w:val="00651424"/>
    <w:rsid w:val="00651A81"/>
    <w:rsid w:val="0065204C"/>
    <w:rsid w:val="006520C2"/>
    <w:rsid w:val="006521E9"/>
    <w:rsid w:val="0065267A"/>
    <w:rsid w:val="00652B05"/>
    <w:rsid w:val="00652DF8"/>
    <w:rsid w:val="00652DFD"/>
    <w:rsid w:val="00652EBD"/>
    <w:rsid w:val="00652F5B"/>
    <w:rsid w:val="00653C74"/>
    <w:rsid w:val="00653F02"/>
    <w:rsid w:val="0065425A"/>
    <w:rsid w:val="006546F1"/>
    <w:rsid w:val="00654950"/>
    <w:rsid w:val="00654967"/>
    <w:rsid w:val="00654B6B"/>
    <w:rsid w:val="00654B99"/>
    <w:rsid w:val="0065547F"/>
    <w:rsid w:val="006554E1"/>
    <w:rsid w:val="006557EC"/>
    <w:rsid w:val="0065620C"/>
    <w:rsid w:val="006569F3"/>
    <w:rsid w:val="00656D16"/>
    <w:rsid w:val="00656E15"/>
    <w:rsid w:val="006571DD"/>
    <w:rsid w:val="0065766C"/>
    <w:rsid w:val="006579A9"/>
    <w:rsid w:val="00657FA6"/>
    <w:rsid w:val="006603B0"/>
    <w:rsid w:val="00661180"/>
    <w:rsid w:val="0066190F"/>
    <w:rsid w:val="00661B1F"/>
    <w:rsid w:val="00661B9F"/>
    <w:rsid w:val="0066275D"/>
    <w:rsid w:val="00663404"/>
    <w:rsid w:val="00663BAE"/>
    <w:rsid w:val="00664531"/>
    <w:rsid w:val="00664E04"/>
    <w:rsid w:val="006654FC"/>
    <w:rsid w:val="00665EE2"/>
    <w:rsid w:val="00665F40"/>
    <w:rsid w:val="00665FE3"/>
    <w:rsid w:val="00666F6C"/>
    <w:rsid w:val="006673A8"/>
    <w:rsid w:val="006679A4"/>
    <w:rsid w:val="00667D31"/>
    <w:rsid w:val="00670735"/>
    <w:rsid w:val="00670D81"/>
    <w:rsid w:val="006723AD"/>
    <w:rsid w:val="006723DB"/>
    <w:rsid w:val="00672AC6"/>
    <w:rsid w:val="00672ED4"/>
    <w:rsid w:val="00673501"/>
    <w:rsid w:val="00673B59"/>
    <w:rsid w:val="0067415D"/>
    <w:rsid w:val="00674351"/>
    <w:rsid w:val="00674786"/>
    <w:rsid w:val="00674FB5"/>
    <w:rsid w:val="006757A1"/>
    <w:rsid w:val="00675CD9"/>
    <w:rsid w:val="006766BA"/>
    <w:rsid w:val="00676DDA"/>
    <w:rsid w:val="00676EFB"/>
    <w:rsid w:val="00676F3C"/>
    <w:rsid w:val="0067780E"/>
    <w:rsid w:val="00680025"/>
    <w:rsid w:val="00680035"/>
    <w:rsid w:val="006803E1"/>
    <w:rsid w:val="00680AA1"/>
    <w:rsid w:val="00680C32"/>
    <w:rsid w:val="006811B6"/>
    <w:rsid w:val="006812F2"/>
    <w:rsid w:val="006817B0"/>
    <w:rsid w:val="00681AA9"/>
    <w:rsid w:val="00681B9C"/>
    <w:rsid w:val="00681C4D"/>
    <w:rsid w:val="00681F8A"/>
    <w:rsid w:val="00682A54"/>
    <w:rsid w:val="00682DA8"/>
    <w:rsid w:val="006835A9"/>
    <w:rsid w:val="00683A96"/>
    <w:rsid w:val="00684562"/>
    <w:rsid w:val="00684E51"/>
    <w:rsid w:val="00684FCC"/>
    <w:rsid w:val="00686BF2"/>
    <w:rsid w:val="00687076"/>
    <w:rsid w:val="0068716A"/>
    <w:rsid w:val="00687DF4"/>
    <w:rsid w:val="00687E61"/>
    <w:rsid w:val="00690862"/>
    <w:rsid w:val="00690A22"/>
    <w:rsid w:val="00691E5A"/>
    <w:rsid w:val="00691E9A"/>
    <w:rsid w:val="00691F31"/>
    <w:rsid w:val="00691F86"/>
    <w:rsid w:val="006920A6"/>
    <w:rsid w:val="00692371"/>
    <w:rsid w:val="006926DC"/>
    <w:rsid w:val="006928C7"/>
    <w:rsid w:val="00692ADA"/>
    <w:rsid w:val="0069308F"/>
    <w:rsid w:val="006936C2"/>
    <w:rsid w:val="00694555"/>
    <w:rsid w:val="00694DF9"/>
    <w:rsid w:val="00694E3D"/>
    <w:rsid w:val="00694E89"/>
    <w:rsid w:val="006953B4"/>
    <w:rsid w:val="00695596"/>
    <w:rsid w:val="00695894"/>
    <w:rsid w:val="00695EF8"/>
    <w:rsid w:val="006966B9"/>
    <w:rsid w:val="006969B4"/>
    <w:rsid w:val="00696BDF"/>
    <w:rsid w:val="00696EE9"/>
    <w:rsid w:val="0069717A"/>
    <w:rsid w:val="0069737B"/>
    <w:rsid w:val="006976EB"/>
    <w:rsid w:val="00697A1C"/>
    <w:rsid w:val="00697A50"/>
    <w:rsid w:val="00697C65"/>
    <w:rsid w:val="006A10E4"/>
    <w:rsid w:val="006A14F6"/>
    <w:rsid w:val="006A1729"/>
    <w:rsid w:val="006A2AF8"/>
    <w:rsid w:val="006A2D8B"/>
    <w:rsid w:val="006A3539"/>
    <w:rsid w:val="006A3C15"/>
    <w:rsid w:val="006A4045"/>
    <w:rsid w:val="006A4221"/>
    <w:rsid w:val="006A4AF8"/>
    <w:rsid w:val="006A4F07"/>
    <w:rsid w:val="006A527A"/>
    <w:rsid w:val="006A556F"/>
    <w:rsid w:val="006A5686"/>
    <w:rsid w:val="006A6054"/>
    <w:rsid w:val="006A60A2"/>
    <w:rsid w:val="006A7215"/>
    <w:rsid w:val="006A732E"/>
    <w:rsid w:val="006A734E"/>
    <w:rsid w:val="006A7FF7"/>
    <w:rsid w:val="006B07A9"/>
    <w:rsid w:val="006B0970"/>
    <w:rsid w:val="006B0C63"/>
    <w:rsid w:val="006B0FAB"/>
    <w:rsid w:val="006B1992"/>
    <w:rsid w:val="006B1B93"/>
    <w:rsid w:val="006B1E37"/>
    <w:rsid w:val="006B2306"/>
    <w:rsid w:val="006B2E19"/>
    <w:rsid w:val="006B39D4"/>
    <w:rsid w:val="006B45B9"/>
    <w:rsid w:val="006B5415"/>
    <w:rsid w:val="006B6014"/>
    <w:rsid w:val="006B63FD"/>
    <w:rsid w:val="006B640F"/>
    <w:rsid w:val="006B6DBC"/>
    <w:rsid w:val="006B7118"/>
    <w:rsid w:val="006B7591"/>
    <w:rsid w:val="006B7B53"/>
    <w:rsid w:val="006B7C71"/>
    <w:rsid w:val="006C0834"/>
    <w:rsid w:val="006C0AE6"/>
    <w:rsid w:val="006C0B50"/>
    <w:rsid w:val="006C1661"/>
    <w:rsid w:val="006C1C89"/>
    <w:rsid w:val="006C2412"/>
    <w:rsid w:val="006C2EA1"/>
    <w:rsid w:val="006C3238"/>
    <w:rsid w:val="006C3730"/>
    <w:rsid w:val="006C3A51"/>
    <w:rsid w:val="006C3C3F"/>
    <w:rsid w:val="006C3E5A"/>
    <w:rsid w:val="006C3EF3"/>
    <w:rsid w:val="006C6306"/>
    <w:rsid w:val="006C6900"/>
    <w:rsid w:val="006C6C6F"/>
    <w:rsid w:val="006C70C5"/>
    <w:rsid w:val="006C716A"/>
    <w:rsid w:val="006C7EF6"/>
    <w:rsid w:val="006D0D07"/>
    <w:rsid w:val="006D131A"/>
    <w:rsid w:val="006D17D3"/>
    <w:rsid w:val="006D1810"/>
    <w:rsid w:val="006D19D2"/>
    <w:rsid w:val="006D1B01"/>
    <w:rsid w:val="006D23C6"/>
    <w:rsid w:val="006D2E8D"/>
    <w:rsid w:val="006D344A"/>
    <w:rsid w:val="006D3528"/>
    <w:rsid w:val="006D3DE5"/>
    <w:rsid w:val="006D4470"/>
    <w:rsid w:val="006D44C7"/>
    <w:rsid w:val="006D5010"/>
    <w:rsid w:val="006D5A44"/>
    <w:rsid w:val="006D72CC"/>
    <w:rsid w:val="006E0A03"/>
    <w:rsid w:val="006E0FD1"/>
    <w:rsid w:val="006E1274"/>
    <w:rsid w:val="006E20F0"/>
    <w:rsid w:val="006E2380"/>
    <w:rsid w:val="006E2A23"/>
    <w:rsid w:val="006E3951"/>
    <w:rsid w:val="006E3B14"/>
    <w:rsid w:val="006E3E1C"/>
    <w:rsid w:val="006E5563"/>
    <w:rsid w:val="006E5CA2"/>
    <w:rsid w:val="006E5F90"/>
    <w:rsid w:val="006E602C"/>
    <w:rsid w:val="006E6757"/>
    <w:rsid w:val="006E6A95"/>
    <w:rsid w:val="006E7338"/>
    <w:rsid w:val="006F0006"/>
    <w:rsid w:val="006F06B4"/>
    <w:rsid w:val="006F095F"/>
    <w:rsid w:val="006F0DC6"/>
    <w:rsid w:val="006F1055"/>
    <w:rsid w:val="006F1102"/>
    <w:rsid w:val="006F1765"/>
    <w:rsid w:val="006F2EDC"/>
    <w:rsid w:val="006F344D"/>
    <w:rsid w:val="006F35CA"/>
    <w:rsid w:val="006F3B46"/>
    <w:rsid w:val="006F3E06"/>
    <w:rsid w:val="006F408A"/>
    <w:rsid w:val="006F4BBA"/>
    <w:rsid w:val="006F4D4B"/>
    <w:rsid w:val="006F547C"/>
    <w:rsid w:val="006F573D"/>
    <w:rsid w:val="006F67F2"/>
    <w:rsid w:val="006F6AA2"/>
    <w:rsid w:val="006F7F52"/>
    <w:rsid w:val="006F7FAC"/>
    <w:rsid w:val="00700142"/>
    <w:rsid w:val="00700B2B"/>
    <w:rsid w:val="00700BDF"/>
    <w:rsid w:val="0070170D"/>
    <w:rsid w:val="00701D5F"/>
    <w:rsid w:val="0070204D"/>
    <w:rsid w:val="00702899"/>
    <w:rsid w:val="00702CC7"/>
    <w:rsid w:val="00702F9F"/>
    <w:rsid w:val="00703FC4"/>
    <w:rsid w:val="007057BB"/>
    <w:rsid w:val="00706497"/>
    <w:rsid w:val="00706591"/>
    <w:rsid w:val="00706617"/>
    <w:rsid w:val="00707F1F"/>
    <w:rsid w:val="0071021F"/>
    <w:rsid w:val="007105B4"/>
    <w:rsid w:val="0071152D"/>
    <w:rsid w:val="007121C2"/>
    <w:rsid w:val="0071269D"/>
    <w:rsid w:val="00713361"/>
    <w:rsid w:val="0071372C"/>
    <w:rsid w:val="00713C42"/>
    <w:rsid w:val="00714017"/>
    <w:rsid w:val="00715F91"/>
    <w:rsid w:val="00716977"/>
    <w:rsid w:val="00716FF0"/>
    <w:rsid w:val="00717A08"/>
    <w:rsid w:val="00717CF4"/>
    <w:rsid w:val="00717FA5"/>
    <w:rsid w:val="007204C1"/>
    <w:rsid w:val="00720783"/>
    <w:rsid w:val="00720984"/>
    <w:rsid w:val="00720D13"/>
    <w:rsid w:val="00720E11"/>
    <w:rsid w:val="00721416"/>
    <w:rsid w:val="0072148C"/>
    <w:rsid w:val="007216E2"/>
    <w:rsid w:val="00721792"/>
    <w:rsid w:val="00721BB5"/>
    <w:rsid w:val="00722405"/>
    <w:rsid w:val="007226FC"/>
    <w:rsid w:val="00722A35"/>
    <w:rsid w:val="00723E56"/>
    <w:rsid w:val="007243DD"/>
    <w:rsid w:val="0072441B"/>
    <w:rsid w:val="0072448A"/>
    <w:rsid w:val="00724659"/>
    <w:rsid w:val="00724BA2"/>
    <w:rsid w:val="00724C2B"/>
    <w:rsid w:val="0072511F"/>
    <w:rsid w:val="007256B9"/>
    <w:rsid w:val="00725901"/>
    <w:rsid w:val="00725EDE"/>
    <w:rsid w:val="00725FC5"/>
    <w:rsid w:val="007276B3"/>
    <w:rsid w:val="00727A6D"/>
    <w:rsid w:val="00727C78"/>
    <w:rsid w:val="007300F9"/>
    <w:rsid w:val="0073018F"/>
    <w:rsid w:val="007307DE"/>
    <w:rsid w:val="0073138B"/>
    <w:rsid w:val="007313A9"/>
    <w:rsid w:val="00732C7E"/>
    <w:rsid w:val="00732DEC"/>
    <w:rsid w:val="0073338B"/>
    <w:rsid w:val="00733B87"/>
    <w:rsid w:val="0073417D"/>
    <w:rsid w:val="007346FF"/>
    <w:rsid w:val="00734ADE"/>
    <w:rsid w:val="0073523E"/>
    <w:rsid w:val="00735381"/>
    <w:rsid w:val="007354EB"/>
    <w:rsid w:val="0073598B"/>
    <w:rsid w:val="0073627F"/>
    <w:rsid w:val="0073691E"/>
    <w:rsid w:val="00736FC9"/>
    <w:rsid w:val="00737117"/>
    <w:rsid w:val="00737C2A"/>
    <w:rsid w:val="00740057"/>
    <w:rsid w:val="0074053C"/>
    <w:rsid w:val="00740AE4"/>
    <w:rsid w:val="00740BA8"/>
    <w:rsid w:val="00740FD6"/>
    <w:rsid w:val="00741381"/>
    <w:rsid w:val="00742C77"/>
    <w:rsid w:val="007431A9"/>
    <w:rsid w:val="007436EC"/>
    <w:rsid w:val="00745287"/>
    <w:rsid w:val="007453A9"/>
    <w:rsid w:val="0074548E"/>
    <w:rsid w:val="007460F6"/>
    <w:rsid w:val="00746321"/>
    <w:rsid w:val="0074666D"/>
    <w:rsid w:val="00746DEE"/>
    <w:rsid w:val="007476FF"/>
    <w:rsid w:val="00747AEE"/>
    <w:rsid w:val="00747E3C"/>
    <w:rsid w:val="00750366"/>
    <w:rsid w:val="00750711"/>
    <w:rsid w:val="00750C03"/>
    <w:rsid w:val="00751B89"/>
    <w:rsid w:val="00751E89"/>
    <w:rsid w:val="007520E2"/>
    <w:rsid w:val="00752723"/>
    <w:rsid w:val="00752C86"/>
    <w:rsid w:val="00754644"/>
    <w:rsid w:val="007546D7"/>
    <w:rsid w:val="00754D94"/>
    <w:rsid w:val="00755811"/>
    <w:rsid w:val="0075599E"/>
    <w:rsid w:val="00755D02"/>
    <w:rsid w:val="007574D7"/>
    <w:rsid w:val="007608AA"/>
    <w:rsid w:val="00760C43"/>
    <w:rsid w:val="007614BF"/>
    <w:rsid w:val="00761AF6"/>
    <w:rsid w:val="0076263E"/>
    <w:rsid w:val="00762919"/>
    <w:rsid w:val="00763379"/>
    <w:rsid w:val="00763719"/>
    <w:rsid w:val="00763CB9"/>
    <w:rsid w:val="0076409C"/>
    <w:rsid w:val="00764208"/>
    <w:rsid w:val="00765AF1"/>
    <w:rsid w:val="00765FC6"/>
    <w:rsid w:val="00765FC9"/>
    <w:rsid w:val="00766132"/>
    <w:rsid w:val="00766315"/>
    <w:rsid w:val="007665C1"/>
    <w:rsid w:val="00766642"/>
    <w:rsid w:val="00767127"/>
    <w:rsid w:val="00767D22"/>
    <w:rsid w:val="00767E3A"/>
    <w:rsid w:val="00767EDC"/>
    <w:rsid w:val="0077069D"/>
    <w:rsid w:val="007707AE"/>
    <w:rsid w:val="0077091E"/>
    <w:rsid w:val="00771740"/>
    <w:rsid w:val="00771DCD"/>
    <w:rsid w:val="00772D95"/>
    <w:rsid w:val="00772EE9"/>
    <w:rsid w:val="00773102"/>
    <w:rsid w:val="00773294"/>
    <w:rsid w:val="0077356B"/>
    <w:rsid w:val="00773A92"/>
    <w:rsid w:val="00774C71"/>
    <w:rsid w:val="00775A8F"/>
    <w:rsid w:val="00775BEA"/>
    <w:rsid w:val="00775C66"/>
    <w:rsid w:val="00775CE7"/>
    <w:rsid w:val="007760EF"/>
    <w:rsid w:val="00776246"/>
    <w:rsid w:val="00776568"/>
    <w:rsid w:val="00776A85"/>
    <w:rsid w:val="00777B51"/>
    <w:rsid w:val="00777E7C"/>
    <w:rsid w:val="007804DC"/>
    <w:rsid w:val="00781664"/>
    <w:rsid w:val="00781C51"/>
    <w:rsid w:val="00781FCD"/>
    <w:rsid w:val="0078367F"/>
    <w:rsid w:val="00784593"/>
    <w:rsid w:val="00784AA8"/>
    <w:rsid w:val="00784D35"/>
    <w:rsid w:val="00785D1C"/>
    <w:rsid w:val="00785F4C"/>
    <w:rsid w:val="00786209"/>
    <w:rsid w:val="0078644B"/>
    <w:rsid w:val="007867AC"/>
    <w:rsid w:val="00787407"/>
    <w:rsid w:val="00787A93"/>
    <w:rsid w:val="00791022"/>
    <w:rsid w:val="007919B7"/>
    <w:rsid w:val="00791DDF"/>
    <w:rsid w:val="00792790"/>
    <w:rsid w:val="00793322"/>
    <w:rsid w:val="00794207"/>
    <w:rsid w:val="00794368"/>
    <w:rsid w:val="007945A2"/>
    <w:rsid w:val="00794B70"/>
    <w:rsid w:val="00794D09"/>
    <w:rsid w:val="00794DD2"/>
    <w:rsid w:val="00794E38"/>
    <w:rsid w:val="0079593B"/>
    <w:rsid w:val="00795FA5"/>
    <w:rsid w:val="00796859"/>
    <w:rsid w:val="007969CB"/>
    <w:rsid w:val="0079732A"/>
    <w:rsid w:val="0079743B"/>
    <w:rsid w:val="00797B2B"/>
    <w:rsid w:val="00797C0F"/>
    <w:rsid w:val="00797C82"/>
    <w:rsid w:val="00797E50"/>
    <w:rsid w:val="00797F6B"/>
    <w:rsid w:val="007A020B"/>
    <w:rsid w:val="007A070E"/>
    <w:rsid w:val="007A0F7A"/>
    <w:rsid w:val="007A12AA"/>
    <w:rsid w:val="007A18F8"/>
    <w:rsid w:val="007A23C6"/>
    <w:rsid w:val="007A28B0"/>
    <w:rsid w:val="007A2EA7"/>
    <w:rsid w:val="007A33FB"/>
    <w:rsid w:val="007A3608"/>
    <w:rsid w:val="007A3A67"/>
    <w:rsid w:val="007A405A"/>
    <w:rsid w:val="007A429F"/>
    <w:rsid w:val="007A532D"/>
    <w:rsid w:val="007A57A3"/>
    <w:rsid w:val="007A58E2"/>
    <w:rsid w:val="007A5D00"/>
    <w:rsid w:val="007A5EA0"/>
    <w:rsid w:val="007A628A"/>
    <w:rsid w:val="007A6365"/>
    <w:rsid w:val="007A76C4"/>
    <w:rsid w:val="007A76EB"/>
    <w:rsid w:val="007A7A78"/>
    <w:rsid w:val="007B0C74"/>
    <w:rsid w:val="007B1988"/>
    <w:rsid w:val="007B1F54"/>
    <w:rsid w:val="007B1F74"/>
    <w:rsid w:val="007B2AA6"/>
    <w:rsid w:val="007B2AC0"/>
    <w:rsid w:val="007B30F3"/>
    <w:rsid w:val="007B4303"/>
    <w:rsid w:val="007B48CE"/>
    <w:rsid w:val="007B497A"/>
    <w:rsid w:val="007B5536"/>
    <w:rsid w:val="007B5D43"/>
    <w:rsid w:val="007B6828"/>
    <w:rsid w:val="007B6BDF"/>
    <w:rsid w:val="007B717E"/>
    <w:rsid w:val="007B72F7"/>
    <w:rsid w:val="007B786C"/>
    <w:rsid w:val="007C00BC"/>
    <w:rsid w:val="007C0355"/>
    <w:rsid w:val="007C0CBA"/>
    <w:rsid w:val="007C0EE2"/>
    <w:rsid w:val="007C1404"/>
    <w:rsid w:val="007C182B"/>
    <w:rsid w:val="007C20D3"/>
    <w:rsid w:val="007C2533"/>
    <w:rsid w:val="007C2F39"/>
    <w:rsid w:val="007C31FB"/>
    <w:rsid w:val="007C3514"/>
    <w:rsid w:val="007C354C"/>
    <w:rsid w:val="007C38D1"/>
    <w:rsid w:val="007C3919"/>
    <w:rsid w:val="007C3E39"/>
    <w:rsid w:val="007C4BFC"/>
    <w:rsid w:val="007C4D63"/>
    <w:rsid w:val="007C52C1"/>
    <w:rsid w:val="007C5327"/>
    <w:rsid w:val="007C5598"/>
    <w:rsid w:val="007C642B"/>
    <w:rsid w:val="007C6733"/>
    <w:rsid w:val="007C6E4D"/>
    <w:rsid w:val="007C7B06"/>
    <w:rsid w:val="007D0498"/>
    <w:rsid w:val="007D051E"/>
    <w:rsid w:val="007D0D6B"/>
    <w:rsid w:val="007D1061"/>
    <w:rsid w:val="007D135F"/>
    <w:rsid w:val="007D15B7"/>
    <w:rsid w:val="007D194E"/>
    <w:rsid w:val="007D1A03"/>
    <w:rsid w:val="007D1CF1"/>
    <w:rsid w:val="007D2015"/>
    <w:rsid w:val="007D258C"/>
    <w:rsid w:val="007D28BF"/>
    <w:rsid w:val="007D2E15"/>
    <w:rsid w:val="007D2ED6"/>
    <w:rsid w:val="007D30B7"/>
    <w:rsid w:val="007D33E3"/>
    <w:rsid w:val="007D39F9"/>
    <w:rsid w:val="007D4941"/>
    <w:rsid w:val="007D5171"/>
    <w:rsid w:val="007D5348"/>
    <w:rsid w:val="007D5EFF"/>
    <w:rsid w:val="007D6A38"/>
    <w:rsid w:val="007D73C2"/>
    <w:rsid w:val="007D7430"/>
    <w:rsid w:val="007D7C85"/>
    <w:rsid w:val="007E01B3"/>
    <w:rsid w:val="007E0233"/>
    <w:rsid w:val="007E0453"/>
    <w:rsid w:val="007E0674"/>
    <w:rsid w:val="007E08D3"/>
    <w:rsid w:val="007E0FC8"/>
    <w:rsid w:val="007E195D"/>
    <w:rsid w:val="007E21CA"/>
    <w:rsid w:val="007E2402"/>
    <w:rsid w:val="007E3B8F"/>
    <w:rsid w:val="007E408B"/>
    <w:rsid w:val="007E44FB"/>
    <w:rsid w:val="007E487D"/>
    <w:rsid w:val="007E4B5C"/>
    <w:rsid w:val="007E5A70"/>
    <w:rsid w:val="007E65EF"/>
    <w:rsid w:val="007E680A"/>
    <w:rsid w:val="007E6B74"/>
    <w:rsid w:val="007E6CFF"/>
    <w:rsid w:val="007E6F70"/>
    <w:rsid w:val="007E6FDC"/>
    <w:rsid w:val="007E70CC"/>
    <w:rsid w:val="007E7B07"/>
    <w:rsid w:val="007F00DA"/>
    <w:rsid w:val="007F0AA2"/>
    <w:rsid w:val="007F0FA0"/>
    <w:rsid w:val="007F100D"/>
    <w:rsid w:val="007F18FC"/>
    <w:rsid w:val="007F1E8D"/>
    <w:rsid w:val="007F2041"/>
    <w:rsid w:val="007F27BB"/>
    <w:rsid w:val="007F29A5"/>
    <w:rsid w:val="007F2A0A"/>
    <w:rsid w:val="007F3BDC"/>
    <w:rsid w:val="007F49B0"/>
    <w:rsid w:val="007F5D1E"/>
    <w:rsid w:val="007F6426"/>
    <w:rsid w:val="007F665E"/>
    <w:rsid w:val="007F669B"/>
    <w:rsid w:val="007F6EF6"/>
    <w:rsid w:val="007F7048"/>
    <w:rsid w:val="007F7A50"/>
    <w:rsid w:val="007F7AA5"/>
    <w:rsid w:val="0080004C"/>
    <w:rsid w:val="00801033"/>
    <w:rsid w:val="00801B5E"/>
    <w:rsid w:val="00801CBA"/>
    <w:rsid w:val="00803034"/>
    <w:rsid w:val="00803070"/>
    <w:rsid w:val="0080387B"/>
    <w:rsid w:val="00803D0D"/>
    <w:rsid w:val="00804595"/>
    <w:rsid w:val="008056C8"/>
    <w:rsid w:val="00805C7E"/>
    <w:rsid w:val="0080623B"/>
    <w:rsid w:val="00806581"/>
    <w:rsid w:val="00806857"/>
    <w:rsid w:val="00806ECA"/>
    <w:rsid w:val="008073BC"/>
    <w:rsid w:val="00807583"/>
    <w:rsid w:val="00807B8F"/>
    <w:rsid w:val="00807D0D"/>
    <w:rsid w:val="00807D43"/>
    <w:rsid w:val="00810076"/>
    <w:rsid w:val="0081057B"/>
    <w:rsid w:val="00810AF1"/>
    <w:rsid w:val="00810B9F"/>
    <w:rsid w:val="00810F94"/>
    <w:rsid w:val="00811AE8"/>
    <w:rsid w:val="00811BD4"/>
    <w:rsid w:val="00811DED"/>
    <w:rsid w:val="00812B21"/>
    <w:rsid w:val="00813417"/>
    <w:rsid w:val="00814688"/>
    <w:rsid w:val="00814C96"/>
    <w:rsid w:val="00814F76"/>
    <w:rsid w:val="008153DE"/>
    <w:rsid w:val="008153ED"/>
    <w:rsid w:val="008154A6"/>
    <w:rsid w:val="00815779"/>
    <w:rsid w:val="008157F1"/>
    <w:rsid w:val="00815D9D"/>
    <w:rsid w:val="008163CA"/>
    <w:rsid w:val="00816BA9"/>
    <w:rsid w:val="00817103"/>
    <w:rsid w:val="0081710E"/>
    <w:rsid w:val="0081713F"/>
    <w:rsid w:val="0081762F"/>
    <w:rsid w:val="00817EE8"/>
    <w:rsid w:val="00820253"/>
    <w:rsid w:val="0082080A"/>
    <w:rsid w:val="00820A1E"/>
    <w:rsid w:val="00820DD7"/>
    <w:rsid w:val="00821A36"/>
    <w:rsid w:val="00822A5E"/>
    <w:rsid w:val="00822E1E"/>
    <w:rsid w:val="00823184"/>
    <w:rsid w:val="00823801"/>
    <w:rsid w:val="0082417F"/>
    <w:rsid w:val="00824237"/>
    <w:rsid w:val="0082426D"/>
    <w:rsid w:val="00824353"/>
    <w:rsid w:val="00824450"/>
    <w:rsid w:val="008246B7"/>
    <w:rsid w:val="0082486F"/>
    <w:rsid w:val="00825372"/>
    <w:rsid w:val="0082553B"/>
    <w:rsid w:val="00825541"/>
    <w:rsid w:val="008255AF"/>
    <w:rsid w:val="0082575D"/>
    <w:rsid w:val="00825AB9"/>
    <w:rsid w:val="008260F3"/>
    <w:rsid w:val="008263C2"/>
    <w:rsid w:val="008267CB"/>
    <w:rsid w:val="00827257"/>
    <w:rsid w:val="008279AD"/>
    <w:rsid w:val="00827A76"/>
    <w:rsid w:val="00827FBF"/>
    <w:rsid w:val="008307F9"/>
    <w:rsid w:val="00831535"/>
    <w:rsid w:val="00831715"/>
    <w:rsid w:val="00831DA0"/>
    <w:rsid w:val="00832FB5"/>
    <w:rsid w:val="00833069"/>
    <w:rsid w:val="00833BBB"/>
    <w:rsid w:val="008340C5"/>
    <w:rsid w:val="00834599"/>
    <w:rsid w:val="00834EF6"/>
    <w:rsid w:val="0083516A"/>
    <w:rsid w:val="00835319"/>
    <w:rsid w:val="00835965"/>
    <w:rsid w:val="00835E0A"/>
    <w:rsid w:val="00835E59"/>
    <w:rsid w:val="00835F41"/>
    <w:rsid w:val="00835FD4"/>
    <w:rsid w:val="008362D7"/>
    <w:rsid w:val="0083749D"/>
    <w:rsid w:val="008378A5"/>
    <w:rsid w:val="00837A1B"/>
    <w:rsid w:val="00840BD2"/>
    <w:rsid w:val="00840FF0"/>
    <w:rsid w:val="00841251"/>
    <w:rsid w:val="00841BE7"/>
    <w:rsid w:val="00841E40"/>
    <w:rsid w:val="00842558"/>
    <w:rsid w:val="00842609"/>
    <w:rsid w:val="00843163"/>
    <w:rsid w:val="00844300"/>
    <w:rsid w:val="00844F46"/>
    <w:rsid w:val="008459F4"/>
    <w:rsid w:val="00845CAF"/>
    <w:rsid w:val="008460F1"/>
    <w:rsid w:val="008463A5"/>
    <w:rsid w:val="00846951"/>
    <w:rsid w:val="00846BB2"/>
    <w:rsid w:val="008471AB"/>
    <w:rsid w:val="008472FB"/>
    <w:rsid w:val="00847896"/>
    <w:rsid w:val="0084790B"/>
    <w:rsid w:val="00847985"/>
    <w:rsid w:val="0085001E"/>
    <w:rsid w:val="00850195"/>
    <w:rsid w:val="0085023D"/>
    <w:rsid w:val="0085059A"/>
    <w:rsid w:val="00850F10"/>
    <w:rsid w:val="008513CD"/>
    <w:rsid w:val="00851E65"/>
    <w:rsid w:val="008521AF"/>
    <w:rsid w:val="00853216"/>
    <w:rsid w:val="008533A0"/>
    <w:rsid w:val="00853464"/>
    <w:rsid w:val="008535FE"/>
    <w:rsid w:val="008537FD"/>
    <w:rsid w:val="00853C5D"/>
    <w:rsid w:val="00853DE9"/>
    <w:rsid w:val="00853FFF"/>
    <w:rsid w:val="00854691"/>
    <w:rsid w:val="00854BF2"/>
    <w:rsid w:val="00854D30"/>
    <w:rsid w:val="00855BB5"/>
    <w:rsid w:val="00855D34"/>
    <w:rsid w:val="00855FC3"/>
    <w:rsid w:val="008564ED"/>
    <w:rsid w:val="0085674A"/>
    <w:rsid w:val="00856B7E"/>
    <w:rsid w:val="00856DFE"/>
    <w:rsid w:val="00860222"/>
    <w:rsid w:val="008603FB"/>
    <w:rsid w:val="00860771"/>
    <w:rsid w:val="00860D94"/>
    <w:rsid w:val="00860FBD"/>
    <w:rsid w:val="00861CA9"/>
    <w:rsid w:val="00861F2F"/>
    <w:rsid w:val="0086308E"/>
    <w:rsid w:val="00863104"/>
    <w:rsid w:val="008638F4"/>
    <w:rsid w:val="00863BB9"/>
    <w:rsid w:val="00863E41"/>
    <w:rsid w:val="0086440C"/>
    <w:rsid w:val="00865007"/>
    <w:rsid w:val="00865502"/>
    <w:rsid w:val="00865B95"/>
    <w:rsid w:val="008660EB"/>
    <w:rsid w:val="00866493"/>
    <w:rsid w:val="00866BAB"/>
    <w:rsid w:val="008673EA"/>
    <w:rsid w:val="008675B1"/>
    <w:rsid w:val="0086781E"/>
    <w:rsid w:val="008679E8"/>
    <w:rsid w:val="00867B96"/>
    <w:rsid w:val="00870086"/>
    <w:rsid w:val="00870694"/>
    <w:rsid w:val="00870BBD"/>
    <w:rsid w:val="00870F3B"/>
    <w:rsid w:val="00871031"/>
    <w:rsid w:val="008716C4"/>
    <w:rsid w:val="00871AE0"/>
    <w:rsid w:val="00871C4B"/>
    <w:rsid w:val="00872088"/>
    <w:rsid w:val="00872A9B"/>
    <w:rsid w:val="00873726"/>
    <w:rsid w:val="0087376E"/>
    <w:rsid w:val="008738E4"/>
    <w:rsid w:val="0087441C"/>
    <w:rsid w:val="008746B0"/>
    <w:rsid w:val="0087529A"/>
    <w:rsid w:val="008754A5"/>
    <w:rsid w:val="00875D46"/>
    <w:rsid w:val="00877681"/>
    <w:rsid w:val="008779AE"/>
    <w:rsid w:val="00877C34"/>
    <w:rsid w:val="00877CEC"/>
    <w:rsid w:val="00880D4D"/>
    <w:rsid w:val="008813E5"/>
    <w:rsid w:val="0088176F"/>
    <w:rsid w:val="0088209C"/>
    <w:rsid w:val="00882661"/>
    <w:rsid w:val="00882CBF"/>
    <w:rsid w:val="00883529"/>
    <w:rsid w:val="00883553"/>
    <w:rsid w:val="008836D8"/>
    <w:rsid w:val="00883E97"/>
    <w:rsid w:val="0088438D"/>
    <w:rsid w:val="00885268"/>
    <w:rsid w:val="008859EC"/>
    <w:rsid w:val="00886139"/>
    <w:rsid w:val="0088640C"/>
    <w:rsid w:val="00886769"/>
    <w:rsid w:val="00887253"/>
    <w:rsid w:val="00887A60"/>
    <w:rsid w:val="00890370"/>
    <w:rsid w:val="0089054D"/>
    <w:rsid w:val="008907EC"/>
    <w:rsid w:val="008908FE"/>
    <w:rsid w:val="00890A96"/>
    <w:rsid w:val="008912F1"/>
    <w:rsid w:val="00891637"/>
    <w:rsid w:val="0089171D"/>
    <w:rsid w:val="00891855"/>
    <w:rsid w:val="008918D7"/>
    <w:rsid w:val="00891C19"/>
    <w:rsid w:val="00892506"/>
    <w:rsid w:val="00892564"/>
    <w:rsid w:val="00892D4E"/>
    <w:rsid w:val="00893293"/>
    <w:rsid w:val="00893640"/>
    <w:rsid w:val="00893B7B"/>
    <w:rsid w:val="0089482A"/>
    <w:rsid w:val="00895002"/>
    <w:rsid w:val="00895227"/>
    <w:rsid w:val="0089527E"/>
    <w:rsid w:val="00895AE5"/>
    <w:rsid w:val="00895C46"/>
    <w:rsid w:val="00896BE3"/>
    <w:rsid w:val="00897C4A"/>
    <w:rsid w:val="00897C53"/>
    <w:rsid w:val="00897CE3"/>
    <w:rsid w:val="00897CF4"/>
    <w:rsid w:val="008A0014"/>
    <w:rsid w:val="008A002E"/>
    <w:rsid w:val="008A0207"/>
    <w:rsid w:val="008A0436"/>
    <w:rsid w:val="008A0990"/>
    <w:rsid w:val="008A23DF"/>
    <w:rsid w:val="008A2A46"/>
    <w:rsid w:val="008A35A9"/>
    <w:rsid w:val="008A3771"/>
    <w:rsid w:val="008A3AC9"/>
    <w:rsid w:val="008A3D21"/>
    <w:rsid w:val="008A3EAB"/>
    <w:rsid w:val="008A41DF"/>
    <w:rsid w:val="008A425F"/>
    <w:rsid w:val="008A438B"/>
    <w:rsid w:val="008A44B5"/>
    <w:rsid w:val="008A4A50"/>
    <w:rsid w:val="008A4B25"/>
    <w:rsid w:val="008A4C07"/>
    <w:rsid w:val="008A508D"/>
    <w:rsid w:val="008A513F"/>
    <w:rsid w:val="008A5366"/>
    <w:rsid w:val="008A5861"/>
    <w:rsid w:val="008A72CD"/>
    <w:rsid w:val="008A76F0"/>
    <w:rsid w:val="008A7C78"/>
    <w:rsid w:val="008B003E"/>
    <w:rsid w:val="008B0059"/>
    <w:rsid w:val="008B00F4"/>
    <w:rsid w:val="008B0A24"/>
    <w:rsid w:val="008B0A5F"/>
    <w:rsid w:val="008B0DB1"/>
    <w:rsid w:val="008B138A"/>
    <w:rsid w:val="008B166B"/>
    <w:rsid w:val="008B1856"/>
    <w:rsid w:val="008B1AF5"/>
    <w:rsid w:val="008B232F"/>
    <w:rsid w:val="008B259A"/>
    <w:rsid w:val="008B3349"/>
    <w:rsid w:val="008B33A9"/>
    <w:rsid w:val="008B3660"/>
    <w:rsid w:val="008B37DC"/>
    <w:rsid w:val="008B3C60"/>
    <w:rsid w:val="008B41D7"/>
    <w:rsid w:val="008B4452"/>
    <w:rsid w:val="008B4D4E"/>
    <w:rsid w:val="008B4FF4"/>
    <w:rsid w:val="008B5256"/>
    <w:rsid w:val="008B5803"/>
    <w:rsid w:val="008B5907"/>
    <w:rsid w:val="008B5A3A"/>
    <w:rsid w:val="008B605F"/>
    <w:rsid w:val="008B619A"/>
    <w:rsid w:val="008B632B"/>
    <w:rsid w:val="008B792B"/>
    <w:rsid w:val="008B7E00"/>
    <w:rsid w:val="008C015D"/>
    <w:rsid w:val="008C0AB1"/>
    <w:rsid w:val="008C0AD4"/>
    <w:rsid w:val="008C1C7A"/>
    <w:rsid w:val="008C1DD0"/>
    <w:rsid w:val="008C1FA0"/>
    <w:rsid w:val="008C23AA"/>
    <w:rsid w:val="008C2457"/>
    <w:rsid w:val="008C24A4"/>
    <w:rsid w:val="008C24FC"/>
    <w:rsid w:val="008C2695"/>
    <w:rsid w:val="008C2975"/>
    <w:rsid w:val="008C320C"/>
    <w:rsid w:val="008C33B6"/>
    <w:rsid w:val="008C40AF"/>
    <w:rsid w:val="008C47AA"/>
    <w:rsid w:val="008C47C0"/>
    <w:rsid w:val="008C48CC"/>
    <w:rsid w:val="008C5488"/>
    <w:rsid w:val="008C557A"/>
    <w:rsid w:val="008C5D3E"/>
    <w:rsid w:val="008C641E"/>
    <w:rsid w:val="008C654C"/>
    <w:rsid w:val="008C6EA2"/>
    <w:rsid w:val="008C7062"/>
    <w:rsid w:val="008C77C3"/>
    <w:rsid w:val="008D03EF"/>
    <w:rsid w:val="008D1370"/>
    <w:rsid w:val="008D14EA"/>
    <w:rsid w:val="008D17FD"/>
    <w:rsid w:val="008D17FE"/>
    <w:rsid w:val="008D1B0C"/>
    <w:rsid w:val="008D1B59"/>
    <w:rsid w:val="008D1BBB"/>
    <w:rsid w:val="008D3030"/>
    <w:rsid w:val="008D3A93"/>
    <w:rsid w:val="008D3DE3"/>
    <w:rsid w:val="008D434B"/>
    <w:rsid w:val="008D4AB3"/>
    <w:rsid w:val="008D50D8"/>
    <w:rsid w:val="008D5AA8"/>
    <w:rsid w:val="008D66AD"/>
    <w:rsid w:val="008D6918"/>
    <w:rsid w:val="008D7004"/>
    <w:rsid w:val="008E0128"/>
    <w:rsid w:val="008E0203"/>
    <w:rsid w:val="008E07C7"/>
    <w:rsid w:val="008E0A2C"/>
    <w:rsid w:val="008E1299"/>
    <w:rsid w:val="008E3092"/>
    <w:rsid w:val="008E3AA3"/>
    <w:rsid w:val="008E3F12"/>
    <w:rsid w:val="008E5273"/>
    <w:rsid w:val="008E5530"/>
    <w:rsid w:val="008E5BA3"/>
    <w:rsid w:val="008E6276"/>
    <w:rsid w:val="008E6E36"/>
    <w:rsid w:val="008E6EFA"/>
    <w:rsid w:val="008E748E"/>
    <w:rsid w:val="008E7655"/>
    <w:rsid w:val="008F0346"/>
    <w:rsid w:val="008F0CEC"/>
    <w:rsid w:val="008F0E06"/>
    <w:rsid w:val="008F148C"/>
    <w:rsid w:val="008F2EFE"/>
    <w:rsid w:val="008F3787"/>
    <w:rsid w:val="008F3830"/>
    <w:rsid w:val="008F3AC8"/>
    <w:rsid w:val="008F40C2"/>
    <w:rsid w:val="008F418E"/>
    <w:rsid w:val="008F4C26"/>
    <w:rsid w:val="008F554D"/>
    <w:rsid w:val="008F5692"/>
    <w:rsid w:val="008F5938"/>
    <w:rsid w:val="008F5AA8"/>
    <w:rsid w:val="008F75E7"/>
    <w:rsid w:val="008F7899"/>
    <w:rsid w:val="008F7D2E"/>
    <w:rsid w:val="00900040"/>
    <w:rsid w:val="009000C4"/>
    <w:rsid w:val="00900654"/>
    <w:rsid w:val="009009B4"/>
    <w:rsid w:val="00900CBC"/>
    <w:rsid w:val="00900F18"/>
    <w:rsid w:val="0090135C"/>
    <w:rsid w:val="00901742"/>
    <w:rsid w:val="00901D48"/>
    <w:rsid w:val="00902EEF"/>
    <w:rsid w:val="0090301F"/>
    <w:rsid w:val="00903792"/>
    <w:rsid w:val="0090389D"/>
    <w:rsid w:val="00903CCD"/>
    <w:rsid w:val="00903EE3"/>
    <w:rsid w:val="00904AD3"/>
    <w:rsid w:val="00905D04"/>
    <w:rsid w:val="009066B0"/>
    <w:rsid w:val="00907063"/>
    <w:rsid w:val="00907986"/>
    <w:rsid w:val="00907E11"/>
    <w:rsid w:val="00910440"/>
    <w:rsid w:val="009106B6"/>
    <w:rsid w:val="00910E6E"/>
    <w:rsid w:val="009120CF"/>
    <w:rsid w:val="009122DF"/>
    <w:rsid w:val="0091264C"/>
    <w:rsid w:val="00913C31"/>
    <w:rsid w:val="00914069"/>
    <w:rsid w:val="009146F7"/>
    <w:rsid w:val="00914778"/>
    <w:rsid w:val="00914BC8"/>
    <w:rsid w:val="00914CB7"/>
    <w:rsid w:val="00915ABE"/>
    <w:rsid w:val="00916A74"/>
    <w:rsid w:val="00916D1B"/>
    <w:rsid w:val="00917888"/>
    <w:rsid w:val="00917BB7"/>
    <w:rsid w:val="0092006C"/>
    <w:rsid w:val="009203D7"/>
    <w:rsid w:val="00920537"/>
    <w:rsid w:val="00920D69"/>
    <w:rsid w:val="0092107B"/>
    <w:rsid w:val="0092127C"/>
    <w:rsid w:val="0092149B"/>
    <w:rsid w:val="0092150C"/>
    <w:rsid w:val="00922F7E"/>
    <w:rsid w:val="00923649"/>
    <w:rsid w:val="0092369F"/>
    <w:rsid w:val="00923C62"/>
    <w:rsid w:val="00923FC3"/>
    <w:rsid w:val="00924A5D"/>
    <w:rsid w:val="009253C3"/>
    <w:rsid w:val="00926E04"/>
    <w:rsid w:val="0092717F"/>
    <w:rsid w:val="00927229"/>
    <w:rsid w:val="00927557"/>
    <w:rsid w:val="00927696"/>
    <w:rsid w:val="009278D1"/>
    <w:rsid w:val="00927B1B"/>
    <w:rsid w:val="00930481"/>
    <w:rsid w:val="00930A75"/>
    <w:rsid w:val="00930AB5"/>
    <w:rsid w:val="00930F3E"/>
    <w:rsid w:val="009311DD"/>
    <w:rsid w:val="00931294"/>
    <w:rsid w:val="00931416"/>
    <w:rsid w:val="00931EF3"/>
    <w:rsid w:val="00931FAA"/>
    <w:rsid w:val="00932881"/>
    <w:rsid w:val="00932FBD"/>
    <w:rsid w:val="00933903"/>
    <w:rsid w:val="00935264"/>
    <w:rsid w:val="009354DC"/>
    <w:rsid w:val="00935C0A"/>
    <w:rsid w:val="00936115"/>
    <w:rsid w:val="009363A4"/>
    <w:rsid w:val="009366B4"/>
    <w:rsid w:val="0093691B"/>
    <w:rsid w:val="00936C6D"/>
    <w:rsid w:val="009370B2"/>
    <w:rsid w:val="00937109"/>
    <w:rsid w:val="009379DF"/>
    <w:rsid w:val="00940333"/>
    <w:rsid w:val="009407E8"/>
    <w:rsid w:val="009412A5"/>
    <w:rsid w:val="0094157F"/>
    <w:rsid w:val="009431FA"/>
    <w:rsid w:val="00943255"/>
    <w:rsid w:val="00943845"/>
    <w:rsid w:val="00943E52"/>
    <w:rsid w:val="009440FA"/>
    <w:rsid w:val="009445CD"/>
    <w:rsid w:val="0094478F"/>
    <w:rsid w:val="00944C6E"/>
    <w:rsid w:val="0094536F"/>
    <w:rsid w:val="00945C54"/>
    <w:rsid w:val="00946A13"/>
    <w:rsid w:val="00946BDA"/>
    <w:rsid w:val="00947B08"/>
    <w:rsid w:val="0095049D"/>
    <w:rsid w:val="00950963"/>
    <w:rsid w:val="00950EBA"/>
    <w:rsid w:val="00951215"/>
    <w:rsid w:val="009516DD"/>
    <w:rsid w:val="00951739"/>
    <w:rsid w:val="00952085"/>
    <w:rsid w:val="009527FA"/>
    <w:rsid w:val="00952C4B"/>
    <w:rsid w:val="009535F8"/>
    <w:rsid w:val="0095385D"/>
    <w:rsid w:val="0095473B"/>
    <w:rsid w:val="009556E0"/>
    <w:rsid w:val="0095579D"/>
    <w:rsid w:val="00955B36"/>
    <w:rsid w:val="00955B38"/>
    <w:rsid w:val="009567EC"/>
    <w:rsid w:val="00956897"/>
    <w:rsid w:val="009573D9"/>
    <w:rsid w:val="00957479"/>
    <w:rsid w:val="00960439"/>
    <w:rsid w:val="00960FC6"/>
    <w:rsid w:val="0096161A"/>
    <w:rsid w:val="00962457"/>
    <w:rsid w:val="00962C3C"/>
    <w:rsid w:val="00962E14"/>
    <w:rsid w:val="009642DF"/>
    <w:rsid w:val="0096478C"/>
    <w:rsid w:val="00964820"/>
    <w:rsid w:val="00964CF5"/>
    <w:rsid w:val="00965056"/>
    <w:rsid w:val="009654D5"/>
    <w:rsid w:val="00966022"/>
    <w:rsid w:val="0096616E"/>
    <w:rsid w:val="00966499"/>
    <w:rsid w:val="00966EF1"/>
    <w:rsid w:val="00966F58"/>
    <w:rsid w:val="00967161"/>
    <w:rsid w:val="00967169"/>
    <w:rsid w:val="0096720B"/>
    <w:rsid w:val="0096754B"/>
    <w:rsid w:val="00967CB5"/>
    <w:rsid w:val="00967FEE"/>
    <w:rsid w:val="00970048"/>
    <w:rsid w:val="00970239"/>
    <w:rsid w:val="009709A8"/>
    <w:rsid w:val="009712B0"/>
    <w:rsid w:val="00971788"/>
    <w:rsid w:val="0097230E"/>
    <w:rsid w:val="009725FB"/>
    <w:rsid w:val="00972B95"/>
    <w:rsid w:val="00973247"/>
    <w:rsid w:val="00973A0F"/>
    <w:rsid w:val="0097409B"/>
    <w:rsid w:val="00974372"/>
    <w:rsid w:val="0097521C"/>
    <w:rsid w:val="00975278"/>
    <w:rsid w:val="00976014"/>
    <w:rsid w:val="0097668F"/>
    <w:rsid w:val="00976BF3"/>
    <w:rsid w:val="00976D82"/>
    <w:rsid w:val="009774A8"/>
    <w:rsid w:val="00977AC4"/>
    <w:rsid w:val="00977CFE"/>
    <w:rsid w:val="00977F8D"/>
    <w:rsid w:val="00980FDD"/>
    <w:rsid w:val="00981942"/>
    <w:rsid w:val="00982065"/>
    <w:rsid w:val="009829CA"/>
    <w:rsid w:val="0098302F"/>
    <w:rsid w:val="00983B60"/>
    <w:rsid w:val="00983EE6"/>
    <w:rsid w:val="009859A8"/>
    <w:rsid w:val="00985A7E"/>
    <w:rsid w:val="00985B0B"/>
    <w:rsid w:val="00985CCA"/>
    <w:rsid w:val="0098673D"/>
    <w:rsid w:val="0098680D"/>
    <w:rsid w:val="00986BC7"/>
    <w:rsid w:val="00987858"/>
    <w:rsid w:val="00987B78"/>
    <w:rsid w:val="00987D6B"/>
    <w:rsid w:val="00990CFD"/>
    <w:rsid w:val="00991864"/>
    <w:rsid w:val="00991B1A"/>
    <w:rsid w:val="00991EE2"/>
    <w:rsid w:val="00992133"/>
    <w:rsid w:val="00992621"/>
    <w:rsid w:val="0099266D"/>
    <w:rsid w:val="00992AEC"/>
    <w:rsid w:val="00992CE0"/>
    <w:rsid w:val="00992DC1"/>
    <w:rsid w:val="00993908"/>
    <w:rsid w:val="009939AC"/>
    <w:rsid w:val="00993FCE"/>
    <w:rsid w:val="009943F6"/>
    <w:rsid w:val="0099462E"/>
    <w:rsid w:val="00994810"/>
    <w:rsid w:val="00994BE2"/>
    <w:rsid w:val="009955FD"/>
    <w:rsid w:val="009956C3"/>
    <w:rsid w:val="00996638"/>
    <w:rsid w:val="00996A5E"/>
    <w:rsid w:val="00996D7E"/>
    <w:rsid w:val="0099718A"/>
    <w:rsid w:val="009973A3"/>
    <w:rsid w:val="009976BC"/>
    <w:rsid w:val="00997730"/>
    <w:rsid w:val="00997ADC"/>
    <w:rsid w:val="00997B69"/>
    <w:rsid w:val="00997CD9"/>
    <w:rsid w:val="009A0163"/>
    <w:rsid w:val="009A0374"/>
    <w:rsid w:val="009A0785"/>
    <w:rsid w:val="009A0870"/>
    <w:rsid w:val="009A0AFF"/>
    <w:rsid w:val="009A0E0F"/>
    <w:rsid w:val="009A0FE5"/>
    <w:rsid w:val="009A26EE"/>
    <w:rsid w:val="009A2A84"/>
    <w:rsid w:val="009A3243"/>
    <w:rsid w:val="009A33BD"/>
    <w:rsid w:val="009A36B3"/>
    <w:rsid w:val="009A3C8E"/>
    <w:rsid w:val="009A3DFB"/>
    <w:rsid w:val="009A45D3"/>
    <w:rsid w:val="009A4A45"/>
    <w:rsid w:val="009A5666"/>
    <w:rsid w:val="009A5B83"/>
    <w:rsid w:val="009A6C5B"/>
    <w:rsid w:val="009A6CBF"/>
    <w:rsid w:val="009A78E4"/>
    <w:rsid w:val="009B0414"/>
    <w:rsid w:val="009B043F"/>
    <w:rsid w:val="009B070E"/>
    <w:rsid w:val="009B1112"/>
    <w:rsid w:val="009B16EC"/>
    <w:rsid w:val="009B1E73"/>
    <w:rsid w:val="009B224E"/>
    <w:rsid w:val="009B2BDE"/>
    <w:rsid w:val="009B41BA"/>
    <w:rsid w:val="009B422A"/>
    <w:rsid w:val="009B49CB"/>
    <w:rsid w:val="009B4ACE"/>
    <w:rsid w:val="009B4B6F"/>
    <w:rsid w:val="009B4F33"/>
    <w:rsid w:val="009B4F76"/>
    <w:rsid w:val="009B52A4"/>
    <w:rsid w:val="009B54C8"/>
    <w:rsid w:val="009B561B"/>
    <w:rsid w:val="009B6339"/>
    <w:rsid w:val="009B6530"/>
    <w:rsid w:val="009B683C"/>
    <w:rsid w:val="009B694A"/>
    <w:rsid w:val="009B6B03"/>
    <w:rsid w:val="009B6BE2"/>
    <w:rsid w:val="009B6E68"/>
    <w:rsid w:val="009B7C9D"/>
    <w:rsid w:val="009C0313"/>
    <w:rsid w:val="009C0464"/>
    <w:rsid w:val="009C0493"/>
    <w:rsid w:val="009C08E7"/>
    <w:rsid w:val="009C08F9"/>
    <w:rsid w:val="009C10B1"/>
    <w:rsid w:val="009C117B"/>
    <w:rsid w:val="009C1A58"/>
    <w:rsid w:val="009C20D5"/>
    <w:rsid w:val="009C231C"/>
    <w:rsid w:val="009C2475"/>
    <w:rsid w:val="009C253C"/>
    <w:rsid w:val="009C2676"/>
    <w:rsid w:val="009C27FA"/>
    <w:rsid w:val="009C3344"/>
    <w:rsid w:val="009C4248"/>
    <w:rsid w:val="009C46F6"/>
    <w:rsid w:val="009C4A44"/>
    <w:rsid w:val="009C5424"/>
    <w:rsid w:val="009C61AD"/>
    <w:rsid w:val="009C634D"/>
    <w:rsid w:val="009C69F0"/>
    <w:rsid w:val="009C6A11"/>
    <w:rsid w:val="009C6B0A"/>
    <w:rsid w:val="009C71C9"/>
    <w:rsid w:val="009C7216"/>
    <w:rsid w:val="009C776D"/>
    <w:rsid w:val="009D09E3"/>
    <w:rsid w:val="009D1DCB"/>
    <w:rsid w:val="009D2065"/>
    <w:rsid w:val="009D26D1"/>
    <w:rsid w:val="009D2A41"/>
    <w:rsid w:val="009D2D8B"/>
    <w:rsid w:val="009D308A"/>
    <w:rsid w:val="009D3189"/>
    <w:rsid w:val="009D47BD"/>
    <w:rsid w:val="009D4972"/>
    <w:rsid w:val="009D4C10"/>
    <w:rsid w:val="009D4E99"/>
    <w:rsid w:val="009D52C9"/>
    <w:rsid w:val="009D568B"/>
    <w:rsid w:val="009D59D1"/>
    <w:rsid w:val="009D5D36"/>
    <w:rsid w:val="009D64DD"/>
    <w:rsid w:val="009D671E"/>
    <w:rsid w:val="009D702E"/>
    <w:rsid w:val="009D7D89"/>
    <w:rsid w:val="009D7E40"/>
    <w:rsid w:val="009E0ECC"/>
    <w:rsid w:val="009E13E2"/>
    <w:rsid w:val="009E1DC7"/>
    <w:rsid w:val="009E2C22"/>
    <w:rsid w:val="009E391E"/>
    <w:rsid w:val="009E394D"/>
    <w:rsid w:val="009E42E9"/>
    <w:rsid w:val="009E60DB"/>
    <w:rsid w:val="009E6869"/>
    <w:rsid w:val="009E7138"/>
    <w:rsid w:val="009E7D2E"/>
    <w:rsid w:val="009E7DEC"/>
    <w:rsid w:val="009F04C4"/>
    <w:rsid w:val="009F061E"/>
    <w:rsid w:val="009F07B9"/>
    <w:rsid w:val="009F0B94"/>
    <w:rsid w:val="009F0BDA"/>
    <w:rsid w:val="009F0CC9"/>
    <w:rsid w:val="009F0E77"/>
    <w:rsid w:val="009F12C1"/>
    <w:rsid w:val="009F1740"/>
    <w:rsid w:val="009F1A62"/>
    <w:rsid w:val="009F1C41"/>
    <w:rsid w:val="009F2306"/>
    <w:rsid w:val="009F35F0"/>
    <w:rsid w:val="009F380C"/>
    <w:rsid w:val="009F3A86"/>
    <w:rsid w:val="009F3F6E"/>
    <w:rsid w:val="009F3FDF"/>
    <w:rsid w:val="009F46C3"/>
    <w:rsid w:val="009F4AFD"/>
    <w:rsid w:val="009F50BA"/>
    <w:rsid w:val="009F525B"/>
    <w:rsid w:val="009F55A1"/>
    <w:rsid w:val="009F5A42"/>
    <w:rsid w:val="009F5AA2"/>
    <w:rsid w:val="009F5BBF"/>
    <w:rsid w:val="009F62F6"/>
    <w:rsid w:val="009F6404"/>
    <w:rsid w:val="009F7295"/>
    <w:rsid w:val="009F7660"/>
    <w:rsid w:val="00A00AD3"/>
    <w:rsid w:val="00A0162F"/>
    <w:rsid w:val="00A01976"/>
    <w:rsid w:val="00A01D13"/>
    <w:rsid w:val="00A01F2D"/>
    <w:rsid w:val="00A02A7D"/>
    <w:rsid w:val="00A02D1D"/>
    <w:rsid w:val="00A036E4"/>
    <w:rsid w:val="00A041B3"/>
    <w:rsid w:val="00A0467C"/>
    <w:rsid w:val="00A04B01"/>
    <w:rsid w:val="00A04BA0"/>
    <w:rsid w:val="00A04BF4"/>
    <w:rsid w:val="00A05483"/>
    <w:rsid w:val="00A05880"/>
    <w:rsid w:val="00A05CD4"/>
    <w:rsid w:val="00A05D20"/>
    <w:rsid w:val="00A05ED8"/>
    <w:rsid w:val="00A06A0A"/>
    <w:rsid w:val="00A07777"/>
    <w:rsid w:val="00A079D3"/>
    <w:rsid w:val="00A100C2"/>
    <w:rsid w:val="00A10A6A"/>
    <w:rsid w:val="00A118BD"/>
    <w:rsid w:val="00A11DB7"/>
    <w:rsid w:val="00A120C0"/>
    <w:rsid w:val="00A125EF"/>
    <w:rsid w:val="00A12C68"/>
    <w:rsid w:val="00A12D1B"/>
    <w:rsid w:val="00A139CA"/>
    <w:rsid w:val="00A13D09"/>
    <w:rsid w:val="00A13ED8"/>
    <w:rsid w:val="00A13EF8"/>
    <w:rsid w:val="00A14572"/>
    <w:rsid w:val="00A1547A"/>
    <w:rsid w:val="00A158F0"/>
    <w:rsid w:val="00A15B70"/>
    <w:rsid w:val="00A162C3"/>
    <w:rsid w:val="00A16D0E"/>
    <w:rsid w:val="00A176CF"/>
    <w:rsid w:val="00A17778"/>
    <w:rsid w:val="00A17BF7"/>
    <w:rsid w:val="00A17C39"/>
    <w:rsid w:val="00A17FA8"/>
    <w:rsid w:val="00A20481"/>
    <w:rsid w:val="00A205E9"/>
    <w:rsid w:val="00A20CA9"/>
    <w:rsid w:val="00A21239"/>
    <w:rsid w:val="00A213E7"/>
    <w:rsid w:val="00A22198"/>
    <w:rsid w:val="00A22724"/>
    <w:rsid w:val="00A2280A"/>
    <w:rsid w:val="00A22971"/>
    <w:rsid w:val="00A22AC8"/>
    <w:rsid w:val="00A233A4"/>
    <w:rsid w:val="00A23473"/>
    <w:rsid w:val="00A234BE"/>
    <w:rsid w:val="00A2398E"/>
    <w:rsid w:val="00A23A90"/>
    <w:rsid w:val="00A24924"/>
    <w:rsid w:val="00A25361"/>
    <w:rsid w:val="00A25BB8"/>
    <w:rsid w:val="00A25DB5"/>
    <w:rsid w:val="00A27D6B"/>
    <w:rsid w:val="00A30198"/>
    <w:rsid w:val="00A308A0"/>
    <w:rsid w:val="00A312B1"/>
    <w:rsid w:val="00A31C21"/>
    <w:rsid w:val="00A32169"/>
    <w:rsid w:val="00A322B5"/>
    <w:rsid w:val="00A328C8"/>
    <w:rsid w:val="00A328F7"/>
    <w:rsid w:val="00A33D38"/>
    <w:rsid w:val="00A34D7A"/>
    <w:rsid w:val="00A34EC4"/>
    <w:rsid w:val="00A3562B"/>
    <w:rsid w:val="00A357BF"/>
    <w:rsid w:val="00A357FD"/>
    <w:rsid w:val="00A3592E"/>
    <w:rsid w:val="00A36FEB"/>
    <w:rsid w:val="00A37044"/>
    <w:rsid w:val="00A37420"/>
    <w:rsid w:val="00A37A25"/>
    <w:rsid w:val="00A37F41"/>
    <w:rsid w:val="00A402D1"/>
    <w:rsid w:val="00A408E7"/>
    <w:rsid w:val="00A409D3"/>
    <w:rsid w:val="00A40CB8"/>
    <w:rsid w:val="00A40E1E"/>
    <w:rsid w:val="00A41268"/>
    <w:rsid w:val="00A4157E"/>
    <w:rsid w:val="00A415E9"/>
    <w:rsid w:val="00A41888"/>
    <w:rsid w:val="00A423BB"/>
    <w:rsid w:val="00A424E1"/>
    <w:rsid w:val="00A42D63"/>
    <w:rsid w:val="00A42ED9"/>
    <w:rsid w:val="00A43357"/>
    <w:rsid w:val="00A4374B"/>
    <w:rsid w:val="00A43A8A"/>
    <w:rsid w:val="00A43CAB"/>
    <w:rsid w:val="00A44715"/>
    <w:rsid w:val="00A44A4E"/>
    <w:rsid w:val="00A44D46"/>
    <w:rsid w:val="00A45178"/>
    <w:rsid w:val="00A45263"/>
    <w:rsid w:val="00A4667B"/>
    <w:rsid w:val="00A46800"/>
    <w:rsid w:val="00A4729E"/>
    <w:rsid w:val="00A47493"/>
    <w:rsid w:val="00A4765D"/>
    <w:rsid w:val="00A4774F"/>
    <w:rsid w:val="00A47913"/>
    <w:rsid w:val="00A479A9"/>
    <w:rsid w:val="00A50253"/>
    <w:rsid w:val="00A5045C"/>
    <w:rsid w:val="00A5059D"/>
    <w:rsid w:val="00A50693"/>
    <w:rsid w:val="00A51033"/>
    <w:rsid w:val="00A5161A"/>
    <w:rsid w:val="00A5183E"/>
    <w:rsid w:val="00A51FB6"/>
    <w:rsid w:val="00A525F4"/>
    <w:rsid w:val="00A52B22"/>
    <w:rsid w:val="00A52EB1"/>
    <w:rsid w:val="00A5362C"/>
    <w:rsid w:val="00A5384B"/>
    <w:rsid w:val="00A539FC"/>
    <w:rsid w:val="00A53DAC"/>
    <w:rsid w:val="00A53E48"/>
    <w:rsid w:val="00A54482"/>
    <w:rsid w:val="00A548CB"/>
    <w:rsid w:val="00A54D58"/>
    <w:rsid w:val="00A54F79"/>
    <w:rsid w:val="00A5553C"/>
    <w:rsid w:val="00A5577A"/>
    <w:rsid w:val="00A55962"/>
    <w:rsid w:val="00A56761"/>
    <w:rsid w:val="00A57258"/>
    <w:rsid w:val="00A575B9"/>
    <w:rsid w:val="00A577A9"/>
    <w:rsid w:val="00A604DF"/>
    <w:rsid w:val="00A6062F"/>
    <w:rsid w:val="00A606FA"/>
    <w:rsid w:val="00A60B03"/>
    <w:rsid w:val="00A61144"/>
    <w:rsid w:val="00A611BD"/>
    <w:rsid w:val="00A622B4"/>
    <w:rsid w:val="00A6262F"/>
    <w:rsid w:val="00A62AEB"/>
    <w:rsid w:val="00A631B9"/>
    <w:rsid w:val="00A631D4"/>
    <w:rsid w:val="00A63775"/>
    <w:rsid w:val="00A63FE9"/>
    <w:rsid w:val="00A642F5"/>
    <w:rsid w:val="00A64513"/>
    <w:rsid w:val="00A647A6"/>
    <w:rsid w:val="00A64866"/>
    <w:rsid w:val="00A64D1E"/>
    <w:rsid w:val="00A65391"/>
    <w:rsid w:val="00A66009"/>
    <w:rsid w:val="00A66153"/>
    <w:rsid w:val="00A663BF"/>
    <w:rsid w:val="00A66AC0"/>
    <w:rsid w:val="00A677AA"/>
    <w:rsid w:val="00A67BEC"/>
    <w:rsid w:val="00A7040B"/>
    <w:rsid w:val="00A71F6F"/>
    <w:rsid w:val="00A7277D"/>
    <w:rsid w:val="00A7378C"/>
    <w:rsid w:val="00A73BEB"/>
    <w:rsid w:val="00A744F6"/>
    <w:rsid w:val="00A7516B"/>
    <w:rsid w:val="00A75DEE"/>
    <w:rsid w:val="00A768B5"/>
    <w:rsid w:val="00A76C78"/>
    <w:rsid w:val="00A76E44"/>
    <w:rsid w:val="00A7755E"/>
    <w:rsid w:val="00A77808"/>
    <w:rsid w:val="00A77908"/>
    <w:rsid w:val="00A803F9"/>
    <w:rsid w:val="00A8066B"/>
    <w:rsid w:val="00A80AEF"/>
    <w:rsid w:val="00A80E60"/>
    <w:rsid w:val="00A81974"/>
    <w:rsid w:val="00A8207A"/>
    <w:rsid w:val="00A829A4"/>
    <w:rsid w:val="00A82E6D"/>
    <w:rsid w:val="00A8351D"/>
    <w:rsid w:val="00A845C2"/>
    <w:rsid w:val="00A86495"/>
    <w:rsid w:val="00A8695C"/>
    <w:rsid w:val="00A86DD7"/>
    <w:rsid w:val="00A87E37"/>
    <w:rsid w:val="00A903DE"/>
    <w:rsid w:val="00A9072A"/>
    <w:rsid w:val="00A9089F"/>
    <w:rsid w:val="00A91CA3"/>
    <w:rsid w:val="00A92175"/>
    <w:rsid w:val="00A927EB"/>
    <w:rsid w:val="00A92807"/>
    <w:rsid w:val="00A92A4C"/>
    <w:rsid w:val="00A92A5C"/>
    <w:rsid w:val="00A92E6B"/>
    <w:rsid w:val="00A935DB"/>
    <w:rsid w:val="00A93CDF"/>
    <w:rsid w:val="00A945EB"/>
    <w:rsid w:val="00A96E2B"/>
    <w:rsid w:val="00A96E8E"/>
    <w:rsid w:val="00A96FA4"/>
    <w:rsid w:val="00A97C52"/>
    <w:rsid w:val="00AA03D2"/>
    <w:rsid w:val="00AA0425"/>
    <w:rsid w:val="00AA043B"/>
    <w:rsid w:val="00AA068A"/>
    <w:rsid w:val="00AA1344"/>
    <w:rsid w:val="00AA230C"/>
    <w:rsid w:val="00AA33CB"/>
    <w:rsid w:val="00AA3F9C"/>
    <w:rsid w:val="00AA41A5"/>
    <w:rsid w:val="00AA4BC9"/>
    <w:rsid w:val="00AA4D3E"/>
    <w:rsid w:val="00AA4DE4"/>
    <w:rsid w:val="00AA50C8"/>
    <w:rsid w:val="00AA50EA"/>
    <w:rsid w:val="00AA5203"/>
    <w:rsid w:val="00AA53FE"/>
    <w:rsid w:val="00AA55DE"/>
    <w:rsid w:val="00AA57E1"/>
    <w:rsid w:val="00AA5BFC"/>
    <w:rsid w:val="00AA6031"/>
    <w:rsid w:val="00AA6ADE"/>
    <w:rsid w:val="00AA6D88"/>
    <w:rsid w:val="00AA72DC"/>
    <w:rsid w:val="00AA73F5"/>
    <w:rsid w:val="00AA7CD5"/>
    <w:rsid w:val="00AB0E76"/>
    <w:rsid w:val="00AB108A"/>
    <w:rsid w:val="00AB13A8"/>
    <w:rsid w:val="00AB2CC0"/>
    <w:rsid w:val="00AB2DA4"/>
    <w:rsid w:val="00AB3C31"/>
    <w:rsid w:val="00AB4129"/>
    <w:rsid w:val="00AB42EF"/>
    <w:rsid w:val="00AB43D5"/>
    <w:rsid w:val="00AB4968"/>
    <w:rsid w:val="00AB4978"/>
    <w:rsid w:val="00AB49D4"/>
    <w:rsid w:val="00AB5A2A"/>
    <w:rsid w:val="00AB5A91"/>
    <w:rsid w:val="00AB65C9"/>
    <w:rsid w:val="00AB7071"/>
    <w:rsid w:val="00AB70F1"/>
    <w:rsid w:val="00AB7284"/>
    <w:rsid w:val="00AB7297"/>
    <w:rsid w:val="00AB7790"/>
    <w:rsid w:val="00AC0001"/>
    <w:rsid w:val="00AC0022"/>
    <w:rsid w:val="00AC069B"/>
    <w:rsid w:val="00AC1029"/>
    <w:rsid w:val="00AC189D"/>
    <w:rsid w:val="00AC1A4B"/>
    <w:rsid w:val="00AC1BBD"/>
    <w:rsid w:val="00AC21D0"/>
    <w:rsid w:val="00AC27D0"/>
    <w:rsid w:val="00AC292B"/>
    <w:rsid w:val="00AC2A55"/>
    <w:rsid w:val="00AC2F4B"/>
    <w:rsid w:val="00AC3089"/>
    <w:rsid w:val="00AC30DC"/>
    <w:rsid w:val="00AC378E"/>
    <w:rsid w:val="00AC38A5"/>
    <w:rsid w:val="00AC3AFB"/>
    <w:rsid w:val="00AC3FDC"/>
    <w:rsid w:val="00AC434D"/>
    <w:rsid w:val="00AC4A8B"/>
    <w:rsid w:val="00AC4C5D"/>
    <w:rsid w:val="00AC4CBB"/>
    <w:rsid w:val="00AC51FE"/>
    <w:rsid w:val="00AC56AD"/>
    <w:rsid w:val="00AC59F1"/>
    <w:rsid w:val="00AC61B4"/>
    <w:rsid w:val="00AC62A8"/>
    <w:rsid w:val="00AC66DF"/>
    <w:rsid w:val="00AC7F75"/>
    <w:rsid w:val="00AD0815"/>
    <w:rsid w:val="00AD0B2F"/>
    <w:rsid w:val="00AD2553"/>
    <w:rsid w:val="00AD2860"/>
    <w:rsid w:val="00AD2928"/>
    <w:rsid w:val="00AD2BD5"/>
    <w:rsid w:val="00AD32B5"/>
    <w:rsid w:val="00AD3437"/>
    <w:rsid w:val="00AD3A27"/>
    <w:rsid w:val="00AD3DEC"/>
    <w:rsid w:val="00AD4416"/>
    <w:rsid w:val="00AD4947"/>
    <w:rsid w:val="00AD4979"/>
    <w:rsid w:val="00AD4C48"/>
    <w:rsid w:val="00AD4C58"/>
    <w:rsid w:val="00AD5135"/>
    <w:rsid w:val="00AD604E"/>
    <w:rsid w:val="00AD605D"/>
    <w:rsid w:val="00AD65F4"/>
    <w:rsid w:val="00AD6650"/>
    <w:rsid w:val="00AD6964"/>
    <w:rsid w:val="00AD7539"/>
    <w:rsid w:val="00AD769E"/>
    <w:rsid w:val="00AD7A99"/>
    <w:rsid w:val="00AD7C16"/>
    <w:rsid w:val="00AE0481"/>
    <w:rsid w:val="00AE09EC"/>
    <w:rsid w:val="00AE0F01"/>
    <w:rsid w:val="00AE1555"/>
    <w:rsid w:val="00AE1A98"/>
    <w:rsid w:val="00AE1F2D"/>
    <w:rsid w:val="00AE237F"/>
    <w:rsid w:val="00AE2661"/>
    <w:rsid w:val="00AE3247"/>
    <w:rsid w:val="00AE3ACF"/>
    <w:rsid w:val="00AE3C31"/>
    <w:rsid w:val="00AE4531"/>
    <w:rsid w:val="00AE45B4"/>
    <w:rsid w:val="00AE47CC"/>
    <w:rsid w:val="00AE48CA"/>
    <w:rsid w:val="00AE4CFB"/>
    <w:rsid w:val="00AE5C49"/>
    <w:rsid w:val="00AE5D9F"/>
    <w:rsid w:val="00AE61E5"/>
    <w:rsid w:val="00AE6282"/>
    <w:rsid w:val="00AE68EF"/>
    <w:rsid w:val="00AE712B"/>
    <w:rsid w:val="00AE735A"/>
    <w:rsid w:val="00AF041E"/>
    <w:rsid w:val="00AF11C1"/>
    <w:rsid w:val="00AF18DF"/>
    <w:rsid w:val="00AF1C25"/>
    <w:rsid w:val="00AF21E2"/>
    <w:rsid w:val="00AF22D6"/>
    <w:rsid w:val="00AF253F"/>
    <w:rsid w:val="00AF27C2"/>
    <w:rsid w:val="00AF2945"/>
    <w:rsid w:val="00AF2F98"/>
    <w:rsid w:val="00AF2FFD"/>
    <w:rsid w:val="00AF367B"/>
    <w:rsid w:val="00AF38DE"/>
    <w:rsid w:val="00AF3ED9"/>
    <w:rsid w:val="00AF4114"/>
    <w:rsid w:val="00AF4DB4"/>
    <w:rsid w:val="00AF53CC"/>
    <w:rsid w:val="00AF58F2"/>
    <w:rsid w:val="00AF5F57"/>
    <w:rsid w:val="00AF671A"/>
    <w:rsid w:val="00AF6CD6"/>
    <w:rsid w:val="00AF6DD0"/>
    <w:rsid w:val="00AF735B"/>
    <w:rsid w:val="00AF7457"/>
    <w:rsid w:val="00AF7DC2"/>
    <w:rsid w:val="00AF7E00"/>
    <w:rsid w:val="00B00435"/>
    <w:rsid w:val="00B00A58"/>
    <w:rsid w:val="00B00A90"/>
    <w:rsid w:val="00B00EB4"/>
    <w:rsid w:val="00B01228"/>
    <w:rsid w:val="00B01252"/>
    <w:rsid w:val="00B019E3"/>
    <w:rsid w:val="00B0224E"/>
    <w:rsid w:val="00B02794"/>
    <w:rsid w:val="00B02906"/>
    <w:rsid w:val="00B02A5D"/>
    <w:rsid w:val="00B02DE6"/>
    <w:rsid w:val="00B033A4"/>
    <w:rsid w:val="00B03593"/>
    <w:rsid w:val="00B04622"/>
    <w:rsid w:val="00B04872"/>
    <w:rsid w:val="00B048CC"/>
    <w:rsid w:val="00B04945"/>
    <w:rsid w:val="00B049D5"/>
    <w:rsid w:val="00B04CF5"/>
    <w:rsid w:val="00B04F57"/>
    <w:rsid w:val="00B05AB4"/>
    <w:rsid w:val="00B05AFD"/>
    <w:rsid w:val="00B05FC6"/>
    <w:rsid w:val="00B06A2A"/>
    <w:rsid w:val="00B06EF0"/>
    <w:rsid w:val="00B070F8"/>
    <w:rsid w:val="00B07270"/>
    <w:rsid w:val="00B0741E"/>
    <w:rsid w:val="00B079F8"/>
    <w:rsid w:val="00B10066"/>
    <w:rsid w:val="00B102F2"/>
    <w:rsid w:val="00B10322"/>
    <w:rsid w:val="00B10CA5"/>
    <w:rsid w:val="00B12BAA"/>
    <w:rsid w:val="00B12C0B"/>
    <w:rsid w:val="00B12D3D"/>
    <w:rsid w:val="00B12D72"/>
    <w:rsid w:val="00B1314F"/>
    <w:rsid w:val="00B14731"/>
    <w:rsid w:val="00B14BD4"/>
    <w:rsid w:val="00B14D37"/>
    <w:rsid w:val="00B150A0"/>
    <w:rsid w:val="00B158C8"/>
    <w:rsid w:val="00B15BC8"/>
    <w:rsid w:val="00B15E4B"/>
    <w:rsid w:val="00B15E95"/>
    <w:rsid w:val="00B16466"/>
    <w:rsid w:val="00B16982"/>
    <w:rsid w:val="00B16E57"/>
    <w:rsid w:val="00B16ED1"/>
    <w:rsid w:val="00B176AB"/>
    <w:rsid w:val="00B17FF5"/>
    <w:rsid w:val="00B200D0"/>
    <w:rsid w:val="00B202E0"/>
    <w:rsid w:val="00B20A10"/>
    <w:rsid w:val="00B20C1E"/>
    <w:rsid w:val="00B22311"/>
    <w:rsid w:val="00B22A20"/>
    <w:rsid w:val="00B22B01"/>
    <w:rsid w:val="00B231AA"/>
    <w:rsid w:val="00B23201"/>
    <w:rsid w:val="00B23BA2"/>
    <w:rsid w:val="00B24945"/>
    <w:rsid w:val="00B2496C"/>
    <w:rsid w:val="00B25930"/>
    <w:rsid w:val="00B259F3"/>
    <w:rsid w:val="00B25A1E"/>
    <w:rsid w:val="00B25AE3"/>
    <w:rsid w:val="00B27F7A"/>
    <w:rsid w:val="00B3034F"/>
    <w:rsid w:val="00B30525"/>
    <w:rsid w:val="00B30A53"/>
    <w:rsid w:val="00B30F3B"/>
    <w:rsid w:val="00B30FE6"/>
    <w:rsid w:val="00B3126C"/>
    <w:rsid w:val="00B31275"/>
    <w:rsid w:val="00B3143F"/>
    <w:rsid w:val="00B31A69"/>
    <w:rsid w:val="00B31D8B"/>
    <w:rsid w:val="00B32187"/>
    <w:rsid w:val="00B32827"/>
    <w:rsid w:val="00B32BBD"/>
    <w:rsid w:val="00B3400B"/>
    <w:rsid w:val="00B3468C"/>
    <w:rsid w:val="00B3474D"/>
    <w:rsid w:val="00B349BE"/>
    <w:rsid w:val="00B34BFD"/>
    <w:rsid w:val="00B350CF"/>
    <w:rsid w:val="00B3562F"/>
    <w:rsid w:val="00B35673"/>
    <w:rsid w:val="00B36A3B"/>
    <w:rsid w:val="00B370AB"/>
    <w:rsid w:val="00B37256"/>
    <w:rsid w:val="00B3753F"/>
    <w:rsid w:val="00B37DB9"/>
    <w:rsid w:val="00B40C40"/>
    <w:rsid w:val="00B414F8"/>
    <w:rsid w:val="00B41847"/>
    <w:rsid w:val="00B42519"/>
    <w:rsid w:val="00B426D6"/>
    <w:rsid w:val="00B428D5"/>
    <w:rsid w:val="00B42D64"/>
    <w:rsid w:val="00B432C4"/>
    <w:rsid w:val="00B435D4"/>
    <w:rsid w:val="00B436F3"/>
    <w:rsid w:val="00B44151"/>
    <w:rsid w:val="00B44412"/>
    <w:rsid w:val="00B44720"/>
    <w:rsid w:val="00B44911"/>
    <w:rsid w:val="00B44AA1"/>
    <w:rsid w:val="00B44C6B"/>
    <w:rsid w:val="00B44CD5"/>
    <w:rsid w:val="00B47686"/>
    <w:rsid w:val="00B47F06"/>
    <w:rsid w:val="00B50CD5"/>
    <w:rsid w:val="00B50DCE"/>
    <w:rsid w:val="00B5135C"/>
    <w:rsid w:val="00B514B9"/>
    <w:rsid w:val="00B51910"/>
    <w:rsid w:val="00B521E2"/>
    <w:rsid w:val="00B523AE"/>
    <w:rsid w:val="00B5297B"/>
    <w:rsid w:val="00B52B74"/>
    <w:rsid w:val="00B52C4D"/>
    <w:rsid w:val="00B52E71"/>
    <w:rsid w:val="00B552A3"/>
    <w:rsid w:val="00B552F3"/>
    <w:rsid w:val="00B5530D"/>
    <w:rsid w:val="00B55963"/>
    <w:rsid w:val="00B55DB7"/>
    <w:rsid w:val="00B56761"/>
    <w:rsid w:val="00B567A3"/>
    <w:rsid w:val="00B567E4"/>
    <w:rsid w:val="00B56B9A"/>
    <w:rsid w:val="00B56FBC"/>
    <w:rsid w:val="00B57271"/>
    <w:rsid w:val="00B5757D"/>
    <w:rsid w:val="00B5782F"/>
    <w:rsid w:val="00B60345"/>
    <w:rsid w:val="00B60EC5"/>
    <w:rsid w:val="00B61168"/>
    <w:rsid w:val="00B61BA9"/>
    <w:rsid w:val="00B61DBA"/>
    <w:rsid w:val="00B61EEE"/>
    <w:rsid w:val="00B624D1"/>
    <w:rsid w:val="00B626A0"/>
    <w:rsid w:val="00B629B3"/>
    <w:rsid w:val="00B63178"/>
    <w:rsid w:val="00B6369A"/>
    <w:rsid w:val="00B64BEC"/>
    <w:rsid w:val="00B64DFF"/>
    <w:rsid w:val="00B6589D"/>
    <w:rsid w:val="00B65A44"/>
    <w:rsid w:val="00B66A23"/>
    <w:rsid w:val="00B6729B"/>
    <w:rsid w:val="00B67828"/>
    <w:rsid w:val="00B67898"/>
    <w:rsid w:val="00B67B00"/>
    <w:rsid w:val="00B67C1A"/>
    <w:rsid w:val="00B67ECA"/>
    <w:rsid w:val="00B70365"/>
    <w:rsid w:val="00B7044A"/>
    <w:rsid w:val="00B7098C"/>
    <w:rsid w:val="00B70FE3"/>
    <w:rsid w:val="00B71D43"/>
    <w:rsid w:val="00B72230"/>
    <w:rsid w:val="00B7253A"/>
    <w:rsid w:val="00B733AF"/>
    <w:rsid w:val="00B73AB5"/>
    <w:rsid w:val="00B74194"/>
    <w:rsid w:val="00B74830"/>
    <w:rsid w:val="00B74883"/>
    <w:rsid w:val="00B749AB"/>
    <w:rsid w:val="00B749D7"/>
    <w:rsid w:val="00B74ADB"/>
    <w:rsid w:val="00B74CE7"/>
    <w:rsid w:val="00B75038"/>
    <w:rsid w:val="00B75314"/>
    <w:rsid w:val="00B75363"/>
    <w:rsid w:val="00B75561"/>
    <w:rsid w:val="00B75615"/>
    <w:rsid w:val="00B75D12"/>
    <w:rsid w:val="00B75DFF"/>
    <w:rsid w:val="00B7742D"/>
    <w:rsid w:val="00B776F9"/>
    <w:rsid w:val="00B77AA7"/>
    <w:rsid w:val="00B77E6F"/>
    <w:rsid w:val="00B80B64"/>
    <w:rsid w:val="00B80B68"/>
    <w:rsid w:val="00B80C96"/>
    <w:rsid w:val="00B80E89"/>
    <w:rsid w:val="00B80F8B"/>
    <w:rsid w:val="00B811A9"/>
    <w:rsid w:val="00B812FA"/>
    <w:rsid w:val="00B81348"/>
    <w:rsid w:val="00B81350"/>
    <w:rsid w:val="00B81A04"/>
    <w:rsid w:val="00B81C74"/>
    <w:rsid w:val="00B825F6"/>
    <w:rsid w:val="00B82C18"/>
    <w:rsid w:val="00B82C2D"/>
    <w:rsid w:val="00B82E27"/>
    <w:rsid w:val="00B8360B"/>
    <w:rsid w:val="00B8420E"/>
    <w:rsid w:val="00B84216"/>
    <w:rsid w:val="00B84242"/>
    <w:rsid w:val="00B84644"/>
    <w:rsid w:val="00B848A2"/>
    <w:rsid w:val="00B84A46"/>
    <w:rsid w:val="00B85331"/>
    <w:rsid w:val="00B861D6"/>
    <w:rsid w:val="00B86D5C"/>
    <w:rsid w:val="00B87C6F"/>
    <w:rsid w:val="00B900EE"/>
    <w:rsid w:val="00B91155"/>
    <w:rsid w:val="00B919C8"/>
    <w:rsid w:val="00B91FF8"/>
    <w:rsid w:val="00B92A45"/>
    <w:rsid w:val="00B92F78"/>
    <w:rsid w:val="00B94C5A"/>
    <w:rsid w:val="00B9515E"/>
    <w:rsid w:val="00B954FB"/>
    <w:rsid w:val="00B959DE"/>
    <w:rsid w:val="00B95F3D"/>
    <w:rsid w:val="00B960C2"/>
    <w:rsid w:val="00B96F09"/>
    <w:rsid w:val="00B97783"/>
    <w:rsid w:val="00BA00C6"/>
    <w:rsid w:val="00BA079E"/>
    <w:rsid w:val="00BA0A4D"/>
    <w:rsid w:val="00BA1485"/>
    <w:rsid w:val="00BA1791"/>
    <w:rsid w:val="00BA2057"/>
    <w:rsid w:val="00BA20D5"/>
    <w:rsid w:val="00BA2481"/>
    <w:rsid w:val="00BA25FE"/>
    <w:rsid w:val="00BA29FC"/>
    <w:rsid w:val="00BA2A10"/>
    <w:rsid w:val="00BA2CAE"/>
    <w:rsid w:val="00BA2EB8"/>
    <w:rsid w:val="00BA2FD9"/>
    <w:rsid w:val="00BA3313"/>
    <w:rsid w:val="00BA375B"/>
    <w:rsid w:val="00BA37EF"/>
    <w:rsid w:val="00BA3B55"/>
    <w:rsid w:val="00BA5A59"/>
    <w:rsid w:val="00BA62D5"/>
    <w:rsid w:val="00BA6750"/>
    <w:rsid w:val="00BA6A28"/>
    <w:rsid w:val="00BA6BD2"/>
    <w:rsid w:val="00BA7135"/>
    <w:rsid w:val="00BA73AA"/>
    <w:rsid w:val="00BA74B6"/>
    <w:rsid w:val="00BA753C"/>
    <w:rsid w:val="00BA7B48"/>
    <w:rsid w:val="00BA7F22"/>
    <w:rsid w:val="00BB0008"/>
    <w:rsid w:val="00BB02D9"/>
    <w:rsid w:val="00BB0DB2"/>
    <w:rsid w:val="00BB163D"/>
    <w:rsid w:val="00BB1646"/>
    <w:rsid w:val="00BB16DC"/>
    <w:rsid w:val="00BB1DC8"/>
    <w:rsid w:val="00BB3A5A"/>
    <w:rsid w:val="00BB4A6B"/>
    <w:rsid w:val="00BB4EAE"/>
    <w:rsid w:val="00BB58AF"/>
    <w:rsid w:val="00BB5EC3"/>
    <w:rsid w:val="00BB6107"/>
    <w:rsid w:val="00BB64A1"/>
    <w:rsid w:val="00BB678A"/>
    <w:rsid w:val="00BB6BC6"/>
    <w:rsid w:val="00BB7100"/>
    <w:rsid w:val="00BB746C"/>
    <w:rsid w:val="00BB7BA1"/>
    <w:rsid w:val="00BC01DC"/>
    <w:rsid w:val="00BC059A"/>
    <w:rsid w:val="00BC06A1"/>
    <w:rsid w:val="00BC0CC3"/>
    <w:rsid w:val="00BC1447"/>
    <w:rsid w:val="00BC1911"/>
    <w:rsid w:val="00BC1DCF"/>
    <w:rsid w:val="00BC1DF9"/>
    <w:rsid w:val="00BC2363"/>
    <w:rsid w:val="00BC27FD"/>
    <w:rsid w:val="00BC284D"/>
    <w:rsid w:val="00BC2A1D"/>
    <w:rsid w:val="00BC2E27"/>
    <w:rsid w:val="00BC3060"/>
    <w:rsid w:val="00BC37E2"/>
    <w:rsid w:val="00BC4366"/>
    <w:rsid w:val="00BC4969"/>
    <w:rsid w:val="00BC5319"/>
    <w:rsid w:val="00BC5B6A"/>
    <w:rsid w:val="00BC6142"/>
    <w:rsid w:val="00BC637C"/>
    <w:rsid w:val="00BC7B01"/>
    <w:rsid w:val="00BC7C17"/>
    <w:rsid w:val="00BD0F40"/>
    <w:rsid w:val="00BD0F60"/>
    <w:rsid w:val="00BD16E7"/>
    <w:rsid w:val="00BD1EC9"/>
    <w:rsid w:val="00BD212E"/>
    <w:rsid w:val="00BD24D1"/>
    <w:rsid w:val="00BD3113"/>
    <w:rsid w:val="00BD3230"/>
    <w:rsid w:val="00BD35A5"/>
    <w:rsid w:val="00BD3B75"/>
    <w:rsid w:val="00BD4111"/>
    <w:rsid w:val="00BD430C"/>
    <w:rsid w:val="00BD43EA"/>
    <w:rsid w:val="00BD44F6"/>
    <w:rsid w:val="00BD4CED"/>
    <w:rsid w:val="00BD5A9A"/>
    <w:rsid w:val="00BD5D1F"/>
    <w:rsid w:val="00BD6145"/>
    <w:rsid w:val="00BD6A10"/>
    <w:rsid w:val="00BD70FA"/>
    <w:rsid w:val="00BD7322"/>
    <w:rsid w:val="00BD7B2E"/>
    <w:rsid w:val="00BE0109"/>
    <w:rsid w:val="00BE06E0"/>
    <w:rsid w:val="00BE0C6E"/>
    <w:rsid w:val="00BE0E98"/>
    <w:rsid w:val="00BE1D37"/>
    <w:rsid w:val="00BE2A11"/>
    <w:rsid w:val="00BE34AD"/>
    <w:rsid w:val="00BE36A9"/>
    <w:rsid w:val="00BE36E1"/>
    <w:rsid w:val="00BE3D33"/>
    <w:rsid w:val="00BE41FD"/>
    <w:rsid w:val="00BE43A4"/>
    <w:rsid w:val="00BE466A"/>
    <w:rsid w:val="00BE50EE"/>
    <w:rsid w:val="00BE551B"/>
    <w:rsid w:val="00BE5660"/>
    <w:rsid w:val="00BE5757"/>
    <w:rsid w:val="00BE59D1"/>
    <w:rsid w:val="00BE6A65"/>
    <w:rsid w:val="00BE6B42"/>
    <w:rsid w:val="00BE6BC7"/>
    <w:rsid w:val="00BE7067"/>
    <w:rsid w:val="00BE7F8A"/>
    <w:rsid w:val="00BF008A"/>
    <w:rsid w:val="00BF0137"/>
    <w:rsid w:val="00BF0D60"/>
    <w:rsid w:val="00BF10E6"/>
    <w:rsid w:val="00BF10E9"/>
    <w:rsid w:val="00BF127A"/>
    <w:rsid w:val="00BF1511"/>
    <w:rsid w:val="00BF15BB"/>
    <w:rsid w:val="00BF16FB"/>
    <w:rsid w:val="00BF1BF7"/>
    <w:rsid w:val="00BF1C91"/>
    <w:rsid w:val="00BF256C"/>
    <w:rsid w:val="00BF2952"/>
    <w:rsid w:val="00BF2FC6"/>
    <w:rsid w:val="00BF30D5"/>
    <w:rsid w:val="00BF3534"/>
    <w:rsid w:val="00BF373E"/>
    <w:rsid w:val="00BF389F"/>
    <w:rsid w:val="00BF3D06"/>
    <w:rsid w:val="00BF5058"/>
    <w:rsid w:val="00BF552C"/>
    <w:rsid w:val="00BF61E5"/>
    <w:rsid w:val="00BF67E1"/>
    <w:rsid w:val="00BF6A19"/>
    <w:rsid w:val="00BF6FE3"/>
    <w:rsid w:val="00BF7555"/>
    <w:rsid w:val="00BF77B9"/>
    <w:rsid w:val="00BF7CA6"/>
    <w:rsid w:val="00BF7EC6"/>
    <w:rsid w:val="00C0001D"/>
    <w:rsid w:val="00C00968"/>
    <w:rsid w:val="00C0139D"/>
    <w:rsid w:val="00C01448"/>
    <w:rsid w:val="00C01524"/>
    <w:rsid w:val="00C01A2A"/>
    <w:rsid w:val="00C01D32"/>
    <w:rsid w:val="00C02034"/>
    <w:rsid w:val="00C02347"/>
    <w:rsid w:val="00C030E5"/>
    <w:rsid w:val="00C03354"/>
    <w:rsid w:val="00C04703"/>
    <w:rsid w:val="00C0481A"/>
    <w:rsid w:val="00C04AD0"/>
    <w:rsid w:val="00C04F08"/>
    <w:rsid w:val="00C052E1"/>
    <w:rsid w:val="00C0541D"/>
    <w:rsid w:val="00C0587A"/>
    <w:rsid w:val="00C0592F"/>
    <w:rsid w:val="00C059DB"/>
    <w:rsid w:val="00C05AAD"/>
    <w:rsid w:val="00C05D34"/>
    <w:rsid w:val="00C05EFC"/>
    <w:rsid w:val="00C064DC"/>
    <w:rsid w:val="00C06798"/>
    <w:rsid w:val="00C068E0"/>
    <w:rsid w:val="00C07400"/>
    <w:rsid w:val="00C07869"/>
    <w:rsid w:val="00C07AA8"/>
    <w:rsid w:val="00C1059C"/>
    <w:rsid w:val="00C10705"/>
    <w:rsid w:val="00C10804"/>
    <w:rsid w:val="00C10DD7"/>
    <w:rsid w:val="00C112B2"/>
    <w:rsid w:val="00C11935"/>
    <w:rsid w:val="00C1212D"/>
    <w:rsid w:val="00C12654"/>
    <w:rsid w:val="00C1297B"/>
    <w:rsid w:val="00C1335A"/>
    <w:rsid w:val="00C13BAC"/>
    <w:rsid w:val="00C13BF2"/>
    <w:rsid w:val="00C13BFC"/>
    <w:rsid w:val="00C13C14"/>
    <w:rsid w:val="00C13FA4"/>
    <w:rsid w:val="00C147C4"/>
    <w:rsid w:val="00C14F0C"/>
    <w:rsid w:val="00C158BE"/>
    <w:rsid w:val="00C16237"/>
    <w:rsid w:val="00C165BE"/>
    <w:rsid w:val="00C16764"/>
    <w:rsid w:val="00C204B2"/>
    <w:rsid w:val="00C20D7E"/>
    <w:rsid w:val="00C21F4E"/>
    <w:rsid w:val="00C233A8"/>
    <w:rsid w:val="00C23AFE"/>
    <w:rsid w:val="00C23B6D"/>
    <w:rsid w:val="00C24358"/>
    <w:rsid w:val="00C2447D"/>
    <w:rsid w:val="00C25FE1"/>
    <w:rsid w:val="00C264D0"/>
    <w:rsid w:val="00C2667B"/>
    <w:rsid w:val="00C26903"/>
    <w:rsid w:val="00C26CBB"/>
    <w:rsid w:val="00C26D09"/>
    <w:rsid w:val="00C2795D"/>
    <w:rsid w:val="00C27CF1"/>
    <w:rsid w:val="00C27D70"/>
    <w:rsid w:val="00C27D85"/>
    <w:rsid w:val="00C30779"/>
    <w:rsid w:val="00C30A76"/>
    <w:rsid w:val="00C30EBF"/>
    <w:rsid w:val="00C3133C"/>
    <w:rsid w:val="00C31621"/>
    <w:rsid w:val="00C31E9B"/>
    <w:rsid w:val="00C32012"/>
    <w:rsid w:val="00C320BB"/>
    <w:rsid w:val="00C32A21"/>
    <w:rsid w:val="00C32B0B"/>
    <w:rsid w:val="00C32BA9"/>
    <w:rsid w:val="00C34543"/>
    <w:rsid w:val="00C3473D"/>
    <w:rsid w:val="00C34A55"/>
    <w:rsid w:val="00C34C49"/>
    <w:rsid w:val="00C34D49"/>
    <w:rsid w:val="00C356F2"/>
    <w:rsid w:val="00C357A6"/>
    <w:rsid w:val="00C359EC"/>
    <w:rsid w:val="00C362D6"/>
    <w:rsid w:val="00C36489"/>
    <w:rsid w:val="00C3746C"/>
    <w:rsid w:val="00C37646"/>
    <w:rsid w:val="00C378A0"/>
    <w:rsid w:val="00C37C98"/>
    <w:rsid w:val="00C41BAA"/>
    <w:rsid w:val="00C41D76"/>
    <w:rsid w:val="00C42255"/>
    <w:rsid w:val="00C42797"/>
    <w:rsid w:val="00C42DBE"/>
    <w:rsid w:val="00C4450F"/>
    <w:rsid w:val="00C4483A"/>
    <w:rsid w:val="00C44C2B"/>
    <w:rsid w:val="00C451C1"/>
    <w:rsid w:val="00C457B3"/>
    <w:rsid w:val="00C46982"/>
    <w:rsid w:val="00C46C87"/>
    <w:rsid w:val="00C46CC8"/>
    <w:rsid w:val="00C46D70"/>
    <w:rsid w:val="00C472A5"/>
    <w:rsid w:val="00C47F84"/>
    <w:rsid w:val="00C50BFE"/>
    <w:rsid w:val="00C50DED"/>
    <w:rsid w:val="00C50EFB"/>
    <w:rsid w:val="00C519C3"/>
    <w:rsid w:val="00C51BD8"/>
    <w:rsid w:val="00C51C98"/>
    <w:rsid w:val="00C5232D"/>
    <w:rsid w:val="00C52B41"/>
    <w:rsid w:val="00C52B65"/>
    <w:rsid w:val="00C53059"/>
    <w:rsid w:val="00C533E7"/>
    <w:rsid w:val="00C53583"/>
    <w:rsid w:val="00C54406"/>
    <w:rsid w:val="00C54868"/>
    <w:rsid w:val="00C5489D"/>
    <w:rsid w:val="00C55042"/>
    <w:rsid w:val="00C550B9"/>
    <w:rsid w:val="00C56020"/>
    <w:rsid w:val="00C567B3"/>
    <w:rsid w:val="00C567EA"/>
    <w:rsid w:val="00C56E23"/>
    <w:rsid w:val="00C57EFF"/>
    <w:rsid w:val="00C6038B"/>
    <w:rsid w:val="00C6074F"/>
    <w:rsid w:val="00C60D79"/>
    <w:rsid w:val="00C612EF"/>
    <w:rsid w:val="00C61B90"/>
    <w:rsid w:val="00C61E53"/>
    <w:rsid w:val="00C62485"/>
    <w:rsid w:val="00C624A0"/>
    <w:rsid w:val="00C62503"/>
    <w:rsid w:val="00C62CA6"/>
    <w:rsid w:val="00C62CBA"/>
    <w:rsid w:val="00C62DCA"/>
    <w:rsid w:val="00C62EC3"/>
    <w:rsid w:val="00C632A0"/>
    <w:rsid w:val="00C636F0"/>
    <w:rsid w:val="00C6443B"/>
    <w:rsid w:val="00C644FA"/>
    <w:rsid w:val="00C65008"/>
    <w:rsid w:val="00C653A1"/>
    <w:rsid w:val="00C6543F"/>
    <w:rsid w:val="00C656FE"/>
    <w:rsid w:val="00C65A29"/>
    <w:rsid w:val="00C65A51"/>
    <w:rsid w:val="00C65E0C"/>
    <w:rsid w:val="00C669A9"/>
    <w:rsid w:val="00C67080"/>
    <w:rsid w:val="00C673A0"/>
    <w:rsid w:val="00C67466"/>
    <w:rsid w:val="00C6778A"/>
    <w:rsid w:val="00C7004F"/>
    <w:rsid w:val="00C702E1"/>
    <w:rsid w:val="00C7144E"/>
    <w:rsid w:val="00C715DA"/>
    <w:rsid w:val="00C71C53"/>
    <w:rsid w:val="00C728D9"/>
    <w:rsid w:val="00C7324E"/>
    <w:rsid w:val="00C73615"/>
    <w:rsid w:val="00C7368D"/>
    <w:rsid w:val="00C736C4"/>
    <w:rsid w:val="00C736E3"/>
    <w:rsid w:val="00C73C06"/>
    <w:rsid w:val="00C73C8A"/>
    <w:rsid w:val="00C73D52"/>
    <w:rsid w:val="00C741D2"/>
    <w:rsid w:val="00C742D4"/>
    <w:rsid w:val="00C74C81"/>
    <w:rsid w:val="00C74E6B"/>
    <w:rsid w:val="00C75BE2"/>
    <w:rsid w:val="00C76647"/>
    <w:rsid w:val="00C77218"/>
    <w:rsid w:val="00C77366"/>
    <w:rsid w:val="00C7753B"/>
    <w:rsid w:val="00C77C95"/>
    <w:rsid w:val="00C80105"/>
    <w:rsid w:val="00C80970"/>
    <w:rsid w:val="00C80BCC"/>
    <w:rsid w:val="00C81F08"/>
    <w:rsid w:val="00C82C7F"/>
    <w:rsid w:val="00C832C6"/>
    <w:rsid w:val="00C839D0"/>
    <w:rsid w:val="00C851BE"/>
    <w:rsid w:val="00C851E4"/>
    <w:rsid w:val="00C85252"/>
    <w:rsid w:val="00C852A6"/>
    <w:rsid w:val="00C85A27"/>
    <w:rsid w:val="00C8661A"/>
    <w:rsid w:val="00C907F3"/>
    <w:rsid w:val="00C90981"/>
    <w:rsid w:val="00C90D0A"/>
    <w:rsid w:val="00C9194F"/>
    <w:rsid w:val="00C91FCE"/>
    <w:rsid w:val="00C92984"/>
    <w:rsid w:val="00C92E78"/>
    <w:rsid w:val="00C939D5"/>
    <w:rsid w:val="00C93C15"/>
    <w:rsid w:val="00C94077"/>
    <w:rsid w:val="00C94EAB"/>
    <w:rsid w:val="00C951C0"/>
    <w:rsid w:val="00C951EB"/>
    <w:rsid w:val="00C95669"/>
    <w:rsid w:val="00C956BA"/>
    <w:rsid w:val="00C95BDE"/>
    <w:rsid w:val="00C96916"/>
    <w:rsid w:val="00C96971"/>
    <w:rsid w:val="00C96CCD"/>
    <w:rsid w:val="00C97864"/>
    <w:rsid w:val="00C97C64"/>
    <w:rsid w:val="00CA0154"/>
    <w:rsid w:val="00CA05E9"/>
    <w:rsid w:val="00CA0D83"/>
    <w:rsid w:val="00CA1B66"/>
    <w:rsid w:val="00CA2080"/>
    <w:rsid w:val="00CA3F51"/>
    <w:rsid w:val="00CA40A3"/>
    <w:rsid w:val="00CA4E8E"/>
    <w:rsid w:val="00CA5233"/>
    <w:rsid w:val="00CA5291"/>
    <w:rsid w:val="00CA5529"/>
    <w:rsid w:val="00CA5DA1"/>
    <w:rsid w:val="00CA6B89"/>
    <w:rsid w:val="00CA7294"/>
    <w:rsid w:val="00CB07A4"/>
    <w:rsid w:val="00CB12E8"/>
    <w:rsid w:val="00CB1F5B"/>
    <w:rsid w:val="00CB249E"/>
    <w:rsid w:val="00CB27D4"/>
    <w:rsid w:val="00CB2F2A"/>
    <w:rsid w:val="00CB3443"/>
    <w:rsid w:val="00CB3963"/>
    <w:rsid w:val="00CB3DFB"/>
    <w:rsid w:val="00CB4733"/>
    <w:rsid w:val="00CB4B2D"/>
    <w:rsid w:val="00CB4CC4"/>
    <w:rsid w:val="00CB5189"/>
    <w:rsid w:val="00CB58D7"/>
    <w:rsid w:val="00CB618A"/>
    <w:rsid w:val="00CB624C"/>
    <w:rsid w:val="00CB6695"/>
    <w:rsid w:val="00CB678F"/>
    <w:rsid w:val="00CB6790"/>
    <w:rsid w:val="00CB692A"/>
    <w:rsid w:val="00CB6AAB"/>
    <w:rsid w:val="00CB6BC2"/>
    <w:rsid w:val="00CB7D3B"/>
    <w:rsid w:val="00CB7F92"/>
    <w:rsid w:val="00CC02CF"/>
    <w:rsid w:val="00CC0BD1"/>
    <w:rsid w:val="00CC14AF"/>
    <w:rsid w:val="00CC1A2A"/>
    <w:rsid w:val="00CC1ABE"/>
    <w:rsid w:val="00CC1E24"/>
    <w:rsid w:val="00CC1E70"/>
    <w:rsid w:val="00CC236E"/>
    <w:rsid w:val="00CC329C"/>
    <w:rsid w:val="00CC383B"/>
    <w:rsid w:val="00CC3968"/>
    <w:rsid w:val="00CC4528"/>
    <w:rsid w:val="00CC4B02"/>
    <w:rsid w:val="00CC4B5F"/>
    <w:rsid w:val="00CC5262"/>
    <w:rsid w:val="00CC56C8"/>
    <w:rsid w:val="00CC5AC5"/>
    <w:rsid w:val="00CC6084"/>
    <w:rsid w:val="00CC62F0"/>
    <w:rsid w:val="00CC64A3"/>
    <w:rsid w:val="00CC6583"/>
    <w:rsid w:val="00CC7BB1"/>
    <w:rsid w:val="00CD0F0D"/>
    <w:rsid w:val="00CD114A"/>
    <w:rsid w:val="00CD11EB"/>
    <w:rsid w:val="00CD1776"/>
    <w:rsid w:val="00CD187A"/>
    <w:rsid w:val="00CD189D"/>
    <w:rsid w:val="00CD1941"/>
    <w:rsid w:val="00CD2A48"/>
    <w:rsid w:val="00CD2B0B"/>
    <w:rsid w:val="00CD2B1D"/>
    <w:rsid w:val="00CD2BD5"/>
    <w:rsid w:val="00CD2EEF"/>
    <w:rsid w:val="00CD3381"/>
    <w:rsid w:val="00CD3D7C"/>
    <w:rsid w:val="00CD42C5"/>
    <w:rsid w:val="00CD4395"/>
    <w:rsid w:val="00CD4CDD"/>
    <w:rsid w:val="00CD5229"/>
    <w:rsid w:val="00CD591E"/>
    <w:rsid w:val="00CD5EA7"/>
    <w:rsid w:val="00CD623A"/>
    <w:rsid w:val="00CD6367"/>
    <w:rsid w:val="00CD6D8B"/>
    <w:rsid w:val="00CD7247"/>
    <w:rsid w:val="00CD7C64"/>
    <w:rsid w:val="00CD7D99"/>
    <w:rsid w:val="00CE015F"/>
    <w:rsid w:val="00CE0869"/>
    <w:rsid w:val="00CE091A"/>
    <w:rsid w:val="00CE156D"/>
    <w:rsid w:val="00CE1C5D"/>
    <w:rsid w:val="00CE1CFD"/>
    <w:rsid w:val="00CE207E"/>
    <w:rsid w:val="00CE29B9"/>
    <w:rsid w:val="00CE2A7C"/>
    <w:rsid w:val="00CE2E37"/>
    <w:rsid w:val="00CE30A5"/>
    <w:rsid w:val="00CE3326"/>
    <w:rsid w:val="00CE346A"/>
    <w:rsid w:val="00CE3BCB"/>
    <w:rsid w:val="00CE4D3C"/>
    <w:rsid w:val="00CE5290"/>
    <w:rsid w:val="00CE5547"/>
    <w:rsid w:val="00CE567D"/>
    <w:rsid w:val="00CE595F"/>
    <w:rsid w:val="00CE5C96"/>
    <w:rsid w:val="00CE5F1D"/>
    <w:rsid w:val="00CE60F3"/>
    <w:rsid w:val="00CE6157"/>
    <w:rsid w:val="00CE6683"/>
    <w:rsid w:val="00CE6974"/>
    <w:rsid w:val="00CE6CFB"/>
    <w:rsid w:val="00CE6D5F"/>
    <w:rsid w:val="00CF054C"/>
    <w:rsid w:val="00CF0612"/>
    <w:rsid w:val="00CF0723"/>
    <w:rsid w:val="00CF0DB9"/>
    <w:rsid w:val="00CF10B1"/>
    <w:rsid w:val="00CF113F"/>
    <w:rsid w:val="00CF165E"/>
    <w:rsid w:val="00CF1990"/>
    <w:rsid w:val="00CF2402"/>
    <w:rsid w:val="00CF2A9D"/>
    <w:rsid w:val="00CF3914"/>
    <w:rsid w:val="00CF3A7C"/>
    <w:rsid w:val="00CF3EFB"/>
    <w:rsid w:val="00CF4E2B"/>
    <w:rsid w:val="00CF4F13"/>
    <w:rsid w:val="00CF5985"/>
    <w:rsid w:val="00CF6519"/>
    <w:rsid w:val="00CF6D34"/>
    <w:rsid w:val="00CF6E0B"/>
    <w:rsid w:val="00CF70E8"/>
    <w:rsid w:val="00CF7DF6"/>
    <w:rsid w:val="00D001D8"/>
    <w:rsid w:val="00D00562"/>
    <w:rsid w:val="00D01799"/>
    <w:rsid w:val="00D017A5"/>
    <w:rsid w:val="00D019F4"/>
    <w:rsid w:val="00D019F6"/>
    <w:rsid w:val="00D01B0A"/>
    <w:rsid w:val="00D01CDB"/>
    <w:rsid w:val="00D02848"/>
    <w:rsid w:val="00D02EAE"/>
    <w:rsid w:val="00D02F38"/>
    <w:rsid w:val="00D038E7"/>
    <w:rsid w:val="00D03B19"/>
    <w:rsid w:val="00D03E1F"/>
    <w:rsid w:val="00D04552"/>
    <w:rsid w:val="00D04881"/>
    <w:rsid w:val="00D04A7F"/>
    <w:rsid w:val="00D050C9"/>
    <w:rsid w:val="00D05671"/>
    <w:rsid w:val="00D05F94"/>
    <w:rsid w:val="00D064C8"/>
    <w:rsid w:val="00D100F9"/>
    <w:rsid w:val="00D1020D"/>
    <w:rsid w:val="00D10DC0"/>
    <w:rsid w:val="00D112B5"/>
    <w:rsid w:val="00D11CD6"/>
    <w:rsid w:val="00D1289D"/>
    <w:rsid w:val="00D1424F"/>
    <w:rsid w:val="00D14593"/>
    <w:rsid w:val="00D146CA"/>
    <w:rsid w:val="00D154C0"/>
    <w:rsid w:val="00D15CDA"/>
    <w:rsid w:val="00D15D23"/>
    <w:rsid w:val="00D1640E"/>
    <w:rsid w:val="00D169FC"/>
    <w:rsid w:val="00D16C3E"/>
    <w:rsid w:val="00D17689"/>
    <w:rsid w:val="00D209E3"/>
    <w:rsid w:val="00D211C3"/>
    <w:rsid w:val="00D21348"/>
    <w:rsid w:val="00D22609"/>
    <w:rsid w:val="00D22676"/>
    <w:rsid w:val="00D227B3"/>
    <w:rsid w:val="00D22968"/>
    <w:rsid w:val="00D22BB5"/>
    <w:rsid w:val="00D22CF4"/>
    <w:rsid w:val="00D23026"/>
    <w:rsid w:val="00D23211"/>
    <w:rsid w:val="00D23974"/>
    <w:rsid w:val="00D23BC1"/>
    <w:rsid w:val="00D23E70"/>
    <w:rsid w:val="00D24BE9"/>
    <w:rsid w:val="00D26431"/>
    <w:rsid w:val="00D266BA"/>
    <w:rsid w:val="00D26E6A"/>
    <w:rsid w:val="00D26E81"/>
    <w:rsid w:val="00D30342"/>
    <w:rsid w:val="00D30975"/>
    <w:rsid w:val="00D30CC4"/>
    <w:rsid w:val="00D30DFA"/>
    <w:rsid w:val="00D31004"/>
    <w:rsid w:val="00D315B6"/>
    <w:rsid w:val="00D315D7"/>
    <w:rsid w:val="00D330E7"/>
    <w:rsid w:val="00D3394A"/>
    <w:rsid w:val="00D34705"/>
    <w:rsid w:val="00D34A50"/>
    <w:rsid w:val="00D34B90"/>
    <w:rsid w:val="00D34D49"/>
    <w:rsid w:val="00D34E9A"/>
    <w:rsid w:val="00D35EE9"/>
    <w:rsid w:val="00D3697A"/>
    <w:rsid w:val="00D36B8C"/>
    <w:rsid w:val="00D36F17"/>
    <w:rsid w:val="00D379A2"/>
    <w:rsid w:val="00D407A3"/>
    <w:rsid w:val="00D407F2"/>
    <w:rsid w:val="00D40857"/>
    <w:rsid w:val="00D40880"/>
    <w:rsid w:val="00D41E96"/>
    <w:rsid w:val="00D42316"/>
    <w:rsid w:val="00D4310B"/>
    <w:rsid w:val="00D43642"/>
    <w:rsid w:val="00D439F2"/>
    <w:rsid w:val="00D44A24"/>
    <w:rsid w:val="00D44DD3"/>
    <w:rsid w:val="00D44E11"/>
    <w:rsid w:val="00D45DC7"/>
    <w:rsid w:val="00D45ED0"/>
    <w:rsid w:val="00D469BB"/>
    <w:rsid w:val="00D46D2C"/>
    <w:rsid w:val="00D47441"/>
    <w:rsid w:val="00D47A49"/>
    <w:rsid w:val="00D47E70"/>
    <w:rsid w:val="00D5089E"/>
    <w:rsid w:val="00D5124C"/>
    <w:rsid w:val="00D5132E"/>
    <w:rsid w:val="00D513A6"/>
    <w:rsid w:val="00D5187B"/>
    <w:rsid w:val="00D518F2"/>
    <w:rsid w:val="00D51E37"/>
    <w:rsid w:val="00D5286F"/>
    <w:rsid w:val="00D52A64"/>
    <w:rsid w:val="00D52DFC"/>
    <w:rsid w:val="00D5361E"/>
    <w:rsid w:val="00D53EBD"/>
    <w:rsid w:val="00D54CF7"/>
    <w:rsid w:val="00D54D47"/>
    <w:rsid w:val="00D55106"/>
    <w:rsid w:val="00D5530E"/>
    <w:rsid w:val="00D554DA"/>
    <w:rsid w:val="00D555B6"/>
    <w:rsid w:val="00D55C33"/>
    <w:rsid w:val="00D56307"/>
    <w:rsid w:val="00D5636D"/>
    <w:rsid w:val="00D56753"/>
    <w:rsid w:val="00D56E08"/>
    <w:rsid w:val="00D57563"/>
    <w:rsid w:val="00D579CA"/>
    <w:rsid w:val="00D60094"/>
    <w:rsid w:val="00D608D8"/>
    <w:rsid w:val="00D60ABB"/>
    <w:rsid w:val="00D60ABE"/>
    <w:rsid w:val="00D60BD6"/>
    <w:rsid w:val="00D61173"/>
    <w:rsid w:val="00D616B2"/>
    <w:rsid w:val="00D623C9"/>
    <w:rsid w:val="00D630BF"/>
    <w:rsid w:val="00D63BCD"/>
    <w:rsid w:val="00D63FF3"/>
    <w:rsid w:val="00D6466D"/>
    <w:rsid w:val="00D646FC"/>
    <w:rsid w:val="00D648C2"/>
    <w:rsid w:val="00D64BC4"/>
    <w:rsid w:val="00D64F98"/>
    <w:rsid w:val="00D656FA"/>
    <w:rsid w:val="00D65A3C"/>
    <w:rsid w:val="00D65AA5"/>
    <w:rsid w:val="00D6696F"/>
    <w:rsid w:val="00D66E4E"/>
    <w:rsid w:val="00D66FA9"/>
    <w:rsid w:val="00D6776F"/>
    <w:rsid w:val="00D6781E"/>
    <w:rsid w:val="00D67E3F"/>
    <w:rsid w:val="00D67F4E"/>
    <w:rsid w:val="00D70001"/>
    <w:rsid w:val="00D70150"/>
    <w:rsid w:val="00D7061B"/>
    <w:rsid w:val="00D70A13"/>
    <w:rsid w:val="00D70D12"/>
    <w:rsid w:val="00D713C3"/>
    <w:rsid w:val="00D7240A"/>
    <w:rsid w:val="00D72522"/>
    <w:rsid w:val="00D72617"/>
    <w:rsid w:val="00D726C5"/>
    <w:rsid w:val="00D733FB"/>
    <w:rsid w:val="00D73531"/>
    <w:rsid w:val="00D739D7"/>
    <w:rsid w:val="00D73F42"/>
    <w:rsid w:val="00D7470C"/>
    <w:rsid w:val="00D74F5A"/>
    <w:rsid w:val="00D75061"/>
    <w:rsid w:val="00D75460"/>
    <w:rsid w:val="00D75F89"/>
    <w:rsid w:val="00D805D8"/>
    <w:rsid w:val="00D806FD"/>
    <w:rsid w:val="00D8145B"/>
    <w:rsid w:val="00D81657"/>
    <w:rsid w:val="00D8173E"/>
    <w:rsid w:val="00D817C3"/>
    <w:rsid w:val="00D8289B"/>
    <w:rsid w:val="00D83C3C"/>
    <w:rsid w:val="00D83C75"/>
    <w:rsid w:val="00D840B9"/>
    <w:rsid w:val="00D846E8"/>
    <w:rsid w:val="00D84700"/>
    <w:rsid w:val="00D84978"/>
    <w:rsid w:val="00D84BF8"/>
    <w:rsid w:val="00D84E71"/>
    <w:rsid w:val="00D85E9D"/>
    <w:rsid w:val="00D8618A"/>
    <w:rsid w:val="00D8650A"/>
    <w:rsid w:val="00D8695D"/>
    <w:rsid w:val="00D86AEA"/>
    <w:rsid w:val="00D87E0A"/>
    <w:rsid w:val="00D87FBA"/>
    <w:rsid w:val="00D9030C"/>
    <w:rsid w:val="00D9088A"/>
    <w:rsid w:val="00D90A45"/>
    <w:rsid w:val="00D90A4E"/>
    <w:rsid w:val="00D9182C"/>
    <w:rsid w:val="00D91F7A"/>
    <w:rsid w:val="00D93105"/>
    <w:rsid w:val="00D93637"/>
    <w:rsid w:val="00D936AE"/>
    <w:rsid w:val="00D938C7"/>
    <w:rsid w:val="00D9406B"/>
    <w:rsid w:val="00D94F93"/>
    <w:rsid w:val="00D95270"/>
    <w:rsid w:val="00D95676"/>
    <w:rsid w:val="00D956D9"/>
    <w:rsid w:val="00D96427"/>
    <w:rsid w:val="00D96511"/>
    <w:rsid w:val="00D9699F"/>
    <w:rsid w:val="00D96EB4"/>
    <w:rsid w:val="00D97316"/>
    <w:rsid w:val="00D9735D"/>
    <w:rsid w:val="00D97902"/>
    <w:rsid w:val="00D97F29"/>
    <w:rsid w:val="00DA0501"/>
    <w:rsid w:val="00DA15DD"/>
    <w:rsid w:val="00DA188E"/>
    <w:rsid w:val="00DA1B28"/>
    <w:rsid w:val="00DA23B7"/>
    <w:rsid w:val="00DA2969"/>
    <w:rsid w:val="00DA318A"/>
    <w:rsid w:val="00DA40DD"/>
    <w:rsid w:val="00DA4AC9"/>
    <w:rsid w:val="00DA514B"/>
    <w:rsid w:val="00DA5778"/>
    <w:rsid w:val="00DA5D1D"/>
    <w:rsid w:val="00DA60ED"/>
    <w:rsid w:val="00DA6182"/>
    <w:rsid w:val="00DB04B7"/>
    <w:rsid w:val="00DB0C80"/>
    <w:rsid w:val="00DB11AB"/>
    <w:rsid w:val="00DB13FC"/>
    <w:rsid w:val="00DB1578"/>
    <w:rsid w:val="00DB19EC"/>
    <w:rsid w:val="00DB1DC1"/>
    <w:rsid w:val="00DB235E"/>
    <w:rsid w:val="00DB2632"/>
    <w:rsid w:val="00DB27D3"/>
    <w:rsid w:val="00DB29B9"/>
    <w:rsid w:val="00DB30DB"/>
    <w:rsid w:val="00DB4159"/>
    <w:rsid w:val="00DB4414"/>
    <w:rsid w:val="00DB4509"/>
    <w:rsid w:val="00DB4DB6"/>
    <w:rsid w:val="00DB4DF9"/>
    <w:rsid w:val="00DB4FC7"/>
    <w:rsid w:val="00DB506E"/>
    <w:rsid w:val="00DB5453"/>
    <w:rsid w:val="00DB56AF"/>
    <w:rsid w:val="00DB5C94"/>
    <w:rsid w:val="00DB6D25"/>
    <w:rsid w:val="00DB7174"/>
    <w:rsid w:val="00DB78A1"/>
    <w:rsid w:val="00DB79AE"/>
    <w:rsid w:val="00DB7CE2"/>
    <w:rsid w:val="00DC010D"/>
    <w:rsid w:val="00DC04FB"/>
    <w:rsid w:val="00DC0BD5"/>
    <w:rsid w:val="00DC0FFB"/>
    <w:rsid w:val="00DC1E38"/>
    <w:rsid w:val="00DC2736"/>
    <w:rsid w:val="00DC37A8"/>
    <w:rsid w:val="00DC4E5C"/>
    <w:rsid w:val="00DC6906"/>
    <w:rsid w:val="00DC6AFD"/>
    <w:rsid w:val="00DC71FF"/>
    <w:rsid w:val="00DD1199"/>
    <w:rsid w:val="00DD1482"/>
    <w:rsid w:val="00DD260F"/>
    <w:rsid w:val="00DD297A"/>
    <w:rsid w:val="00DD2EEC"/>
    <w:rsid w:val="00DD3657"/>
    <w:rsid w:val="00DD3736"/>
    <w:rsid w:val="00DD3EC8"/>
    <w:rsid w:val="00DD468E"/>
    <w:rsid w:val="00DD4AF0"/>
    <w:rsid w:val="00DD4CDC"/>
    <w:rsid w:val="00DD4FE0"/>
    <w:rsid w:val="00DD5117"/>
    <w:rsid w:val="00DD549C"/>
    <w:rsid w:val="00DD5FA7"/>
    <w:rsid w:val="00DD5FC7"/>
    <w:rsid w:val="00DD6050"/>
    <w:rsid w:val="00DD60FE"/>
    <w:rsid w:val="00DD6CC9"/>
    <w:rsid w:val="00DD6F8F"/>
    <w:rsid w:val="00DD712E"/>
    <w:rsid w:val="00DD7717"/>
    <w:rsid w:val="00DD7D1D"/>
    <w:rsid w:val="00DE03BF"/>
    <w:rsid w:val="00DE08B6"/>
    <w:rsid w:val="00DE0C9A"/>
    <w:rsid w:val="00DE147D"/>
    <w:rsid w:val="00DE22F4"/>
    <w:rsid w:val="00DE23D0"/>
    <w:rsid w:val="00DE2AB9"/>
    <w:rsid w:val="00DE2F87"/>
    <w:rsid w:val="00DE35FF"/>
    <w:rsid w:val="00DE3A05"/>
    <w:rsid w:val="00DE55EA"/>
    <w:rsid w:val="00DE56B3"/>
    <w:rsid w:val="00DE5CDB"/>
    <w:rsid w:val="00DE6783"/>
    <w:rsid w:val="00DE6D27"/>
    <w:rsid w:val="00DE7291"/>
    <w:rsid w:val="00DE75ED"/>
    <w:rsid w:val="00DE7644"/>
    <w:rsid w:val="00DE79A8"/>
    <w:rsid w:val="00DE7C99"/>
    <w:rsid w:val="00DE7FB8"/>
    <w:rsid w:val="00DF0087"/>
    <w:rsid w:val="00DF06A3"/>
    <w:rsid w:val="00DF13AD"/>
    <w:rsid w:val="00DF1CB1"/>
    <w:rsid w:val="00DF21DF"/>
    <w:rsid w:val="00DF2328"/>
    <w:rsid w:val="00DF232B"/>
    <w:rsid w:val="00DF25DA"/>
    <w:rsid w:val="00DF40B5"/>
    <w:rsid w:val="00DF43BD"/>
    <w:rsid w:val="00DF46E5"/>
    <w:rsid w:val="00DF5050"/>
    <w:rsid w:val="00DF5186"/>
    <w:rsid w:val="00DF5934"/>
    <w:rsid w:val="00DF5E6C"/>
    <w:rsid w:val="00DF5F5B"/>
    <w:rsid w:val="00DF64AF"/>
    <w:rsid w:val="00DF790C"/>
    <w:rsid w:val="00E00094"/>
    <w:rsid w:val="00E0055A"/>
    <w:rsid w:val="00E00B07"/>
    <w:rsid w:val="00E00C55"/>
    <w:rsid w:val="00E00DEF"/>
    <w:rsid w:val="00E00E55"/>
    <w:rsid w:val="00E0141E"/>
    <w:rsid w:val="00E0174F"/>
    <w:rsid w:val="00E019D4"/>
    <w:rsid w:val="00E01AE8"/>
    <w:rsid w:val="00E01B6B"/>
    <w:rsid w:val="00E01BBA"/>
    <w:rsid w:val="00E01D2F"/>
    <w:rsid w:val="00E01F02"/>
    <w:rsid w:val="00E02307"/>
    <w:rsid w:val="00E02411"/>
    <w:rsid w:val="00E02B39"/>
    <w:rsid w:val="00E03128"/>
    <w:rsid w:val="00E03765"/>
    <w:rsid w:val="00E03769"/>
    <w:rsid w:val="00E0380D"/>
    <w:rsid w:val="00E041F1"/>
    <w:rsid w:val="00E047DB"/>
    <w:rsid w:val="00E04CE5"/>
    <w:rsid w:val="00E04D57"/>
    <w:rsid w:val="00E057B3"/>
    <w:rsid w:val="00E05846"/>
    <w:rsid w:val="00E05BD3"/>
    <w:rsid w:val="00E060F2"/>
    <w:rsid w:val="00E06A60"/>
    <w:rsid w:val="00E06B7D"/>
    <w:rsid w:val="00E0723C"/>
    <w:rsid w:val="00E07D19"/>
    <w:rsid w:val="00E10750"/>
    <w:rsid w:val="00E1076F"/>
    <w:rsid w:val="00E10935"/>
    <w:rsid w:val="00E10EF9"/>
    <w:rsid w:val="00E1160C"/>
    <w:rsid w:val="00E116C2"/>
    <w:rsid w:val="00E1220E"/>
    <w:rsid w:val="00E1232E"/>
    <w:rsid w:val="00E1243A"/>
    <w:rsid w:val="00E124C7"/>
    <w:rsid w:val="00E12A7E"/>
    <w:rsid w:val="00E1337D"/>
    <w:rsid w:val="00E133C3"/>
    <w:rsid w:val="00E13494"/>
    <w:rsid w:val="00E13C64"/>
    <w:rsid w:val="00E13E58"/>
    <w:rsid w:val="00E13EAB"/>
    <w:rsid w:val="00E13FE2"/>
    <w:rsid w:val="00E142DF"/>
    <w:rsid w:val="00E14338"/>
    <w:rsid w:val="00E14CAC"/>
    <w:rsid w:val="00E14E35"/>
    <w:rsid w:val="00E15952"/>
    <w:rsid w:val="00E15D4B"/>
    <w:rsid w:val="00E1655E"/>
    <w:rsid w:val="00E16945"/>
    <w:rsid w:val="00E17A44"/>
    <w:rsid w:val="00E17E1F"/>
    <w:rsid w:val="00E20225"/>
    <w:rsid w:val="00E2031D"/>
    <w:rsid w:val="00E2045A"/>
    <w:rsid w:val="00E20B69"/>
    <w:rsid w:val="00E20F44"/>
    <w:rsid w:val="00E2112E"/>
    <w:rsid w:val="00E21C31"/>
    <w:rsid w:val="00E21C34"/>
    <w:rsid w:val="00E221A7"/>
    <w:rsid w:val="00E22E8D"/>
    <w:rsid w:val="00E23623"/>
    <w:rsid w:val="00E23715"/>
    <w:rsid w:val="00E23DDB"/>
    <w:rsid w:val="00E240B3"/>
    <w:rsid w:val="00E24FF4"/>
    <w:rsid w:val="00E258FE"/>
    <w:rsid w:val="00E2590C"/>
    <w:rsid w:val="00E25DB6"/>
    <w:rsid w:val="00E262C8"/>
    <w:rsid w:val="00E26323"/>
    <w:rsid w:val="00E2634F"/>
    <w:rsid w:val="00E271EC"/>
    <w:rsid w:val="00E27D29"/>
    <w:rsid w:val="00E30609"/>
    <w:rsid w:val="00E30DD5"/>
    <w:rsid w:val="00E30E50"/>
    <w:rsid w:val="00E30E81"/>
    <w:rsid w:val="00E30E98"/>
    <w:rsid w:val="00E31E97"/>
    <w:rsid w:val="00E327D8"/>
    <w:rsid w:val="00E32842"/>
    <w:rsid w:val="00E3291F"/>
    <w:rsid w:val="00E332FC"/>
    <w:rsid w:val="00E33D19"/>
    <w:rsid w:val="00E341F4"/>
    <w:rsid w:val="00E34216"/>
    <w:rsid w:val="00E34580"/>
    <w:rsid w:val="00E34640"/>
    <w:rsid w:val="00E34948"/>
    <w:rsid w:val="00E34ECE"/>
    <w:rsid w:val="00E36313"/>
    <w:rsid w:val="00E36488"/>
    <w:rsid w:val="00E36935"/>
    <w:rsid w:val="00E36ABF"/>
    <w:rsid w:val="00E36DA5"/>
    <w:rsid w:val="00E37067"/>
    <w:rsid w:val="00E3739B"/>
    <w:rsid w:val="00E373B0"/>
    <w:rsid w:val="00E373ED"/>
    <w:rsid w:val="00E3781F"/>
    <w:rsid w:val="00E37C8E"/>
    <w:rsid w:val="00E40183"/>
    <w:rsid w:val="00E40554"/>
    <w:rsid w:val="00E40F4E"/>
    <w:rsid w:val="00E40F92"/>
    <w:rsid w:val="00E418FB"/>
    <w:rsid w:val="00E42F77"/>
    <w:rsid w:val="00E43177"/>
    <w:rsid w:val="00E431BF"/>
    <w:rsid w:val="00E445F2"/>
    <w:rsid w:val="00E4475D"/>
    <w:rsid w:val="00E44AAD"/>
    <w:rsid w:val="00E46903"/>
    <w:rsid w:val="00E46A21"/>
    <w:rsid w:val="00E46F3C"/>
    <w:rsid w:val="00E46F50"/>
    <w:rsid w:val="00E4741F"/>
    <w:rsid w:val="00E47EEC"/>
    <w:rsid w:val="00E50692"/>
    <w:rsid w:val="00E51AC0"/>
    <w:rsid w:val="00E51B77"/>
    <w:rsid w:val="00E51C2A"/>
    <w:rsid w:val="00E51D1C"/>
    <w:rsid w:val="00E52F99"/>
    <w:rsid w:val="00E530BE"/>
    <w:rsid w:val="00E538D9"/>
    <w:rsid w:val="00E53CEC"/>
    <w:rsid w:val="00E540E8"/>
    <w:rsid w:val="00E549FD"/>
    <w:rsid w:val="00E56012"/>
    <w:rsid w:val="00E561AC"/>
    <w:rsid w:val="00E562AD"/>
    <w:rsid w:val="00E565FB"/>
    <w:rsid w:val="00E566C2"/>
    <w:rsid w:val="00E56A18"/>
    <w:rsid w:val="00E570CC"/>
    <w:rsid w:val="00E578F9"/>
    <w:rsid w:val="00E57977"/>
    <w:rsid w:val="00E602DC"/>
    <w:rsid w:val="00E60C06"/>
    <w:rsid w:val="00E60C7D"/>
    <w:rsid w:val="00E60D27"/>
    <w:rsid w:val="00E61DA7"/>
    <w:rsid w:val="00E62277"/>
    <w:rsid w:val="00E62487"/>
    <w:rsid w:val="00E62F3E"/>
    <w:rsid w:val="00E63A2F"/>
    <w:rsid w:val="00E63F37"/>
    <w:rsid w:val="00E63FC6"/>
    <w:rsid w:val="00E645A5"/>
    <w:rsid w:val="00E6469A"/>
    <w:rsid w:val="00E64BEC"/>
    <w:rsid w:val="00E64EC9"/>
    <w:rsid w:val="00E660DA"/>
    <w:rsid w:val="00E660F2"/>
    <w:rsid w:val="00E66D54"/>
    <w:rsid w:val="00E67C72"/>
    <w:rsid w:val="00E70055"/>
    <w:rsid w:val="00E706A4"/>
    <w:rsid w:val="00E70CA0"/>
    <w:rsid w:val="00E70F35"/>
    <w:rsid w:val="00E71AB1"/>
    <w:rsid w:val="00E721BE"/>
    <w:rsid w:val="00E73677"/>
    <w:rsid w:val="00E736AE"/>
    <w:rsid w:val="00E7379C"/>
    <w:rsid w:val="00E738BF"/>
    <w:rsid w:val="00E74130"/>
    <w:rsid w:val="00E74949"/>
    <w:rsid w:val="00E74A73"/>
    <w:rsid w:val="00E74F78"/>
    <w:rsid w:val="00E7527C"/>
    <w:rsid w:val="00E75409"/>
    <w:rsid w:val="00E755A6"/>
    <w:rsid w:val="00E758C3"/>
    <w:rsid w:val="00E76261"/>
    <w:rsid w:val="00E762B7"/>
    <w:rsid w:val="00E76DA7"/>
    <w:rsid w:val="00E7744B"/>
    <w:rsid w:val="00E7789A"/>
    <w:rsid w:val="00E80419"/>
    <w:rsid w:val="00E80BA9"/>
    <w:rsid w:val="00E80C3D"/>
    <w:rsid w:val="00E81137"/>
    <w:rsid w:val="00E81688"/>
    <w:rsid w:val="00E819AA"/>
    <w:rsid w:val="00E81AD7"/>
    <w:rsid w:val="00E81BB9"/>
    <w:rsid w:val="00E81C95"/>
    <w:rsid w:val="00E82480"/>
    <w:rsid w:val="00E82A01"/>
    <w:rsid w:val="00E82CFD"/>
    <w:rsid w:val="00E82E31"/>
    <w:rsid w:val="00E8315B"/>
    <w:rsid w:val="00E83AA5"/>
    <w:rsid w:val="00E84518"/>
    <w:rsid w:val="00E84A0C"/>
    <w:rsid w:val="00E84B28"/>
    <w:rsid w:val="00E84DD8"/>
    <w:rsid w:val="00E853FB"/>
    <w:rsid w:val="00E8556E"/>
    <w:rsid w:val="00E86413"/>
    <w:rsid w:val="00E86878"/>
    <w:rsid w:val="00E86944"/>
    <w:rsid w:val="00E86F14"/>
    <w:rsid w:val="00E87296"/>
    <w:rsid w:val="00E8732F"/>
    <w:rsid w:val="00E874FB"/>
    <w:rsid w:val="00E87943"/>
    <w:rsid w:val="00E90108"/>
    <w:rsid w:val="00E91021"/>
    <w:rsid w:val="00E91855"/>
    <w:rsid w:val="00E92CBC"/>
    <w:rsid w:val="00E948AC"/>
    <w:rsid w:val="00E95060"/>
    <w:rsid w:val="00E95E6D"/>
    <w:rsid w:val="00E96AC7"/>
    <w:rsid w:val="00E96CDE"/>
    <w:rsid w:val="00E97452"/>
    <w:rsid w:val="00E97669"/>
    <w:rsid w:val="00E97E2D"/>
    <w:rsid w:val="00EA021F"/>
    <w:rsid w:val="00EA0394"/>
    <w:rsid w:val="00EA070C"/>
    <w:rsid w:val="00EA0AEA"/>
    <w:rsid w:val="00EA0DA7"/>
    <w:rsid w:val="00EA2462"/>
    <w:rsid w:val="00EA269C"/>
    <w:rsid w:val="00EA3A3B"/>
    <w:rsid w:val="00EA44D5"/>
    <w:rsid w:val="00EA4954"/>
    <w:rsid w:val="00EA4F9C"/>
    <w:rsid w:val="00EA55C3"/>
    <w:rsid w:val="00EA596C"/>
    <w:rsid w:val="00EA5B58"/>
    <w:rsid w:val="00EA655D"/>
    <w:rsid w:val="00EA7002"/>
    <w:rsid w:val="00EA7A3B"/>
    <w:rsid w:val="00EB000F"/>
    <w:rsid w:val="00EB01D9"/>
    <w:rsid w:val="00EB0259"/>
    <w:rsid w:val="00EB0832"/>
    <w:rsid w:val="00EB140D"/>
    <w:rsid w:val="00EB1686"/>
    <w:rsid w:val="00EB1A0E"/>
    <w:rsid w:val="00EB25A3"/>
    <w:rsid w:val="00EB31B9"/>
    <w:rsid w:val="00EB39D1"/>
    <w:rsid w:val="00EB42B3"/>
    <w:rsid w:val="00EB42D8"/>
    <w:rsid w:val="00EB45A2"/>
    <w:rsid w:val="00EB4E4F"/>
    <w:rsid w:val="00EB51CA"/>
    <w:rsid w:val="00EB54F4"/>
    <w:rsid w:val="00EB5520"/>
    <w:rsid w:val="00EB5940"/>
    <w:rsid w:val="00EB62FF"/>
    <w:rsid w:val="00EB7123"/>
    <w:rsid w:val="00EB716A"/>
    <w:rsid w:val="00EB7677"/>
    <w:rsid w:val="00EB76A2"/>
    <w:rsid w:val="00EB7C49"/>
    <w:rsid w:val="00EB7F27"/>
    <w:rsid w:val="00EC012E"/>
    <w:rsid w:val="00EC0663"/>
    <w:rsid w:val="00EC0CF7"/>
    <w:rsid w:val="00EC11CA"/>
    <w:rsid w:val="00EC22C7"/>
    <w:rsid w:val="00EC2C9C"/>
    <w:rsid w:val="00EC2D3E"/>
    <w:rsid w:val="00EC306F"/>
    <w:rsid w:val="00EC3853"/>
    <w:rsid w:val="00EC39DD"/>
    <w:rsid w:val="00EC3D3C"/>
    <w:rsid w:val="00EC4622"/>
    <w:rsid w:val="00EC4D03"/>
    <w:rsid w:val="00EC4D11"/>
    <w:rsid w:val="00EC5431"/>
    <w:rsid w:val="00EC5E79"/>
    <w:rsid w:val="00EC65E0"/>
    <w:rsid w:val="00EC7192"/>
    <w:rsid w:val="00EC774E"/>
    <w:rsid w:val="00EC7B95"/>
    <w:rsid w:val="00EC7E33"/>
    <w:rsid w:val="00ED0761"/>
    <w:rsid w:val="00ED089C"/>
    <w:rsid w:val="00ED0A6F"/>
    <w:rsid w:val="00ED0CB4"/>
    <w:rsid w:val="00ED0CDB"/>
    <w:rsid w:val="00ED0E3D"/>
    <w:rsid w:val="00ED0F12"/>
    <w:rsid w:val="00ED215B"/>
    <w:rsid w:val="00ED3230"/>
    <w:rsid w:val="00ED323F"/>
    <w:rsid w:val="00ED3455"/>
    <w:rsid w:val="00ED3DE5"/>
    <w:rsid w:val="00ED4380"/>
    <w:rsid w:val="00ED43C2"/>
    <w:rsid w:val="00ED441B"/>
    <w:rsid w:val="00ED44EA"/>
    <w:rsid w:val="00ED4697"/>
    <w:rsid w:val="00ED4BC1"/>
    <w:rsid w:val="00ED4C0B"/>
    <w:rsid w:val="00ED5493"/>
    <w:rsid w:val="00ED570C"/>
    <w:rsid w:val="00ED59B2"/>
    <w:rsid w:val="00ED667E"/>
    <w:rsid w:val="00ED6D20"/>
    <w:rsid w:val="00ED6EB2"/>
    <w:rsid w:val="00ED7062"/>
    <w:rsid w:val="00ED7092"/>
    <w:rsid w:val="00ED74E6"/>
    <w:rsid w:val="00ED7CE0"/>
    <w:rsid w:val="00EE0827"/>
    <w:rsid w:val="00EE18DE"/>
    <w:rsid w:val="00EE1CE7"/>
    <w:rsid w:val="00EE3A1B"/>
    <w:rsid w:val="00EE3B8A"/>
    <w:rsid w:val="00EE4D16"/>
    <w:rsid w:val="00EE5083"/>
    <w:rsid w:val="00EE52DC"/>
    <w:rsid w:val="00EE5E40"/>
    <w:rsid w:val="00EE5F29"/>
    <w:rsid w:val="00EE67FE"/>
    <w:rsid w:val="00EE69D8"/>
    <w:rsid w:val="00EE6B69"/>
    <w:rsid w:val="00EE7247"/>
    <w:rsid w:val="00EE7FAB"/>
    <w:rsid w:val="00EF06E3"/>
    <w:rsid w:val="00EF0FA0"/>
    <w:rsid w:val="00EF1159"/>
    <w:rsid w:val="00EF163F"/>
    <w:rsid w:val="00EF1B93"/>
    <w:rsid w:val="00EF2026"/>
    <w:rsid w:val="00EF228C"/>
    <w:rsid w:val="00EF24CF"/>
    <w:rsid w:val="00EF26F8"/>
    <w:rsid w:val="00EF27C2"/>
    <w:rsid w:val="00EF3188"/>
    <w:rsid w:val="00EF31BF"/>
    <w:rsid w:val="00EF31E5"/>
    <w:rsid w:val="00EF348A"/>
    <w:rsid w:val="00EF44C7"/>
    <w:rsid w:val="00EF5111"/>
    <w:rsid w:val="00EF578C"/>
    <w:rsid w:val="00EF637B"/>
    <w:rsid w:val="00EF6962"/>
    <w:rsid w:val="00EF6997"/>
    <w:rsid w:val="00EF6AD9"/>
    <w:rsid w:val="00EF6AF8"/>
    <w:rsid w:val="00EF6D4E"/>
    <w:rsid w:val="00EF7148"/>
    <w:rsid w:val="00EF7412"/>
    <w:rsid w:val="00EF7CD0"/>
    <w:rsid w:val="00F00856"/>
    <w:rsid w:val="00F00B66"/>
    <w:rsid w:val="00F00F7B"/>
    <w:rsid w:val="00F010F4"/>
    <w:rsid w:val="00F02C0C"/>
    <w:rsid w:val="00F02DD6"/>
    <w:rsid w:val="00F0364D"/>
    <w:rsid w:val="00F03E3A"/>
    <w:rsid w:val="00F041D3"/>
    <w:rsid w:val="00F04494"/>
    <w:rsid w:val="00F04D26"/>
    <w:rsid w:val="00F051A5"/>
    <w:rsid w:val="00F052E7"/>
    <w:rsid w:val="00F05F53"/>
    <w:rsid w:val="00F05FD4"/>
    <w:rsid w:val="00F06523"/>
    <w:rsid w:val="00F06912"/>
    <w:rsid w:val="00F0698A"/>
    <w:rsid w:val="00F06A04"/>
    <w:rsid w:val="00F06A6E"/>
    <w:rsid w:val="00F06BE4"/>
    <w:rsid w:val="00F07EC3"/>
    <w:rsid w:val="00F10688"/>
    <w:rsid w:val="00F11E92"/>
    <w:rsid w:val="00F12055"/>
    <w:rsid w:val="00F1219A"/>
    <w:rsid w:val="00F12D8A"/>
    <w:rsid w:val="00F13AEC"/>
    <w:rsid w:val="00F13DD3"/>
    <w:rsid w:val="00F1459D"/>
    <w:rsid w:val="00F1484C"/>
    <w:rsid w:val="00F14F3F"/>
    <w:rsid w:val="00F15EFD"/>
    <w:rsid w:val="00F16772"/>
    <w:rsid w:val="00F16F4F"/>
    <w:rsid w:val="00F17737"/>
    <w:rsid w:val="00F17B64"/>
    <w:rsid w:val="00F17DD1"/>
    <w:rsid w:val="00F17E77"/>
    <w:rsid w:val="00F2068D"/>
    <w:rsid w:val="00F2171B"/>
    <w:rsid w:val="00F21E18"/>
    <w:rsid w:val="00F2221D"/>
    <w:rsid w:val="00F22245"/>
    <w:rsid w:val="00F22DDA"/>
    <w:rsid w:val="00F2355C"/>
    <w:rsid w:val="00F23960"/>
    <w:rsid w:val="00F23C64"/>
    <w:rsid w:val="00F23CD5"/>
    <w:rsid w:val="00F24382"/>
    <w:rsid w:val="00F243F4"/>
    <w:rsid w:val="00F2592A"/>
    <w:rsid w:val="00F2614C"/>
    <w:rsid w:val="00F26B15"/>
    <w:rsid w:val="00F274EB"/>
    <w:rsid w:val="00F277D6"/>
    <w:rsid w:val="00F301D2"/>
    <w:rsid w:val="00F303A1"/>
    <w:rsid w:val="00F30873"/>
    <w:rsid w:val="00F3088B"/>
    <w:rsid w:val="00F310CD"/>
    <w:rsid w:val="00F313BF"/>
    <w:rsid w:val="00F31919"/>
    <w:rsid w:val="00F31A44"/>
    <w:rsid w:val="00F31DA1"/>
    <w:rsid w:val="00F31DEA"/>
    <w:rsid w:val="00F322FE"/>
    <w:rsid w:val="00F3232A"/>
    <w:rsid w:val="00F32A63"/>
    <w:rsid w:val="00F330AF"/>
    <w:rsid w:val="00F333C5"/>
    <w:rsid w:val="00F3374A"/>
    <w:rsid w:val="00F34151"/>
    <w:rsid w:val="00F34247"/>
    <w:rsid w:val="00F34EF7"/>
    <w:rsid w:val="00F350D0"/>
    <w:rsid w:val="00F352D3"/>
    <w:rsid w:val="00F35303"/>
    <w:rsid w:val="00F35363"/>
    <w:rsid w:val="00F355A3"/>
    <w:rsid w:val="00F35607"/>
    <w:rsid w:val="00F3565A"/>
    <w:rsid w:val="00F3584F"/>
    <w:rsid w:val="00F3637F"/>
    <w:rsid w:val="00F36799"/>
    <w:rsid w:val="00F36879"/>
    <w:rsid w:val="00F36FAB"/>
    <w:rsid w:val="00F37241"/>
    <w:rsid w:val="00F37335"/>
    <w:rsid w:val="00F37772"/>
    <w:rsid w:val="00F40D13"/>
    <w:rsid w:val="00F40D5D"/>
    <w:rsid w:val="00F41515"/>
    <w:rsid w:val="00F41AE7"/>
    <w:rsid w:val="00F41C27"/>
    <w:rsid w:val="00F423A7"/>
    <w:rsid w:val="00F42F3A"/>
    <w:rsid w:val="00F44373"/>
    <w:rsid w:val="00F444FF"/>
    <w:rsid w:val="00F44819"/>
    <w:rsid w:val="00F4515D"/>
    <w:rsid w:val="00F45649"/>
    <w:rsid w:val="00F4593B"/>
    <w:rsid w:val="00F46C66"/>
    <w:rsid w:val="00F46E92"/>
    <w:rsid w:val="00F471E0"/>
    <w:rsid w:val="00F47D96"/>
    <w:rsid w:val="00F50415"/>
    <w:rsid w:val="00F5045A"/>
    <w:rsid w:val="00F50B4A"/>
    <w:rsid w:val="00F50D02"/>
    <w:rsid w:val="00F50EFC"/>
    <w:rsid w:val="00F51D07"/>
    <w:rsid w:val="00F52371"/>
    <w:rsid w:val="00F52482"/>
    <w:rsid w:val="00F52619"/>
    <w:rsid w:val="00F52A49"/>
    <w:rsid w:val="00F52BF0"/>
    <w:rsid w:val="00F53C6D"/>
    <w:rsid w:val="00F53F85"/>
    <w:rsid w:val="00F54573"/>
    <w:rsid w:val="00F546C8"/>
    <w:rsid w:val="00F549B8"/>
    <w:rsid w:val="00F54BBC"/>
    <w:rsid w:val="00F54BE8"/>
    <w:rsid w:val="00F54CD9"/>
    <w:rsid w:val="00F55D53"/>
    <w:rsid w:val="00F55FC4"/>
    <w:rsid w:val="00F55FEF"/>
    <w:rsid w:val="00F560CD"/>
    <w:rsid w:val="00F567CB"/>
    <w:rsid w:val="00F567E6"/>
    <w:rsid w:val="00F572E8"/>
    <w:rsid w:val="00F5733B"/>
    <w:rsid w:val="00F578C4"/>
    <w:rsid w:val="00F6011C"/>
    <w:rsid w:val="00F60431"/>
    <w:rsid w:val="00F604DC"/>
    <w:rsid w:val="00F6076A"/>
    <w:rsid w:val="00F60A5B"/>
    <w:rsid w:val="00F61197"/>
    <w:rsid w:val="00F61275"/>
    <w:rsid w:val="00F6153D"/>
    <w:rsid w:val="00F6185B"/>
    <w:rsid w:val="00F619C3"/>
    <w:rsid w:val="00F619F6"/>
    <w:rsid w:val="00F61BB6"/>
    <w:rsid w:val="00F6273B"/>
    <w:rsid w:val="00F62AF0"/>
    <w:rsid w:val="00F644E7"/>
    <w:rsid w:val="00F66FA6"/>
    <w:rsid w:val="00F6734A"/>
    <w:rsid w:val="00F679A5"/>
    <w:rsid w:val="00F70254"/>
    <w:rsid w:val="00F70410"/>
    <w:rsid w:val="00F70A0D"/>
    <w:rsid w:val="00F70C0F"/>
    <w:rsid w:val="00F710CF"/>
    <w:rsid w:val="00F71A0A"/>
    <w:rsid w:val="00F721AD"/>
    <w:rsid w:val="00F7222B"/>
    <w:rsid w:val="00F72722"/>
    <w:rsid w:val="00F72F74"/>
    <w:rsid w:val="00F7370E"/>
    <w:rsid w:val="00F73DA8"/>
    <w:rsid w:val="00F73E9C"/>
    <w:rsid w:val="00F74142"/>
    <w:rsid w:val="00F744E4"/>
    <w:rsid w:val="00F74820"/>
    <w:rsid w:val="00F749C3"/>
    <w:rsid w:val="00F749DC"/>
    <w:rsid w:val="00F75287"/>
    <w:rsid w:val="00F753CB"/>
    <w:rsid w:val="00F75ECF"/>
    <w:rsid w:val="00F75FD6"/>
    <w:rsid w:val="00F76195"/>
    <w:rsid w:val="00F769AA"/>
    <w:rsid w:val="00F76FED"/>
    <w:rsid w:val="00F77167"/>
    <w:rsid w:val="00F7733D"/>
    <w:rsid w:val="00F77687"/>
    <w:rsid w:val="00F77930"/>
    <w:rsid w:val="00F77BAD"/>
    <w:rsid w:val="00F80032"/>
    <w:rsid w:val="00F80717"/>
    <w:rsid w:val="00F80915"/>
    <w:rsid w:val="00F811B2"/>
    <w:rsid w:val="00F8127A"/>
    <w:rsid w:val="00F814A8"/>
    <w:rsid w:val="00F8160B"/>
    <w:rsid w:val="00F817BC"/>
    <w:rsid w:val="00F818EF"/>
    <w:rsid w:val="00F81AE1"/>
    <w:rsid w:val="00F8269A"/>
    <w:rsid w:val="00F82D5F"/>
    <w:rsid w:val="00F82E53"/>
    <w:rsid w:val="00F82F28"/>
    <w:rsid w:val="00F831C4"/>
    <w:rsid w:val="00F8376D"/>
    <w:rsid w:val="00F8396F"/>
    <w:rsid w:val="00F83C8B"/>
    <w:rsid w:val="00F83D02"/>
    <w:rsid w:val="00F83DD4"/>
    <w:rsid w:val="00F8435D"/>
    <w:rsid w:val="00F84409"/>
    <w:rsid w:val="00F8446D"/>
    <w:rsid w:val="00F848B8"/>
    <w:rsid w:val="00F849E7"/>
    <w:rsid w:val="00F84B15"/>
    <w:rsid w:val="00F84D22"/>
    <w:rsid w:val="00F8529E"/>
    <w:rsid w:val="00F852D8"/>
    <w:rsid w:val="00F853BE"/>
    <w:rsid w:val="00F85584"/>
    <w:rsid w:val="00F857A8"/>
    <w:rsid w:val="00F85CB9"/>
    <w:rsid w:val="00F860C0"/>
    <w:rsid w:val="00F8629C"/>
    <w:rsid w:val="00F8645F"/>
    <w:rsid w:val="00F8646B"/>
    <w:rsid w:val="00F86CD7"/>
    <w:rsid w:val="00F86D35"/>
    <w:rsid w:val="00F87043"/>
    <w:rsid w:val="00F872DC"/>
    <w:rsid w:val="00F87851"/>
    <w:rsid w:val="00F878FB"/>
    <w:rsid w:val="00F900A2"/>
    <w:rsid w:val="00F9050E"/>
    <w:rsid w:val="00F905B3"/>
    <w:rsid w:val="00F90665"/>
    <w:rsid w:val="00F91171"/>
    <w:rsid w:val="00F913FA"/>
    <w:rsid w:val="00F916F0"/>
    <w:rsid w:val="00F928B0"/>
    <w:rsid w:val="00F936A6"/>
    <w:rsid w:val="00F93D91"/>
    <w:rsid w:val="00F93EA3"/>
    <w:rsid w:val="00F9450D"/>
    <w:rsid w:val="00F94624"/>
    <w:rsid w:val="00F947AF"/>
    <w:rsid w:val="00F94929"/>
    <w:rsid w:val="00F9524F"/>
    <w:rsid w:val="00F95530"/>
    <w:rsid w:val="00F95954"/>
    <w:rsid w:val="00F95B2B"/>
    <w:rsid w:val="00F95CC4"/>
    <w:rsid w:val="00F95DB8"/>
    <w:rsid w:val="00F95EFA"/>
    <w:rsid w:val="00F96365"/>
    <w:rsid w:val="00F9690F"/>
    <w:rsid w:val="00F969D7"/>
    <w:rsid w:val="00F970EB"/>
    <w:rsid w:val="00F97F0D"/>
    <w:rsid w:val="00FA114B"/>
    <w:rsid w:val="00FA13E0"/>
    <w:rsid w:val="00FA185A"/>
    <w:rsid w:val="00FA1F3C"/>
    <w:rsid w:val="00FA217F"/>
    <w:rsid w:val="00FA2596"/>
    <w:rsid w:val="00FA2FD8"/>
    <w:rsid w:val="00FA32F8"/>
    <w:rsid w:val="00FA3418"/>
    <w:rsid w:val="00FA402C"/>
    <w:rsid w:val="00FA43AF"/>
    <w:rsid w:val="00FA4459"/>
    <w:rsid w:val="00FA4548"/>
    <w:rsid w:val="00FA464B"/>
    <w:rsid w:val="00FA47FC"/>
    <w:rsid w:val="00FA4E0F"/>
    <w:rsid w:val="00FA5526"/>
    <w:rsid w:val="00FA571A"/>
    <w:rsid w:val="00FA5EDC"/>
    <w:rsid w:val="00FA62B9"/>
    <w:rsid w:val="00FA706B"/>
    <w:rsid w:val="00FA7181"/>
    <w:rsid w:val="00FA7248"/>
    <w:rsid w:val="00FA730B"/>
    <w:rsid w:val="00FA7D92"/>
    <w:rsid w:val="00FA7EBF"/>
    <w:rsid w:val="00FB06DB"/>
    <w:rsid w:val="00FB0812"/>
    <w:rsid w:val="00FB0B88"/>
    <w:rsid w:val="00FB0D63"/>
    <w:rsid w:val="00FB0DD0"/>
    <w:rsid w:val="00FB1564"/>
    <w:rsid w:val="00FB1C0E"/>
    <w:rsid w:val="00FB1C99"/>
    <w:rsid w:val="00FB1E81"/>
    <w:rsid w:val="00FB2116"/>
    <w:rsid w:val="00FB25A9"/>
    <w:rsid w:val="00FB2A99"/>
    <w:rsid w:val="00FB2E55"/>
    <w:rsid w:val="00FB3523"/>
    <w:rsid w:val="00FB37F1"/>
    <w:rsid w:val="00FB3E27"/>
    <w:rsid w:val="00FB4163"/>
    <w:rsid w:val="00FB4FBF"/>
    <w:rsid w:val="00FB505B"/>
    <w:rsid w:val="00FB53E4"/>
    <w:rsid w:val="00FB5825"/>
    <w:rsid w:val="00FB5D40"/>
    <w:rsid w:val="00FB60C9"/>
    <w:rsid w:val="00FB693D"/>
    <w:rsid w:val="00FB72ED"/>
    <w:rsid w:val="00FB744D"/>
    <w:rsid w:val="00FB74AB"/>
    <w:rsid w:val="00FB752F"/>
    <w:rsid w:val="00FB7B58"/>
    <w:rsid w:val="00FB7CAD"/>
    <w:rsid w:val="00FC08D9"/>
    <w:rsid w:val="00FC0B5D"/>
    <w:rsid w:val="00FC0F89"/>
    <w:rsid w:val="00FC12AE"/>
    <w:rsid w:val="00FC13A4"/>
    <w:rsid w:val="00FC13DF"/>
    <w:rsid w:val="00FC204E"/>
    <w:rsid w:val="00FC2D8B"/>
    <w:rsid w:val="00FC3491"/>
    <w:rsid w:val="00FC37D6"/>
    <w:rsid w:val="00FC3D25"/>
    <w:rsid w:val="00FC4500"/>
    <w:rsid w:val="00FC4FC1"/>
    <w:rsid w:val="00FC6771"/>
    <w:rsid w:val="00FC6C68"/>
    <w:rsid w:val="00FC7FE7"/>
    <w:rsid w:val="00FD0253"/>
    <w:rsid w:val="00FD030F"/>
    <w:rsid w:val="00FD0402"/>
    <w:rsid w:val="00FD0FC1"/>
    <w:rsid w:val="00FD1271"/>
    <w:rsid w:val="00FD157F"/>
    <w:rsid w:val="00FD1684"/>
    <w:rsid w:val="00FD1A2A"/>
    <w:rsid w:val="00FD1BEC"/>
    <w:rsid w:val="00FD2887"/>
    <w:rsid w:val="00FD29E3"/>
    <w:rsid w:val="00FD2CD3"/>
    <w:rsid w:val="00FD2D6C"/>
    <w:rsid w:val="00FD353F"/>
    <w:rsid w:val="00FD36FB"/>
    <w:rsid w:val="00FD387A"/>
    <w:rsid w:val="00FD3B72"/>
    <w:rsid w:val="00FD3B97"/>
    <w:rsid w:val="00FD3F39"/>
    <w:rsid w:val="00FD3FF4"/>
    <w:rsid w:val="00FD4256"/>
    <w:rsid w:val="00FD4974"/>
    <w:rsid w:val="00FD4D56"/>
    <w:rsid w:val="00FD4DEE"/>
    <w:rsid w:val="00FD4E15"/>
    <w:rsid w:val="00FD51FE"/>
    <w:rsid w:val="00FD59BE"/>
    <w:rsid w:val="00FD5C52"/>
    <w:rsid w:val="00FD6402"/>
    <w:rsid w:val="00FD689B"/>
    <w:rsid w:val="00FD6F31"/>
    <w:rsid w:val="00FD72D8"/>
    <w:rsid w:val="00FD7FB7"/>
    <w:rsid w:val="00FE048C"/>
    <w:rsid w:val="00FE04B8"/>
    <w:rsid w:val="00FE1502"/>
    <w:rsid w:val="00FE198D"/>
    <w:rsid w:val="00FE2142"/>
    <w:rsid w:val="00FE2690"/>
    <w:rsid w:val="00FE5BC1"/>
    <w:rsid w:val="00FE6484"/>
    <w:rsid w:val="00FE6752"/>
    <w:rsid w:val="00FE6840"/>
    <w:rsid w:val="00FE6904"/>
    <w:rsid w:val="00FE6F64"/>
    <w:rsid w:val="00FE7E1A"/>
    <w:rsid w:val="00FE7F25"/>
    <w:rsid w:val="00FF0AC7"/>
    <w:rsid w:val="00FF0CBD"/>
    <w:rsid w:val="00FF0F2C"/>
    <w:rsid w:val="00FF18BF"/>
    <w:rsid w:val="00FF25B0"/>
    <w:rsid w:val="00FF2F49"/>
    <w:rsid w:val="00FF34DD"/>
    <w:rsid w:val="00FF4089"/>
    <w:rsid w:val="00FF4A02"/>
    <w:rsid w:val="00FF4FD4"/>
    <w:rsid w:val="00FF538D"/>
    <w:rsid w:val="00FF5EE1"/>
    <w:rsid w:val="00FF5EEA"/>
    <w:rsid w:val="00FF6929"/>
    <w:rsid w:val="00FF7898"/>
    <w:rsid w:val="00FF7D70"/>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118B"/>
  <w15:chartTrackingRefBased/>
  <w15:docId w15:val="{BDDD4CA3-96E1-43CA-93D7-B6CBCD20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Yu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AE"/>
    <w:pPr>
      <w:spacing w:before="120" w:line="360" w:lineRule="auto"/>
      <w:jc w:val="both"/>
    </w:pPr>
    <w:rPr>
      <w:rFonts w:ascii="Arial" w:hAnsi="Arial" w:cs="Arial"/>
      <w:bCs/>
      <w:spacing w:val="5"/>
      <w:sz w:val="22"/>
      <w:szCs w:val="22"/>
    </w:rPr>
  </w:style>
  <w:style w:type="paragraph" w:styleId="Heading1">
    <w:name w:val="heading 1"/>
    <w:basedOn w:val="Normal"/>
    <w:next w:val="Normal"/>
    <w:qFormat/>
    <w:pPr>
      <w:keepNext/>
      <w:spacing w:before="0"/>
      <w:jc w:val="center"/>
      <w:outlineLvl w:val="0"/>
    </w:pPr>
    <w:rPr>
      <w:b/>
    </w:rPr>
  </w:style>
  <w:style w:type="paragraph" w:styleId="Heading2">
    <w:name w:val="heading 2"/>
    <w:basedOn w:val="Normal"/>
    <w:next w:val="Normal"/>
    <w:link w:val="Heading2Char"/>
    <w:qFormat/>
    <w:pPr>
      <w:keepNext/>
      <w:pageBreakBefore/>
      <w:jc w:val="center"/>
      <w:outlineLvl w:val="1"/>
    </w:pPr>
    <w:rPr>
      <w:rFonts w:ascii=".VnArialH" w:hAnsi=".VnArialH"/>
      <w:b/>
      <w:sz w:val="34"/>
    </w:rPr>
  </w:style>
  <w:style w:type="paragraph" w:styleId="Heading3">
    <w:name w:val="heading 3"/>
    <w:basedOn w:val="Normal"/>
    <w:next w:val="Normal"/>
    <w:link w:val="Heading3Char"/>
    <w:qFormat/>
    <w:pPr>
      <w:keepNext/>
      <w:outlineLvl w:val="2"/>
    </w:pPr>
    <w:rPr>
      <w:sz w:val="48"/>
    </w:rPr>
  </w:style>
  <w:style w:type="paragraph" w:styleId="Heading4">
    <w:name w:val="heading 4"/>
    <w:basedOn w:val="Normal"/>
    <w:next w:val="Normal"/>
    <w:qFormat/>
    <w:pPr>
      <w:keepNext/>
      <w:spacing w:line="240" w:lineRule="auto"/>
      <w:jc w:val="center"/>
      <w:outlineLvl w:val="3"/>
    </w:pPr>
    <w:rPr>
      <w:b/>
      <w:bCs w:val="0"/>
      <w:sz w:val="20"/>
    </w:rPr>
  </w:style>
  <w:style w:type="paragraph" w:styleId="Heading5">
    <w:name w:val="heading 5"/>
    <w:basedOn w:val="Normal"/>
    <w:next w:val="Normal"/>
    <w:qFormat/>
    <w:pPr>
      <w:keepNext/>
      <w:spacing w:before="40" w:after="40" w:line="240" w:lineRule="auto"/>
      <w:outlineLvl w:val="4"/>
    </w:pPr>
    <w:rPr>
      <w:b/>
      <w:bCs w:val="0"/>
      <w:sz w:val="20"/>
    </w:rPr>
  </w:style>
  <w:style w:type="paragraph" w:styleId="Heading6">
    <w:name w:val="heading 6"/>
    <w:basedOn w:val="Normal"/>
    <w:next w:val="Normal"/>
    <w:qFormat/>
    <w:pPr>
      <w:keepNext/>
      <w:spacing w:before="40" w:after="40" w:line="240" w:lineRule="auto"/>
      <w:jc w:val="center"/>
      <w:outlineLvl w:val="5"/>
    </w:pPr>
    <w:rPr>
      <w:sz w:val="20"/>
      <w:u w:val="single"/>
    </w:rPr>
  </w:style>
  <w:style w:type="paragraph" w:styleId="Heading7">
    <w:name w:val="heading 7"/>
    <w:basedOn w:val="Normal"/>
    <w:next w:val="Normal"/>
    <w:qFormat/>
    <w:pPr>
      <w:keepNext/>
      <w:jc w:val="right"/>
      <w:outlineLvl w:val="6"/>
    </w:pPr>
    <w:rPr>
      <w:b/>
      <w:bCs w:val="0"/>
      <w:noProof/>
    </w:rPr>
  </w:style>
  <w:style w:type="paragraph" w:styleId="Heading8">
    <w:name w:val="heading 8"/>
    <w:basedOn w:val="Normal"/>
    <w:next w:val="Normal"/>
    <w:qFormat/>
    <w:pPr>
      <w:keepNext/>
      <w:spacing w:before="40" w:after="40" w:line="240" w:lineRule="auto"/>
      <w:jc w:val="left"/>
      <w:outlineLvl w:val="7"/>
    </w:pPr>
    <w:rPr>
      <w:b/>
      <w:sz w:val="20"/>
    </w:rPr>
  </w:style>
  <w:style w:type="paragraph" w:styleId="Heading9">
    <w:name w:val="heading 9"/>
    <w:basedOn w:val="Normal"/>
    <w:next w:val="Normal"/>
    <w:qFormat/>
    <w:pPr>
      <w:spacing w:before="240" w:after="60" w:line="240" w:lineRule="auto"/>
      <w:jc w:val="left"/>
      <w:outlineLvl w:val="8"/>
    </w:pPr>
    <w:rPr>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paragraph" w:styleId="BodyText">
    <w:name w:val="Body Text"/>
    <w:basedOn w:val="Normal"/>
    <w:link w:val="BodyTextChar"/>
    <w:pPr>
      <w:spacing w:after="120"/>
    </w:pPr>
  </w:style>
  <w:style w:type="paragraph" w:customStyle="1" w:styleId="1">
    <w:name w:val="1"/>
    <w:basedOn w:val="Normal"/>
    <w:pPr>
      <w:spacing w:before="600" w:after="120"/>
    </w:pPr>
    <w:rPr>
      <w:b/>
      <w:sz w:val="24"/>
      <w:lang w:val="en-GB"/>
    </w:rPr>
  </w:style>
  <w:style w:type="paragraph" w:customStyle="1" w:styleId="t-anh-A">
    <w:name w:val="t-anh-A"/>
    <w:basedOn w:val="Normal"/>
    <w:pPr>
      <w:spacing w:before="360" w:after="240"/>
      <w:jc w:val="left"/>
    </w:pPr>
    <w:rPr>
      <w:i/>
      <w:sz w:val="24"/>
      <w:lang w:val="en-GB"/>
    </w:rPr>
  </w:style>
  <w:style w:type="paragraph" w:customStyle="1" w:styleId="2">
    <w:name w:val="2"/>
    <w:basedOn w:val="Normal"/>
    <w:pPr>
      <w:spacing w:before="360"/>
    </w:pPr>
    <w:rPr>
      <w:b/>
      <w:lang w:val="en-GB"/>
    </w:rPr>
  </w:style>
  <w:style w:type="paragraph" w:customStyle="1" w:styleId="chuthich-E">
    <w:name w:val="chuthich-E"/>
    <w:basedOn w:val="Normal"/>
    <w:link w:val="chuthich-EChar"/>
    <w:pPr>
      <w:spacing w:after="240" w:line="288" w:lineRule="exact"/>
    </w:pPr>
    <w:rPr>
      <w:sz w:val="20"/>
      <w:lang w:val="en-GB"/>
    </w:rPr>
  </w:style>
  <w:style w:type="paragraph" w:customStyle="1" w:styleId="titTCVN-F">
    <w:name w:val="titTCVN-F"/>
    <w:basedOn w:val="Normal"/>
    <w:pPr>
      <w:pBdr>
        <w:top w:val="single" w:sz="18" w:space="5" w:color="auto"/>
        <w:bottom w:val="single" w:sz="18" w:space="5" w:color="auto"/>
      </w:pBdr>
      <w:tabs>
        <w:tab w:val="right" w:pos="10093"/>
      </w:tabs>
      <w:spacing w:line="360" w:lineRule="atLeast"/>
    </w:pPr>
    <w:rPr>
      <w:rFonts w:ascii="VnHelveticaU" w:hAnsi="VnHelveticaU"/>
      <w:b/>
      <w:sz w:val="28"/>
      <w:lang w:val="en-GB"/>
    </w:rPr>
  </w:style>
  <w:style w:type="paragraph" w:customStyle="1" w:styleId="ten-18-C">
    <w:name w:val="ten-18-C"/>
    <w:basedOn w:val="Normal"/>
    <w:pPr>
      <w:spacing w:before="600"/>
      <w:jc w:val="left"/>
    </w:pPr>
    <w:rPr>
      <w:b/>
      <w:sz w:val="32"/>
      <w:lang w:val="en-GB"/>
    </w:rPr>
  </w:style>
  <w:style w:type="paragraph" w:customStyle="1" w:styleId="phuluc-P">
    <w:name w:val="phuluc-P"/>
    <w:basedOn w:val="Normal"/>
    <w:pPr>
      <w:pageBreakBefore/>
      <w:spacing w:before="0"/>
      <w:jc w:val="center"/>
    </w:pPr>
    <w:rPr>
      <w:b/>
      <w:sz w:val="24"/>
      <w:lang w:val="en-GB"/>
    </w:rPr>
  </w:style>
  <w:style w:type="paragraph" w:customStyle="1" w:styleId="center-G">
    <w:name w:val="center-G"/>
    <w:basedOn w:val="phuluc-P"/>
    <w:pPr>
      <w:pageBreakBefore w:val="0"/>
      <w:spacing w:before="120"/>
    </w:pPr>
    <w:rPr>
      <w:b w:val="0"/>
      <w:sz w:val="22"/>
    </w:rPr>
  </w:style>
  <w:style w:type="paragraph" w:customStyle="1" w:styleId="tenphuluc-H">
    <w:name w:val="tenphuluc-H"/>
    <w:basedOn w:val="Normal"/>
    <w:pPr>
      <w:spacing w:before="240"/>
      <w:jc w:val="center"/>
    </w:pPr>
    <w:rPr>
      <w:b/>
      <w:sz w:val="24"/>
      <w:lang w:val="en-GB"/>
    </w:rPr>
  </w:style>
  <w:style w:type="paragraph" w:styleId="Footer">
    <w:name w:val="footer"/>
    <w:basedOn w:val="Normal"/>
    <w:pPr>
      <w:tabs>
        <w:tab w:val="center" w:pos="4320"/>
        <w:tab w:val="right" w:pos="8640"/>
      </w:tabs>
    </w:pPr>
  </w:style>
  <w:style w:type="paragraph" w:customStyle="1" w:styleId="3">
    <w:name w:val="3"/>
    <w:basedOn w:val="2"/>
    <w:rsid w:val="002A6DB3"/>
    <w:pPr>
      <w:spacing w:before="240"/>
    </w:pPr>
    <w:rPr>
      <w:b w:val="0"/>
    </w:rPr>
  </w:style>
  <w:style w:type="paragraph" w:customStyle="1" w:styleId="cachtren-B">
    <w:name w:val="cachtren-B"/>
    <w:basedOn w:val="Normal"/>
    <w:pPr>
      <w:spacing w:before="240"/>
    </w:pPr>
  </w:style>
  <w:style w:type="paragraph" w:customStyle="1" w:styleId="vao-v">
    <w:name w:val="vao-v"/>
    <w:basedOn w:val="Normal"/>
    <w:pPr>
      <w:numPr>
        <w:numId w:val="1"/>
      </w:numPr>
      <w:tabs>
        <w:tab w:val="clear" w:pos="644"/>
      </w:tabs>
      <w:ind w:left="340"/>
    </w:pPr>
  </w:style>
  <w:style w:type="paragraph" w:customStyle="1" w:styleId="lui-L">
    <w:name w:val="lui-L"/>
    <w:basedOn w:val="vao-v"/>
    <w:rsid w:val="00C77C95"/>
    <w:pPr>
      <w:tabs>
        <w:tab w:val="left" w:pos="709"/>
      </w:tabs>
    </w:pPr>
  </w:style>
  <w:style w:type="paragraph" w:styleId="Header">
    <w:name w:val="header"/>
    <w:basedOn w:val="Normal"/>
    <w:pPr>
      <w:tabs>
        <w:tab w:val="center" w:pos="4320"/>
        <w:tab w:val="right" w:pos="8640"/>
      </w:tabs>
    </w:pPr>
  </w:style>
  <w:style w:type="paragraph" w:customStyle="1" w:styleId="soTCVN-T">
    <w:name w:val="soTCVN-T"/>
    <w:basedOn w:val="Normal"/>
    <w:pPr>
      <w:spacing w:before="2400"/>
      <w:jc w:val="center"/>
    </w:pPr>
    <w:rPr>
      <w:rFonts w:ascii=".VnArialH" w:hAnsi=".VnArialH"/>
      <w:b/>
      <w:spacing w:val="0"/>
      <w:sz w:val="36"/>
    </w:rPr>
  </w:style>
  <w:style w:type="paragraph" w:customStyle="1" w:styleId="tenbang">
    <w:name w:val="ten bang"/>
    <w:basedOn w:val="center-G"/>
    <w:pPr>
      <w:spacing w:before="240" w:after="240"/>
    </w:pPr>
    <w:rPr>
      <w:b/>
    </w:rPr>
  </w:style>
  <w:style w:type="paragraph" w:customStyle="1" w:styleId="HANOI-O">
    <w:name w:val="HANOI-O"/>
    <w:basedOn w:val="Heading1"/>
    <w:pPr>
      <w:keepNext w:val="0"/>
    </w:pPr>
    <w:rPr>
      <w:rFonts w:ascii=".VnArialH" w:hAnsi=".VnArialH"/>
      <w:kern w:val="28"/>
      <w:sz w:val="24"/>
    </w:rPr>
  </w:style>
  <w:style w:type="paragraph" w:customStyle="1" w:styleId="Anh-bia-W">
    <w:name w:val="Anh-bia-W"/>
    <w:basedOn w:val="Normal"/>
    <w:pPr>
      <w:spacing w:before="360" w:after="240"/>
      <w:jc w:val="center"/>
    </w:pPr>
    <w:rPr>
      <w:b/>
      <w:i/>
      <w:sz w:val="24"/>
    </w:rPr>
  </w:style>
  <w:style w:type="paragraph" w:customStyle="1" w:styleId="TCVN">
    <w:name w:val="TCVN"/>
    <w:basedOn w:val="Normal"/>
    <w:pPr>
      <w:pageBreakBefore/>
      <w:spacing w:before="0" w:line="240" w:lineRule="auto"/>
    </w:pPr>
    <w:rPr>
      <w:rFonts w:ascii=".VnArialH" w:hAnsi=".VnArialH"/>
      <w:b/>
      <w:sz w:val="48"/>
    </w:rPr>
  </w:style>
  <w:style w:type="paragraph" w:customStyle="1" w:styleId="CHUTHICHR">
    <w:name w:val="CHUTHICH_R"/>
    <w:basedOn w:val="chuthich-E"/>
    <w:link w:val="CHUTHICHRChar"/>
    <w:rPr>
      <w:rFonts w:ascii=".VnArialH" w:hAnsi=".VnArialH"/>
    </w:rPr>
  </w:style>
  <w:style w:type="paragraph" w:customStyle="1" w:styleId="thuatnguQ">
    <w:name w:val="thuatngu_Q"/>
    <w:basedOn w:val="2"/>
    <w:pPr>
      <w:spacing w:before="0"/>
    </w:pPr>
  </w:style>
  <w:style w:type="paragraph" w:customStyle="1" w:styleId="dinhnghiaJ">
    <w:name w:val="dinhnghia_J"/>
    <w:basedOn w:val="thuatnguQ"/>
    <w:rPr>
      <w:b w:val="0"/>
      <w:bCs w:val="0"/>
    </w:rPr>
  </w:style>
  <w:style w:type="paragraph" w:styleId="BodyTextIndent">
    <w:name w:val="Body Text Indent"/>
    <w:basedOn w:val="Normal"/>
    <w:rsid w:val="00FA4548"/>
    <w:pPr>
      <w:spacing w:after="120"/>
      <w:ind w:left="360"/>
    </w:pPr>
  </w:style>
  <w:style w:type="paragraph" w:styleId="BodyText3">
    <w:name w:val="Body Text 3"/>
    <w:basedOn w:val="Normal"/>
    <w:rsid w:val="00FA4548"/>
    <w:pPr>
      <w:spacing w:after="120"/>
    </w:pPr>
    <w:rPr>
      <w:sz w:val="16"/>
      <w:szCs w:val="16"/>
    </w:rPr>
  </w:style>
  <w:style w:type="character" w:styleId="PageNumber">
    <w:name w:val="page number"/>
    <w:basedOn w:val="DefaultParagraphFont"/>
    <w:rsid w:val="00FA4548"/>
  </w:style>
  <w:style w:type="character" w:customStyle="1" w:styleId="chuthich-EChar">
    <w:name w:val="chuthich-E Char"/>
    <w:link w:val="chuthich-E"/>
    <w:rsid w:val="00A322B5"/>
    <w:rPr>
      <w:rFonts w:ascii=".VnArial" w:hAnsi=".VnArial"/>
      <w:spacing w:val="5"/>
      <w:lang w:val="en-GB" w:eastAsia="en-US" w:bidi="ar-SA"/>
    </w:rPr>
  </w:style>
  <w:style w:type="character" w:customStyle="1" w:styleId="CHUTHICHRChar">
    <w:name w:val="CHUTHICH_R Char"/>
    <w:link w:val="CHUTHICHR"/>
    <w:rsid w:val="00A322B5"/>
    <w:rPr>
      <w:rFonts w:ascii=".VnArialH" w:hAnsi=".VnArialH"/>
      <w:spacing w:val="5"/>
      <w:lang w:val="en-GB" w:eastAsia="en-US" w:bidi="ar-SA"/>
    </w:rPr>
  </w:style>
  <w:style w:type="paragraph" w:styleId="BodyText2">
    <w:name w:val="Body Text 2"/>
    <w:basedOn w:val="Normal"/>
    <w:rsid w:val="00F749DC"/>
    <w:pPr>
      <w:spacing w:after="120" w:line="480" w:lineRule="auto"/>
    </w:pPr>
  </w:style>
  <w:style w:type="paragraph" w:styleId="BodyTextIndent3">
    <w:name w:val="Body Text Indent 3"/>
    <w:basedOn w:val="Normal"/>
    <w:rsid w:val="00F749DC"/>
    <w:pPr>
      <w:spacing w:after="120"/>
      <w:ind w:left="360"/>
    </w:pPr>
    <w:rPr>
      <w:sz w:val="16"/>
      <w:szCs w:val="16"/>
    </w:rPr>
  </w:style>
  <w:style w:type="character" w:styleId="FootnoteReference">
    <w:name w:val="footnote reference"/>
    <w:semiHidden/>
    <w:rsid w:val="006920A6"/>
    <w:rPr>
      <w:vertAlign w:val="superscript"/>
    </w:rPr>
  </w:style>
  <w:style w:type="character" w:styleId="Hyperlink">
    <w:name w:val="Hyperlink"/>
    <w:rsid w:val="00CD2EEF"/>
    <w:rPr>
      <w:color w:val="0000FF"/>
      <w:u w:val="single"/>
    </w:rPr>
  </w:style>
  <w:style w:type="paragraph" w:styleId="NormalWeb">
    <w:name w:val="Normal (Web)"/>
    <w:aliases w:val=" webb"/>
    <w:basedOn w:val="Normal"/>
    <w:link w:val="NormalWebChar"/>
    <w:uiPriority w:val="99"/>
    <w:rsid w:val="00CD2EEF"/>
    <w:pPr>
      <w:spacing w:before="100" w:beforeAutospacing="1" w:after="100" w:afterAutospacing="1" w:line="240" w:lineRule="auto"/>
      <w:jc w:val="left"/>
    </w:pPr>
    <w:rPr>
      <w:rFonts w:ascii="Times New Roman" w:hAnsi="Times New Roman"/>
      <w:spacing w:val="0"/>
      <w:sz w:val="24"/>
      <w:szCs w:val="24"/>
    </w:rPr>
  </w:style>
  <w:style w:type="character" w:customStyle="1" w:styleId="normal1">
    <w:name w:val="normal1"/>
    <w:basedOn w:val="DefaultParagraphFont"/>
    <w:rsid w:val="00F41AE7"/>
  </w:style>
  <w:style w:type="table" w:styleId="TableGrid">
    <w:name w:val="Table Grid"/>
    <w:basedOn w:val="TableNormal"/>
    <w:uiPriority w:val="59"/>
    <w:rsid w:val="00C1212D"/>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iluong">
    <w:name w:val="Dai_luong"/>
    <w:rsid w:val="0031747A"/>
    <w:rPr>
      <w:rFonts w:ascii="Times New Roman" w:hAnsi="Times New Roman"/>
      <w:i/>
      <w:lang w:val="sv-SE"/>
    </w:rPr>
  </w:style>
  <w:style w:type="paragraph" w:customStyle="1" w:styleId="CHUTHICH">
    <w:name w:val="CHUTHICH"/>
    <w:basedOn w:val="Normal"/>
    <w:autoRedefine/>
    <w:rsid w:val="00354D55"/>
    <w:rPr>
      <w:bCs w:val="0"/>
      <w:noProof/>
      <w:spacing w:val="0"/>
      <w:sz w:val="20"/>
      <w:szCs w:val="20"/>
    </w:rPr>
  </w:style>
  <w:style w:type="character" w:customStyle="1" w:styleId="Indam">
    <w:name w:val="In dam"/>
    <w:rsid w:val="0031747A"/>
    <w:rPr>
      <w:b/>
    </w:rPr>
  </w:style>
  <w:style w:type="paragraph" w:styleId="BodyTextFirstIndent">
    <w:name w:val="Body Text First Indent"/>
    <w:basedOn w:val="BodyText"/>
    <w:link w:val="BodyTextFirstIndentChar"/>
    <w:rsid w:val="001031D3"/>
    <w:pPr>
      <w:ind w:firstLine="210"/>
    </w:pPr>
  </w:style>
  <w:style w:type="character" w:customStyle="1" w:styleId="BodyTextChar">
    <w:name w:val="Body Text Char"/>
    <w:link w:val="BodyText"/>
    <w:rsid w:val="001031D3"/>
    <w:rPr>
      <w:rFonts w:ascii="Arial" w:hAnsi="Arial" w:cs="Arial"/>
      <w:bCs/>
      <w:spacing w:val="5"/>
      <w:sz w:val="22"/>
      <w:szCs w:val="22"/>
    </w:rPr>
  </w:style>
  <w:style w:type="character" w:customStyle="1" w:styleId="BodyTextFirstIndentChar">
    <w:name w:val="Body Text First Indent Char"/>
    <w:basedOn w:val="BodyTextChar"/>
    <w:link w:val="BodyTextFirstIndent"/>
    <w:rsid w:val="001031D3"/>
    <w:rPr>
      <w:rFonts w:ascii="Arial" w:hAnsi="Arial" w:cs="Arial"/>
      <w:bCs/>
      <w:spacing w:val="5"/>
      <w:sz w:val="22"/>
      <w:szCs w:val="22"/>
    </w:rPr>
  </w:style>
  <w:style w:type="paragraph" w:customStyle="1" w:styleId="TitlePluc">
    <w:name w:val="Title Pluc"/>
    <w:basedOn w:val="Normal"/>
    <w:autoRedefine/>
    <w:rsid w:val="004F0A2B"/>
    <w:pPr>
      <w:spacing w:before="240"/>
      <w:jc w:val="center"/>
    </w:pPr>
    <w:rPr>
      <w:rFonts w:cs="Times New Roman"/>
      <w:b/>
      <w:bCs w:val="0"/>
      <w:noProof/>
      <w:spacing w:val="0"/>
      <w:sz w:val="24"/>
      <w:lang w:val="vi-VN"/>
    </w:rPr>
  </w:style>
  <w:style w:type="paragraph" w:customStyle="1" w:styleId="TBColumnHead">
    <w:name w:val="TB Column Head"/>
    <w:basedOn w:val="Normal"/>
    <w:autoRedefine/>
    <w:rsid w:val="003F5E65"/>
    <w:pPr>
      <w:jc w:val="center"/>
    </w:pPr>
    <w:rPr>
      <w:b/>
      <w:bCs w:val="0"/>
      <w:spacing w:val="0"/>
      <w:lang w:val="vi-VN"/>
    </w:rPr>
  </w:style>
  <w:style w:type="paragraph" w:customStyle="1" w:styleId="TBColumncenter">
    <w:name w:val="TB Column center"/>
    <w:basedOn w:val="Normal"/>
    <w:autoRedefine/>
    <w:rsid w:val="001031D3"/>
    <w:pPr>
      <w:spacing w:before="60" w:after="60" w:line="240" w:lineRule="auto"/>
      <w:jc w:val="center"/>
    </w:pPr>
    <w:rPr>
      <w:bCs w:val="0"/>
      <w:spacing w:val="0"/>
      <w:sz w:val="20"/>
      <w:szCs w:val="20"/>
      <w:lang w:val="vi-VN"/>
    </w:rPr>
  </w:style>
  <w:style w:type="paragraph" w:customStyle="1" w:styleId="chuthichBang">
    <w:name w:val="chu thich Bang"/>
    <w:basedOn w:val="Normal"/>
    <w:autoRedefine/>
    <w:rsid w:val="001031D3"/>
    <w:pPr>
      <w:tabs>
        <w:tab w:val="left" w:pos="1077"/>
      </w:tabs>
      <w:spacing w:after="60" w:line="240" w:lineRule="auto"/>
    </w:pPr>
    <w:rPr>
      <w:bCs w:val="0"/>
      <w:spacing w:val="0"/>
      <w:sz w:val="18"/>
      <w:szCs w:val="18"/>
      <w:lang w:val="vi-VN"/>
    </w:rPr>
  </w:style>
  <w:style w:type="paragraph" w:customStyle="1" w:styleId="PLH1">
    <w:name w:val="PL H1"/>
    <w:basedOn w:val="Normal"/>
    <w:autoRedefine/>
    <w:rsid w:val="00354D55"/>
    <w:pPr>
      <w:numPr>
        <w:ilvl w:val="1"/>
        <w:numId w:val="2"/>
      </w:numPr>
      <w:spacing w:before="480"/>
    </w:pPr>
    <w:rPr>
      <w:rFonts w:cs="Times New Roman"/>
      <w:b/>
      <w:bCs w:val="0"/>
      <w:spacing w:val="0"/>
      <w:sz w:val="24"/>
      <w:szCs w:val="24"/>
      <w:lang w:val="vi-VN"/>
    </w:rPr>
  </w:style>
  <w:style w:type="paragraph" w:customStyle="1" w:styleId="PLH2">
    <w:name w:val="PL H2"/>
    <w:basedOn w:val="Normal"/>
    <w:autoRedefine/>
    <w:rsid w:val="001031D3"/>
    <w:pPr>
      <w:numPr>
        <w:ilvl w:val="2"/>
        <w:numId w:val="2"/>
      </w:numPr>
      <w:spacing w:after="60" w:line="280" w:lineRule="atLeast"/>
    </w:pPr>
    <w:rPr>
      <w:rFonts w:cs="Times New Roman"/>
      <w:b/>
      <w:bCs w:val="0"/>
      <w:spacing w:val="0"/>
      <w:szCs w:val="24"/>
      <w:lang w:val="vi-VN"/>
    </w:rPr>
  </w:style>
  <w:style w:type="paragraph" w:customStyle="1" w:styleId="PLH3">
    <w:name w:val="PL H3"/>
    <w:autoRedefine/>
    <w:rsid w:val="001031D3"/>
    <w:pPr>
      <w:numPr>
        <w:ilvl w:val="3"/>
        <w:numId w:val="2"/>
      </w:numPr>
      <w:spacing w:before="60" w:after="60" w:line="280" w:lineRule="atLeast"/>
      <w:jc w:val="both"/>
    </w:pPr>
    <w:rPr>
      <w:rFonts w:ascii="Arial" w:hAnsi="Arial"/>
      <w:b/>
      <w:sz w:val="22"/>
      <w:szCs w:val="22"/>
      <w:lang w:val="vi-VN"/>
    </w:rPr>
  </w:style>
  <w:style w:type="paragraph" w:customStyle="1" w:styleId="Congthuc">
    <w:name w:val="Cong thuc"/>
    <w:basedOn w:val="Normal"/>
    <w:link w:val="CongthucChar"/>
    <w:autoRedefine/>
    <w:rsid w:val="001031D3"/>
    <w:pPr>
      <w:spacing w:after="120"/>
      <w:ind w:left="454"/>
      <w:jc w:val="left"/>
    </w:pPr>
    <w:rPr>
      <w:rFonts w:cs="Times New Roman"/>
      <w:bCs w:val="0"/>
      <w:spacing w:val="0"/>
      <w:szCs w:val="24"/>
    </w:rPr>
  </w:style>
  <w:style w:type="paragraph" w:customStyle="1" w:styleId="PLH4">
    <w:name w:val="PL H4"/>
    <w:basedOn w:val="Normal"/>
    <w:autoRedefine/>
    <w:rsid w:val="0041250F"/>
    <w:pPr>
      <w:numPr>
        <w:ilvl w:val="4"/>
        <w:numId w:val="2"/>
      </w:numPr>
    </w:pPr>
    <w:rPr>
      <w:rFonts w:cs="Times New Roman"/>
      <w:bCs w:val="0"/>
      <w:spacing w:val="0"/>
      <w:szCs w:val="24"/>
    </w:rPr>
  </w:style>
  <w:style w:type="character" w:customStyle="1" w:styleId="CongthucChar">
    <w:name w:val="Cong thuc Char"/>
    <w:link w:val="Congthuc"/>
    <w:rsid w:val="001031D3"/>
    <w:rPr>
      <w:rFonts w:ascii="Arial" w:hAnsi="Arial"/>
      <w:sz w:val="22"/>
      <w:szCs w:val="24"/>
    </w:rPr>
  </w:style>
  <w:style w:type="paragraph" w:styleId="BalloonText">
    <w:name w:val="Balloon Text"/>
    <w:basedOn w:val="Normal"/>
    <w:semiHidden/>
    <w:rsid w:val="00855FC3"/>
    <w:rPr>
      <w:rFonts w:ascii="Tahoma" w:hAnsi="Tahoma" w:cs="Tahoma"/>
      <w:sz w:val="16"/>
      <w:szCs w:val="16"/>
    </w:rPr>
  </w:style>
  <w:style w:type="character" w:customStyle="1" w:styleId="FontStyle48">
    <w:name w:val="Font Style48"/>
    <w:rsid w:val="00D47441"/>
    <w:rPr>
      <w:rFonts w:ascii="Arial" w:hAnsi="Arial" w:cs="Arial"/>
      <w:b/>
      <w:bCs/>
      <w:color w:val="000000"/>
      <w:sz w:val="26"/>
      <w:szCs w:val="26"/>
    </w:rPr>
  </w:style>
  <w:style w:type="character" w:customStyle="1" w:styleId="FontStyle49">
    <w:name w:val="Font Style49"/>
    <w:rsid w:val="00D47441"/>
    <w:rPr>
      <w:rFonts w:ascii="Arial" w:hAnsi="Arial" w:cs="Arial"/>
      <w:color w:val="000000"/>
      <w:sz w:val="26"/>
      <w:szCs w:val="26"/>
    </w:rPr>
  </w:style>
  <w:style w:type="character" w:customStyle="1" w:styleId="FontStyle52">
    <w:name w:val="Font Style52"/>
    <w:rsid w:val="00D47441"/>
    <w:rPr>
      <w:rFonts w:ascii="Arial" w:hAnsi="Arial" w:cs="Arial"/>
      <w:color w:val="000000"/>
      <w:sz w:val="18"/>
      <w:szCs w:val="18"/>
    </w:rPr>
  </w:style>
  <w:style w:type="paragraph" w:customStyle="1" w:styleId="Style30">
    <w:name w:val="Style30"/>
    <w:basedOn w:val="Normal"/>
    <w:rsid w:val="00D47441"/>
    <w:pPr>
      <w:widowControl w:val="0"/>
      <w:overflowPunct w:val="0"/>
      <w:autoSpaceDE w:val="0"/>
      <w:autoSpaceDN w:val="0"/>
      <w:adjustRightInd w:val="0"/>
      <w:spacing w:before="0" w:line="240" w:lineRule="auto"/>
      <w:jc w:val="left"/>
      <w:textAlignment w:val="baseline"/>
    </w:pPr>
    <w:rPr>
      <w:bCs w:val="0"/>
      <w:spacing w:val="0"/>
      <w:sz w:val="24"/>
      <w:szCs w:val="24"/>
      <w:lang w:val="vi-VN" w:eastAsia="vi-VN"/>
    </w:rPr>
  </w:style>
  <w:style w:type="character" w:customStyle="1" w:styleId="Heading2Char">
    <w:name w:val="Heading 2 Char"/>
    <w:link w:val="Heading2"/>
    <w:rsid w:val="00C11935"/>
    <w:rPr>
      <w:rFonts w:ascii=".VnArialH" w:hAnsi=".VnArialH" w:cs="Arial"/>
      <w:b/>
      <w:bCs/>
      <w:spacing w:val="5"/>
      <w:sz w:val="34"/>
      <w:szCs w:val="22"/>
      <w:lang w:val="en-US" w:eastAsia="en-US"/>
    </w:rPr>
  </w:style>
  <w:style w:type="paragraph" w:styleId="Caption">
    <w:name w:val="caption"/>
    <w:basedOn w:val="Normal"/>
    <w:next w:val="Normal"/>
    <w:uiPriority w:val="35"/>
    <w:unhideWhenUsed/>
    <w:qFormat/>
    <w:rsid w:val="00B12D3D"/>
    <w:pPr>
      <w:spacing w:after="120" w:line="240" w:lineRule="auto"/>
      <w:jc w:val="center"/>
    </w:pPr>
    <w:rPr>
      <w:rFonts w:eastAsia="Calibri" w:cs="Times New Roman"/>
      <w:b/>
      <w:spacing w:val="0"/>
      <w:szCs w:val="18"/>
    </w:rPr>
  </w:style>
  <w:style w:type="paragraph" w:customStyle="1" w:styleId="chuthich0">
    <w:name w:val="chu thich"/>
    <w:basedOn w:val="Normal"/>
    <w:link w:val="chuthichChar"/>
    <w:qFormat/>
    <w:rsid w:val="00B12D3D"/>
    <w:pPr>
      <w:spacing w:after="120" w:line="240" w:lineRule="auto"/>
    </w:pPr>
    <w:rPr>
      <w:rFonts w:eastAsia="Calibri"/>
      <w:bCs w:val="0"/>
      <w:spacing w:val="0"/>
      <w:sz w:val="18"/>
    </w:rPr>
  </w:style>
  <w:style w:type="character" w:customStyle="1" w:styleId="chuthichChar">
    <w:name w:val="chu thich Char"/>
    <w:link w:val="chuthich0"/>
    <w:rsid w:val="00B12D3D"/>
    <w:rPr>
      <w:rFonts w:ascii="Arial" w:eastAsia="Calibri" w:hAnsi="Arial" w:cs="Arial"/>
      <w:sz w:val="18"/>
      <w:szCs w:val="22"/>
      <w:lang w:val="en-US" w:eastAsia="en-US"/>
    </w:rPr>
  </w:style>
  <w:style w:type="character" w:customStyle="1" w:styleId="Heading3Char">
    <w:name w:val="Heading 3 Char"/>
    <w:link w:val="Heading3"/>
    <w:rsid w:val="00A158F0"/>
    <w:rPr>
      <w:rFonts w:ascii="Arial" w:hAnsi="Arial" w:cs="Arial"/>
      <w:bCs/>
      <w:spacing w:val="5"/>
      <w:sz w:val="48"/>
      <w:szCs w:val="22"/>
      <w:lang w:val="en-US" w:eastAsia="en-US"/>
    </w:rPr>
  </w:style>
  <w:style w:type="character" w:styleId="CommentReference">
    <w:name w:val="annotation reference"/>
    <w:rsid w:val="0072441B"/>
    <w:rPr>
      <w:sz w:val="16"/>
      <w:szCs w:val="16"/>
    </w:rPr>
  </w:style>
  <w:style w:type="paragraph" w:styleId="CommentText">
    <w:name w:val="annotation text"/>
    <w:basedOn w:val="Normal"/>
    <w:link w:val="CommentTextChar"/>
    <w:rsid w:val="0072441B"/>
    <w:rPr>
      <w:sz w:val="20"/>
      <w:szCs w:val="20"/>
    </w:rPr>
  </w:style>
  <w:style w:type="character" w:customStyle="1" w:styleId="CommentTextChar">
    <w:name w:val="Comment Text Char"/>
    <w:link w:val="CommentText"/>
    <w:rsid w:val="0072441B"/>
    <w:rPr>
      <w:rFonts w:ascii="Arial" w:hAnsi="Arial" w:cs="Arial"/>
      <w:bCs/>
      <w:spacing w:val="5"/>
      <w:lang w:val="en-US" w:eastAsia="en-US"/>
    </w:rPr>
  </w:style>
  <w:style w:type="paragraph" w:styleId="CommentSubject">
    <w:name w:val="annotation subject"/>
    <w:basedOn w:val="CommentText"/>
    <w:next w:val="CommentText"/>
    <w:link w:val="CommentSubjectChar"/>
    <w:rsid w:val="0072441B"/>
    <w:rPr>
      <w:b/>
    </w:rPr>
  </w:style>
  <w:style w:type="character" w:customStyle="1" w:styleId="CommentSubjectChar">
    <w:name w:val="Comment Subject Char"/>
    <w:link w:val="CommentSubject"/>
    <w:rsid w:val="0072441B"/>
    <w:rPr>
      <w:rFonts w:ascii="Arial" w:hAnsi="Arial" w:cs="Arial"/>
      <w:b/>
      <w:bCs/>
      <w:spacing w:val="5"/>
      <w:lang w:val="en-US" w:eastAsia="en-US"/>
    </w:rPr>
  </w:style>
  <w:style w:type="character" w:styleId="Emphasis">
    <w:name w:val="Emphasis"/>
    <w:uiPriority w:val="20"/>
    <w:qFormat/>
    <w:rsid w:val="00276DE9"/>
    <w:rPr>
      <w:i/>
      <w:iCs/>
    </w:rPr>
  </w:style>
  <w:style w:type="paragraph" w:styleId="Revision">
    <w:name w:val="Revision"/>
    <w:hidden/>
    <w:uiPriority w:val="99"/>
    <w:semiHidden/>
    <w:rsid w:val="00747E3C"/>
    <w:rPr>
      <w:rFonts w:ascii="Arial" w:hAnsi="Arial" w:cs="Arial"/>
      <w:bCs/>
      <w:spacing w:val="5"/>
      <w:sz w:val="22"/>
      <w:szCs w:val="22"/>
    </w:rPr>
  </w:style>
  <w:style w:type="paragraph" w:styleId="ListParagraph">
    <w:name w:val="List Paragraph"/>
    <w:aliases w:val="Bullets,List Bullet-OpsManual,References,Title Style 1,List Paragraph nowy,List Paragraph (numbered (a)),Liste 1,ANNEX,List Paragraph1,List Paragraph2,Colorful List Accent 1,List Paragraph11,List Paragraph111,Normal 2,Numbered Paragraph"/>
    <w:basedOn w:val="Normal"/>
    <w:link w:val="ListParagraphChar"/>
    <w:qFormat/>
    <w:rsid w:val="000A3345"/>
    <w:pPr>
      <w:spacing w:before="0" w:line="240" w:lineRule="auto"/>
      <w:ind w:left="720"/>
      <w:contextualSpacing/>
      <w:jc w:val="left"/>
    </w:pPr>
    <w:rPr>
      <w:rFonts w:ascii="Times New Roman" w:eastAsia="Times New Roman" w:hAnsi="Times New Roman" w:cs="Times New Roman"/>
      <w:bCs w:val="0"/>
      <w:spacing w:val="0"/>
      <w:sz w:val="24"/>
      <w:szCs w:val="24"/>
    </w:rPr>
  </w:style>
  <w:style w:type="paragraph" w:customStyle="1" w:styleId="a1">
    <w:name w:val="a1"/>
    <w:basedOn w:val="Normal"/>
    <w:qFormat/>
    <w:rsid w:val="00D8145B"/>
    <w:pPr>
      <w:widowControl w:val="0"/>
      <w:tabs>
        <w:tab w:val="left" w:pos="9639"/>
      </w:tabs>
      <w:spacing w:line="276" w:lineRule="auto"/>
      <w:ind w:right="-14"/>
    </w:pPr>
    <w:rPr>
      <w:rFonts w:ascii="Times New Roman" w:eastAsia="Times New Roman" w:hAnsi="Times New Roman" w:cs="Times New Roman"/>
      <w:b/>
      <w:color w:val="000000"/>
      <w:spacing w:val="0"/>
      <w:sz w:val="24"/>
      <w:szCs w:val="26"/>
      <w:lang w:val="pt-BR"/>
    </w:rPr>
  </w:style>
  <w:style w:type="character" w:styleId="PlaceholderText">
    <w:name w:val="Placeholder Text"/>
    <w:basedOn w:val="DefaultParagraphFont"/>
    <w:uiPriority w:val="99"/>
    <w:semiHidden/>
    <w:rsid w:val="00670735"/>
    <w:rPr>
      <w:color w:val="808080"/>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Accent 1 Char"/>
    <w:link w:val="ListParagraph"/>
    <w:rsid w:val="000A0E47"/>
    <w:rPr>
      <w:rFonts w:eastAsia="Times New Roman"/>
      <w:sz w:val="24"/>
      <w:szCs w:val="24"/>
    </w:rPr>
  </w:style>
  <w:style w:type="paragraph" w:customStyle="1" w:styleId="a2">
    <w:name w:val="a2"/>
    <w:basedOn w:val="Normal"/>
    <w:qFormat/>
    <w:rsid w:val="008D1B59"/>
    <w:pPr>
      <w:widowControl w:val="0"/>
      <w:spacing w:line="276" w:lineRule="auto"/>
    </w:pPr>
    <w:rPr>
      <w:rFonts w:ascii="Times New Roman" w:eastAsia="Times New Roman" w:hAnsi="Times New Roman" w:cs="Times New Roman"/>
      <w:b/>
      <w:bCs w:val="0"/>
      <w:color w:val="000000"/>
      <w:spacing w:val="0"/>
      <w:sz w:val="24"/>
      <w:szCs w:val="26"/>
      <w:lang w:val="nl-NL"/>
    </w:rPr>
  </w:style>
  <w:style w:type="paragraph" w:customStyle="1" w:styleId="a3">
    <w:name w:val="a3"/>
    <w:basedOn w:val="NormalWeb"/>
    <w:qFormat/>
    <w:rsid w:val="008D1B59"/>
    <w:pPr>
      <w:shd w:val="clear" w:color="auto" w:fill="FFFFFF"/>
      <w:spacing w:before="120" w:beforeAutospacing="0" w:after="0" w:afterAutospacing="0" w:line="276" w:lineRule="auto"/>
      <w:jc w:val="both"/>
    </w:pPr>
    <w:rPr>
      <w:rFonts w:eastAsia="Calibri" w:cs="Times New Roman"/>
      <w:b/>
      <w:bCs w:val="0"/>
      <w:i/>
      <w:color w:val="000000"/>
      <w:szCs w:val="26"/>
    </w:rPr>
  </w:style>
  <w:style w:type="character" w:customStyle="1" w:styleId="NormalWebChar">
    <w:name w:val="Normal (Web) Char"/>
    <w:aliases w:val=" webb Char"/>
    <w:link w:val="NormalWeb"/>
    <w:uiPriority w:val="99"/>
    <w:rsid w:val="008D1B59"/>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6519">
      <w:bodyDiv w:val="1"/>
      <w:marLeft w:val="0"/>
      <w:marRight w:val="0"/>
      <w:marTop w:val="0"/>
      <w:marBottom w:val="0"/>
      <w:divBdr>
        <w:top w:val="none" w:sz="0" w:space="0" w:color="auto"/>
        <w:left w:val="none" w:sz="0" w:space="0" w:color="auto"/>
        <w:bottom w:val="none" w:sz="0" w:space="0" w:color="auto"/>
        <w:right w:val="none" w:sz="0" w:space="0" w:color="auto"/>
      </w:divBdr>
    </w:div>
    <w:div w:id="355159968">
      <w:bodyDiv w:val="1"/>
      <w:marLeft w:val="0"/>
      <w:marRight w:val="0"/>
      <w:marTop w:val="0"/>
      <w:marBottom w:val="0"/>
      <w:divBdr>
        <w:top w:val="none" w:sz="0" w:space="0" w:color="auto"/>
        <w:left w:val="none" w:sz="0" w:space="0" w:color="auto"/>
        <w:bottom w:val="none" w:sz="0" w:space="0" w:color="auto"/>
        <w:right w:val="none" w:sz="0" w:space="0" w:color="auto"/>
      </w:divBdr>
      <w:divsChild>
        <w:div w:id="1747799529">
          <w:marLeft w:val="0"/>
          <w:marRight w:val="0"/>
          <w:marTop w:val="0"/>
          <w:marBottom w:val="0"/>
          <w:divBdr>
            <w:top w:val="none" w:sz="0" w:space="0" w:color="auto"/>
            <w:left w:val="none" w:sz="0" w:space="0" w:color="auto"/>
            <w:bottom w:val="none" w:sz="0" w:space="0" w:color="auto"/>
            <w:right w:val="none" w:sz="0" w:space="0" w:color="auto"/>
          </w:divBdr>
          <w:divsChild>
            <w:div w:id="1427119946">
              <w:marLeft w:val="0"/>
              <w:marRight w:val="0"/>
              <w:marTop w:val="0"/>
              <w:marBottom w:val="0"/>
              <w:divBdr>
                <w:top w:val="none" w:sz="0" w:space="0" w:color="auto"/>
                <w:left w:val="none" w:sz="0" w:space="0" w:color="auto"/>
                <w:bottom w:val="none" w:sz="0" w:space="0" w:color="auto"/>
                <w:right w:val="none" w:sz="0" w:space="0" w:color="auto"/>
              </w:divBdr>
              <w:divsChild>
                <w:div w:id="133837646">
                  <w:marLeft w:val="2928"/>
                  <w:marRight w:val="0"/>
                  <w:marTop w:val="720"/>
                  <w:marBottom w:val="0"/>
                  <w:divBdr>
                    <w:top w:val="none" w:sz="0" w:space="0" w:color="auto"/>
                    <w:left w:val="none" w:sz="0" w:space="0" w:color="auto"/>
                    <w:bottom w:val="none" w:sz="0" w:space="0" w:color="auto"/>
                    <w:right w:val="none" w:sz="0" w:space="0" w:color="auto"/>
                  </w:divBdr>
                  <w:divsChild>
                    <w:div w:id="15355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8074">
      <w:bodyDiv w:val="1"/>
      <w:marLeft w:val="0"/>
      <w:marRight w:val="0"/>
      <w:marTop w:val="0"/>
      <w:marBottom w:val="0"/>
      <w:divBdr>
        <w:top w:val="none" w:sz="0" w:space="0" w:color="auto"/>
        <w:left w:val="none" w:sz="0" w:space="0" w:color="auto"/>
        <w:bottom w:val="none" w:sz="0" w:space="0" w:color="auto"/>
        <w:right w:val="none" w:sz="0" w:space="0" w:color="auto"/>
      </w:divBdr>
      <w:divsChild>
        <w:div w:id="1497069334">
          <w:marLeft w:val="0"/>
          <w:marRight w:val="0"/>
          <w:marTop w:val="0"/>
          <w:marBottom w:val="0"/>
          <w:divBdr>
            <w:top w:val="none" w:sz="0" w:space="0" w:color="auto"/>
            <w:left w:val="none" w:sz="0" w:space="0" w:color="auto"/>
            <w:bottom w:val="none" w:sz="0" w:space="0" w:color="auto"/>
            <w:right w:val="none" w:sz="0" w:space="0" w:color="auto"/>
          </w:divBdr>
          <w:divsChild>
            <w:div w:id="1210995707">
              <w:marLeft w:val="0"/>
              <w:marRight w:val="0"/>
              <w:marTop w:val="0"/>
              <w:marBottom w:val="0"/>
              <w:divBdr>
                <w:top w:val="none" w:sz="0" w:space="0" w:color="auto"/>
                <w:left w:val="none" w:sz="0" w:space="0" w:color="auto"/>
                <w:bottom w:val="none" w:sz="0" w:space="0" w:color="auto"/>
                <w:right w:val="none" w:sz="0" w:space="0" w:color="auto"/>
              </w:divBdr>
              <w:divsChild>
                <w:div w:id="1333528955">
                  <w:marLeft w:val="2928"/>
                  <w:marRight w:val="0"/>
                  <w:marTop w:val="720"/>
                  <w:marBottom w:val="0"/>
                  <w:divBdr>
                    <w:top w:val="none" w:sz="0" w:space="0" w:color="auto"/>
                    <w:left w:val="none" w:sz="0" w:space="0" w:color="auto"/>
                    <w:bottom w:val="none" w:sz="0" w:space="0" w:color="auto"/>
                    <w:right w:val="none" w:sz="0" w:space="0" w:color="auto"/>
                  </w:divBdr>
                  <w:divsChild>
                    <w:div w:id="18038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5100">
      <w:bodyDiv w:val="1"/>
      <w:marLeft w:val="0"/>
      <w:marRight w:val="0"/>
      <w:marTop w:val="0"/>
      <w:marBottom w:val="0"/>
      <w:divBdr>
        <w:top w:val="none" w:sz="0" w:space="0" w:color="auto"/>
        <w:left w:val="none" w:sz="0" w:space="0" w:color="auto"/>
        <w:bottom w:val="none" w:sz="0" w:space="0" w:color="auto"/>
        <w:right w:val="none" w:sz="0" w:space="0" w:color="auto"/>
      </w:divBdr>
    </w:div>
    <w:div w:id="1404139345">
      <w:bodyDiv w:val="1"/>
      <w:marLeft w:val="0"/>
      <w:marRight w:val="0"/>
      <w:marTop w:val="0"/>
      <w:marBottom w:val="0"/>
      <w:divBdr>
        <w:top w:val="none" w:sz="0" w:space="0" w:color="auto"/>
        <w:left w:val="none" w:sz="0" w:space="0" w:color="auto"/>
        <w:bottom w:val="none" w:sz="0" w:space="0" w:color="auto"/>
        <w:right w:val="none" w:sz="0" w:space="0" w:color="auto"/>
      </w:divBdr>
    </w:div>
    <w:div w:id="1868984617">
      <w:bodyDiv w:val="1"/>
      <w:marLeft w:val="0"/>
      <w:marRight w:val="0"/>
      <w:marTop w:val="0"/>
      <w:marBottom w:val="0"/>
      <w:divBdr>
        <w:top w:val="none" w:sz="0" w:space="0" w:color="auto"/>
        <w:left w:val="none" w:sz="0" w:space="0" w:color="auto"/>
        <w:bottom w:val="none" w:sz="0" w:space="0" w:color="auto"/>
        <w:right w:val="none" w:sz="0" w:space="0" w:color="auto"/>
      </w:divBdr>
      <w:divsChild>
        <w:div w:id="1421175331">
          <w:marLeft w:val="0"/>
          <w:marRight w:val="0"/>
          <w:marTop w:val="0"/>
          <w:marBottom w:val="0"/>
          <w:divBdr>
            <w:top w:val="none" w:sz="0" w:space="0" w:color="auto"/>
            <w:left w:val="none" w:sz="0" w:space="0" w:color="auto"/>
            <w:bottom w:val="none" w:sz="0" w:space="0" w:color="auto"/>
            <w:right w:val="none" w:sz="0" w:space="0" w:color="auto"/>
          </w:divBdr>
          <w:divsChild>
            <w:div w:id="240263523">
              <w:marLeft w:val="0"/>
              <w:marRight w:val="0"/>
              <w:marTop w:val="0"/>
              <w:marBottom w:val="0"/>
              <w:divBdr>
                <w:top w:val="none" w:sz="0" w:space="0" w:color="auto"/>
                <w:left w:val="none" w:sz="0" w:space="0" w:color="auto"/>
                <w:bottom w:val="none" w:sz="0" w:space="0" w:color="auto"/>
                <w:right w:val="none" w:sz="0" w:space="0" w:color="auto"/>
              </w:divBdr>
              <w:divsChild>
                <w:div w:id="1126314365">
                  <w:marLeft w:val="2928"/>
                  <w:marRight w:val="0"/>
                  <w:marTop w:val="720"/>
                  <w:marBottom w:val="0"/>
                  <w:divBdr>
                    <w:top w:val="none" w:sz="0" w:space="0" w:color="auto"/>
                    <w:left w:val="none" w:sz="0" w:space="0" w:color="auto"/>
                    <w:bottom w:val="none" w:sz="0" w:space="0" w:color="auto"/>
                    <w:right w:val="none" w:sz="0" w:space="0" w:color="auto"/>
                  </w:divBdr>
                  <w:divsChild>
                    <w:div w:id="13733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5240-E57C-492C-A263-1D31D53F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5</vt:lpstr>
    </vt:vector>
  </TitlesOfParts>
  <Company>Truong</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Unknown</dc:creator>
  <cp:keywords/>
  <cp:lastModifiedBy>Microsoft account</cp:lastModifiedBy>
  <cp:revision>4</cp:revision>
  <cp:lastPrinted>2024-03-29T03:29:00Z</cp:lastPrinted>
  <dcterms:created xsi:type="dcterms:W3CDTF">2024-03-26T08:22:00Z</dcterms:created>
  <dcterms:modified xsi:type="dcterms:W3CDTF">2024-03-29T03:43:00Z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9fdc74430da7ac51fedcdeba075e35a94de95f054949376ea28104d5c73a1529</vt:lpwstr>
  </property>
</Properties>
</file>